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67BDDB04" w:rsidR="00383491" w:rsidRDefault="0090556A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AA864" wp14:editId="7988255B">
                <wp:simplePos x="0" y="0"/>
                <wp:positionH relativeFrom="margin">
                  <wp:align>right</wp:align>
                </wp:positionH>
                <wp:positionV relativeFrom="paragraph">
                  <wp:posOffset>-367030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AE344" w14:textId="77777777" w:rsidR="0090556A" w:rsidRDefault="0090556A" w:rsidP="0090556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AA86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28.9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" fillcolor="#002060" stroked="f" strokeweight=".5pt">
                <v:textbox>
                  <w:txbxContent>
                    <w:p w14:paraId="22DAE344" w14:textId="77777777" w:rsidR="0090556A" w:rsidRDefault="0090556A" w:rsidP="0090556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4A8156D6" w:rsidR="00383491" w:rsidRPr="00DE6685" w:rsidRDefault="00CB058C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F-FT-109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4A8156D6" w:rsidR="00383491" w:rsidRPr="00DE6685" w:rsidRDefault="00CB058C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F-FT-109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147F03B4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1A8E8A1A" w:rsidR="008F552B" w:rsidRDefault="00F3267B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F3267B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AGUA DESTILADA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267CDE1E" w:rsidR="00DE6685" w:rsidRPr="00F3267B" w:rsidRDefault="00AC49F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267B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F3267B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F326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267B" w:rsidRPr="00F3267B">
              <w:rPr>
                <w:rFonts w:ascii="Arial" w:hAnsi="Arial" w:cs="Arial"/>
                <w:sz w:val="24"/>
                <w:szCs w:val="24"/>
              </w:rPr>
              <w:t xml:space="preserve">Agua  </w:t>
            </w:r>
          </w:p>
          <w:p w14:paraId="207EC96B" w14:textId="14A902E5" w:rsidR="00DE6685" w:rsidRPr="00F3267B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267B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F326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267B" w:rsidRPr="00F3267B">
              <w:rPr>
                <w:rFonts w:ascii="Arial" w:hAnsi="Arial" w:cs="Arial"/>
                <w:sz w:val="24"/>
                <w:szCs w:val="24"/>
              </w:rPr>
              <w:t xml:space="preserve">Agua purificada, agua destilada  </w:t>
            </w:r>
          </w:p>
          <w:p w14:paraId="3F394E59" w14:textId="60C48C7A" w:rsidR="002B7F9D" w:rsidRPr="00F3267B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267B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F326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267B" w:rsidRPr="00F3267B">
              <w:rPr>
                <w:rFonts w:ascii="Arial" w:hAnsi="Arial" w:cs="Arial"/>
                <w:sz w:val="24"/>
                <w:szCs w:val="24"/>
              </w:rPr>
              <w:t>H</w:t>
            </w:r>
            <w:r w:rsidR="00F3267B" w:rsidRPr="00F3267B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3267B" w:rsidRPr="00F3267B">
              <w:rPr>
                <w:rFonts w:ascii="Arial" w:hAnsi="Arial" w:cs="Arial"/>
                <w:sz w:val="24"/>
                <w:szCs w:val="24"/>
              </w:rPr>
              <w:t xml:space="preserve">O  </w:t>
            </w:r>
          </w:p>
          <w:p w14:paraId="79785DB3" w14:textId="582D6AAF" w:rsidR="00E375E2" w:rsidRPr="00F3267B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267B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F3267B">
              <w:rPr>
                <w:rFonts w:ascii="Arial" w:hAnsi="Arial" w:cs="Arial"/>
                <w:sz w:val="24"/>
                <w:szCs w:val="24"/>
              </w:rPr>
              <w:t>:</w:t>
            </w:r>
            <w:r w:rsidR="00F3267B" w:rsidRPr="00F3267B">
              <w:rPr>
                <w:rFonts w:ascii="Arial" w:hAnsi="Arial" w:cs="Arial"/>
                <w:sz w:val="24"/>
                <w:szCs w:val="24"/>
              </w:rPr>
              <w:t xml:space="preserve">7732-18-5  </w:t>
            </w:r>
          </w:p>
          <w:p w14:paraId="0BC1535B" w14:textId="2A5B5B3A" w:rsidR="000E135B" w:rsidRPr="00F3267B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267B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F326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267B" w:rsidRPr="00F3267B">
              <w:rPr>
                <w:rFonts w:ascii="Arial" w:hAnsi="Arial" w:cs="Arial"/>
                <w:sz w:val="24"/>
                <w:szCs w:val="24"/>
              </w:rPr>
              <w:t xml:space="preserve">231-791-2  </w:t>
            </w:r>
          </w:p>
          <w:p w14:paraId="585CF48C" w14:textId="77777777" w:rsidR="00DE6685" w:rsidRPr="00F3267B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267B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0DC79A70" w14:textId="65FA708B" w:rsidR="00F3267B" w:rsidRPr="00F3267B" w:rsidRDefault="00F3267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267B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5B540C" w14:textId="77777777" w:rsidR="00A21D43" w:rsidRDefault="00D63D07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3D07">
              <w:rPr>
                <w:rFonts w:ascii="Arial" w:hAnsi="Arial" w:cs="Arial"/>
                <w:sz w:val="24"/>
                <w:szCs w:val="24"/>
              </w:rPr>
              <w:t xml:space="preserve">El agua destilada es agua que ha sido purificada mediante destilación, eliminando contaminantes, minerales y otros compuestos no deseados. Es ampliamente utilizada en aplicaciones químicas, médicas e industriales por su alta pureza.  </w:t>
            </w:r>
          </w:p>
          <w:p w14:paraId="740EF0EB" w14:textId="01515CA2" w:rsidR="00D63D07" w:rsidRPr="00286CEA" w:rsidRDefault="00D63D07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39B0287" w14:textId="77777777" w:rsidR="00D63D07" w:rsidRDefault="00D63D07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77777777" w:rsidR="00286CEA" w:rsidRPr="00370BF5" w:rsidRDefault="00286CEA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71EAB126" w14:textId="77777777" w:rsidR="00D63D07" w:rsidRDefault="00D63D07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00DF131" w14:textId="77777777" w:rsidR="00286CEA" w:rsidRDefault="00D63D07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AGUA DESTILADA</w:t>
                  </w:r>
                </w:p>
                <w:p w14:paraId="06CDA201" w14:textId="4EAC38DA" w:rsidR="00D63D07" w:rsidRPr="001519DA" w:rsidRDefault="00D63D07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D63D07" w:rsidRDefault="00286CEA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633FF1C2" w:rsidR="00286CEA" w:rsidRPr="00D63D07" w:rsidRDefault="00D63D07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Líquido transparente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D63D07" w:rsidRDefault="00286CEA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272A78F1" w:rsidR="00286CEA" w:rsidRPr="00D63D07" w:rsidRDefault="00D63D07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Incoloro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D63D07" w:rsidRDefault="00286CEA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236E8ABF" w:rsidR="00286CEA" w:rsidRPr="00D63D07" w:rsidRDefault="00D63D07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≥ 99.9 %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D63D07" w:rsidRDefault="00286CEA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62CD8904" w:rsidR="00286CEA" w:rsidRPr="00D63D07" w:rsidRDefault="00D63D07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Miscible con la mayoría de los líquidos en cualquier proporción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77777777" w:rsidR="00286CEA" w:rsidRPr="00D63D07" w:rsidRDefault="00286CEA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740697CD" w14:textId="431C4086" w:rsidR="00286CEA" w:rsidRPr="00D63D07" w:rsidRDefault="00D63D07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5-7</w:t>
                  </w:r>
                </w:p>
              </w:tc>
            </w:tr>
            <w:tr w:rsidR="00286CEA" w:rsidRPr="00370BF5" w14:paraId="063978B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F248C6" w14:textId="020E512C" w:rsidR="00286CEA" w:rsidRPr="00D63D07" w:rsidRDefault="00286CEA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 w:rsidR="00FD058D" w:rsidRPr="00D63D07">
                    <w:rPr>
                      <w:rFonts w:ascii="Arial" w:hAnsi="Arial" w:cs="Arial"/>
                      <w:sz w:val="24"/>
                      <w:szCs w:val="24"/>
                    </w:rPr>
                    <w:t>so molecular</w:t>
                  </w:r>
                </w:p>
              </w:tc>
              <w:tc>
                <w:tcPr>
                  <w:tcW w:w="3160" w:type="dxa"/>
                </w:tcPr>
                <w:p w14:paraId="50DE9651" w14:textId="7A4CBBFA" w:rsidR="00286CEA" w:rsidRPr="00D63D07" w:rsidRDefault="00D63D07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18.015 g/mol</w:t>
                  </w:r>
                </w:p>
              </w:tc>
            </w:tr>
            <w:tr w:rsidR="00286CEA" w:rsidRPr="00370BF5" w14:paraId="5EFDB2AB" w14:textId="77777777" w:rsidTr="00D63D07">
              <w:trPr>
                <w:trHeight w:val="469"/>
                <w:jc w:val="center"/>
              </w:trPr>
              <w:tc>
                <w:tcPr>
                  <w:tcW w:w="3160" w:type="dxa"/>
                </w:tcPr>
                <w:p w14:paraId="65D8F5C5" w14:textId="7FACBB60" w:rsidR="00286CEA" w:rsidRPr="00D63D07" w:rsidRDefault="00FD058D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  <w:p w14:paraId="4F5978FB" w14:textId="77777777" w:rsidR="00286CEA" w:rsidRPr="00D63D07" w:rsidRDefault="00286CEA" w:rsidP="0090556A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36831D09" w14:textId="6CD47276" w:rsidR="00286CEA" w:rsidRPr="00D63D07" w:rsidRDefault="00D63D07" w:rsidP="0090556A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0 °C</w:t>
                  </w:r>
                </w:p>
              </w:tc>
            </w:tr>
            <w:bookmarkEnd w:id="1"/>
          </w:tbl>
          <w:p w14:paraId="464A32D0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D63D07" w:rsidRPr="00370BF5" w:rsidRDefault="00D63D07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529A5232" w14:textId="77777777" w:rsidR="00D63D07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5E5ADF2A" w:rsidR="002B482E" w:rsidRPr="00370BF5" w:rsidRDefault="00FC4C5C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5659EB07" w14:textId="77777777" w:rsidR="00D63D07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9A76851" w14:textId="77777777" w:rsidR="002B482E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AGUA DESTILADA</w:t>
                  </w:r>
                </w:p>
                <w:p w14:paraId="52935837" w14:textId="7E67A810" w:rsidR="00D63D07" w:rsidRPr="001519DA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482E" w:rsidRPr="00370BF5" w14:paraId="4942E3B8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6A6CD445" w14:textId="5986C4BC" w:rsidR="00D63D07" w:rsidRPr="00D63D07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Conductividad máx.</w:t>
                  </w:r>
                </w:p>
                <w:p w14:paraId="57DC68FD" w14:textId="7477CCDC" w:rsidR="002B482E" w:rsidRPr="00370BF5" w:rsidRDefault="002B482E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524557B7" w14:textId="1B455794" w:rsidR="002B482E" w:rsidRPr="00370BF5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μS</w:t>
                  </w:r>
                  <w:proofErr w:type="spellEnd"/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/cm a 25°C</w:t>
                  </w:r>
                </w:p>
              </w:tc>
            </w:tr>
            <w:tr w:rsidR="002B482E" w:rsidRPr="00370BF5" w14:paraId="2FF12C74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1837A34A" w14:textId="5656D62A" w:rsidR="00D63D07" w:rsidRPr="00D63D07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 xml:space="preserve">Reducción de permanganato  </w:t>
                  </w:r>
                </w:p>
                <w:p w14:paraId="2626D453" w14:textId="733069B6" w:rsidR="002B482E" w:rsidRPr="00370BF5" w:rsidRDefault="002B482E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7CA3B8B0" w14:textId="5C62ED5C" w:rsidR="002B482E" w:rsidRPr="00370BF5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Negativo</w:t>
                  </w:r>
                </w:p>
              </w:tc>
            </w:tr>
            <w:tr w:rsidR="002B482E" w:rsidRPr="00370BF5" w14:paraId="19B250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23545D89" w14:textId="4634D244" w:rsidR="00D63D07" w:rsidRPr="00D63D07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 xml:space="preserve">Cloruros </w:t>
                  </w:r>
                </w:p>
                <w:p w14:paraId="74A28E10" w14:textId="76665D55" w:rsidR="002B482E" w:rsidRPr="00370BF5" w:rsidRDefault="002B482E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41A2B2CE" w14:textId="75DB0C64" w:rsidR="002B482E" w:rsidRPr="00370BF5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Negativo</w:t>
                  </w:r>
                </w:p>
              </w:tc>
            </w:tr>
            <w:tr w:rsidR="000119AC" w:rsidRPr="00370BF5" w14:paraId="1AB445E5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01771DA" w14:textId="4F3BDA5C" w:rsidR="00D63D07" w:rsidRPr="00D63D07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 xml:space="preserve">Sulfatos </w:t>
                  </w:r>
                </w:p>
                <w:p w14:paraId="12B46CED" w14:textId="787CC97F" w:rsidR="000119AC" w:rsidRPr="00370BF5" w:rsidRDefault="000119AC" w:rsidP="0090556A">
                  <w:pPr>
                    <w:framePr w:hSpace="141" w:wrap="around" w:vAnchor="text" w:hAnchor="margin" w:y="334"/>
                    <w:tabs>
                      <w:tab w:val="left" w:pos="203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278" w:type="dxa"/>
                </w:tcPr>
                <w:p w14:paraId="2EC37034" w14:textId="4879706E" w:rsidR="000119AC" w:rsidRPr="00370BF5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Negativo</w:t>
                  </w:r>
                </w:p>
              </w:tc>
            </w:tr>
            <w:tr w:rsidR="002B482E" w:rsidRPr="00370BF5" w14:paraId="4BE3CD46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664B070B" w14:textId="6F774FC3" w:rsidR="00D63D07" w:rsidRPr="00D63D07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 xml:space="preserve">Calcio </w:t>
                  </w:r>
                </w:p>
                <w:p w14:paraId="4FE094B6" w14:textId="2ADDD8EF" w:rsidR="002B482E" w:rsidRPr="00370BF5" w:rsidRDefault="002B482E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5F9AACCB" w14:textId="72BFF07A" w:rsidR="002B482E" w:rsidRPr="00370BF5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Negativo</w:t>
                  </w:r>
                </w:p>
              </w:tc>
            </w:tr>
            <w:tr w:rsidR="002B482E" w:rsidRPr="00370BF5" w14:paraId="17EB84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2165D098" w14:textId="0F52D60C" w:rsidR="002B482E" w:rsidRPr="00370BF5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 xml:space="preserve">Dureza </w:t>
                  </w:r>
                </w:p>
              </w:tc>
              <w:tc>
                <w:tcPr>
                  <w:tcW w:w="3278" w:type="dxa"/>
                </w:tcPr>
                <w:p w14:paraId="4FEED198" w14:textId="77EA4E04" w:rsidR="002B482E" w:rsidRPr="00370BF5" w:rsidRDefault="00D63D07" w:rsidP="0090556A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D07">
                    <w:rPr>
                      <w:rFonts w:ascii="Arial" w:hAnsi="Arial" w:cs="Arial"/>
                      <w:sz w:val="24"/>
                      <w:szCs w:val="24"/>
                    </w:rPr>
                    <w:t>Negativo</w:t>
                  </w:r>
                </w:p>
              </w:tc>
            </w:tr>
            <w:bookmarkEnd w:id="2"/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B88DAA" w14:textId="77777777" w:rsidR="00D63D07" w:rsidRDefault="00D63D07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981A28" w14:textId="57E89879" w:rsidR="00D63D07" w:rsidRPr="00D63D07" w:rsidRDefault="00D63D07" w:rsidP="00D63D0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D63D07">
              <w:rPr>
                <w:rFonts w:ascii="Arial" w:hAnsi="Arial" w:cs="Arial"/>
                <w:sz w:val="24"/>
                <w:szCs w:val="24"/>
              </w:rPr>
              <w:t xml:space="preserve">Preparación de soluciones químicas  </w:t>
            </w:r>
          </w:p>
          <w:p w14:paraId="29304401" w14:textId="33D0D2EE" w:rsidR="00D63D07" w:rsidRPr="00D63D07" w:rsidRDefault="00D63D07" w:rsidP="00D63D0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D63D07">
              <w:rPr>
                <w:rFonts w:ascii="Arial" w:hAnsi="Arial" w:cs="Arial"/>
                <w:sz w:val="24"/>
                <w:szCs w:val="24"/>
              </w:rPr>
              <w:t xml:space="preserve">Procesos farmacéuticos y médicos  </w:t>
            </w:r>
          </w:p>
          <w:p w14:paraId="3BAD9B2D" w14:textId="35E7E1D0" w:rsidR="00D63D07" w:rsidRPr="00D63D07" w:rsidRDefault="00D63D07" w:rsidP="00D63D0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D63D07">
              <w:rPr>
                <w:rFonts w:ascii="Arial" w:hAnsi="Arial" w:cs="Arial"/>
                <w:sz w:val="24"/>
                <w:szCs w:val="24"/>
              </w:rPr>
              <w:t xml:space="preserve">En laboratorios como solvente y en equipos de análisis  </w:t>
            </w:r>
          </w:p>
          <w:p w14:paraId="062F4639" w14:textId="62AC21A1" w:rsidR="001519DA" w:rsidRDefault="00D63D07" w:rsidP="00D63D0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D63D07">
              <w:rPr>
                <w:rFonts w:ascii="Arial" w:hAnsi="Arial" w:cs="Arial"/>
                <w:sz w:val="24"/>
                <w:szCs w:val="24"/>
              </w:rPr>
              <w:t xml:space="preserve">Aplicaciones industriales que requieren agua de alta pureza  </w:t>
            </w:r>
          </w:p>
          <w:p w14:paraId="46B97B2A" w14:textId="0E26EBC3" w:rsidR="00D63D07" w:rsidRPr="00370BF5" w:rsidRDefault="00D63D07" w:rsidP="00D63D0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AB2F9F" w14:textId="2C998440" w:rsidR="005B695E" w:rsidRPr="005B695E" w:rsidRDefault="005B695E" w:rsidP="005B69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5B695E">
              <w:rPr>
                <w:rFonts w:ascii="Arial" w:hAnsi="Arial" w:cs="Arial"/>
                <w:sz w:val="24"/>
                <w:szCs w:val="24"/>
              </w:rPr>
              <w:t xml:space="preserve">Manejar en condiciones de limpieza para evitar contaminación. Usar recipientes limpios y cerrados.  </w:t>
            </w:r>
          </w:p>
          <w:p w14:paraId="6872CFDB" w14:textId="1DC6375C" w:rsidR="0049398B" w:rsidRPr="005B695E" w:rsidRDefault="005B695E" w:rsidP="005B69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5B695E">
              <w:rPr>
                <w:rFonts w:ascii="Arial" w:hAnsi="Arial" w:cs="Arial"/>
                <w:sz w:val="24"/>
                <w:szCs w:val="24"/>
              </w:rPr>
              <w:t xml:space="preserve">Aunque el agua destilada no es peligrosa, evite el contacto prolongado con metales reactivos o productos químicos incompatibles.  </w:t>
            </w:r>
          </w:p>
          <w:p w14:paraId="1643A1BA" w14:textId="03CCF229" w:rsidR="005B695E" w:rsidRPr="00370BF5" w:rsidRDefault="005B695E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84674E6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EB5630" w14:textId="4DAFF56E" w:rsidR="005B695E" w:rsidRPr="005B695E" w:rsidRDefault="005B695E" w:rsidP="005B69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5B695E">
              <w:rPr>
                <w:rFonts w:ascii="Arial" w:hAnsi="Arial" w:cs="Arial"/>
                <w:sz w:val="24"/>
                <w:szCs w:val="24"/>
              </w:rPr>
              <w:t xml:space="preserve">Almacenar en envases herméticos y limpios, preferentemente de vidrio o plástico de alta densidad.  </w:t>
            </w:r>
          </w:p>
          <w:p w14:paraId="04CA3485" w14:textId="03F22BB2" w:rsidR="005B695E" w:rsidRDefault="005B695E" w:rsidP="005B69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5B695E">
              <w:rPr>
                <w:rFonts w:ascii="Arial" w:hAnsi="Arial" w:cs="Arial"/>
                <w:sz w:val="24"/>
                <w:szCs w:val="24"/>
              </w:rPr>
              <w:t xml:space="preserve">Mantener en un lugar fresco, seco y protegido de la luz solar directa para evitar la formación de microorganismos.  </w:t>
            </w:r>
          </w:p>
          <w:p w14:paraId="1F2089AD" w14:textId="37564CB9" w:rsidR="005B695E" w:rsidRPr="00370BF5" w:rsidRDefault="005B695E" w:rsidP="005B69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1305" w:type="dxa"/>
              <w:tblLook w:val="04A0" w:firstRow="1" w:lastRow="0" w:firstColumn="1" w:lastColumn="0" w:noHBand="0" w:noVBand="1"/>
            </w:tblPr>
            <w:tblGrid>
              <w:gridCol w:w="2943"/>
              <w:gridCol w:w="2410"/>
              <w:gridCol w:w="2976"/>
            </w:tblGrid>
            <w:tr w:rsidR="00AB4BA1" w:rsidRPr="00370BF5" w14:paraId="0AE032E4" w14:textId="52079741" w:rsidTr="00AB4BA1">
              <w:trPr>
                <w:trHeight w:val="448"/>
              </w:trPr>
              <w:tc>
                <w:tcPr>
                  <w:tcW w:w="2943" w:type="dxa"/>
                </w:tcPr>
                <w:p w14:paraId="49AFAE68" w14:textId="45546206" w:rsidR="00AB4BA1" w:rsidRPr="00370BF5" w:rsidRDefault="00AB4BA1" w:rsidP="0090556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410" w:type="dxa"/>
                </w:tcPr>
                <w:p w14:paraId="73C29522" w14:textId="51416662" w:rsidR="00AB4BA1" w:rsidRPr="00370BF5" w:rsidRDefault="00AB4BA1" w:rsidP="0090556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  <w:tc>
                <w:tcPr>
                  <w:tcW w:w="2976" w:type="dxa"/>
                </w:tcPr>
                <w:p w14:paraId="08428A49" w14:textId="16D48A72" w:rsidR="00AB4BA1" w:rsidRPr="00370BF5" w:rsidRDefault="00AB4BA1" w:rsidP="0090556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B4BA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AB4BA1" w:rsidRPr="00370BF5" w14:paraId="08943D1D" w14:textId="6B12A088" w:rsidTr="00AB4BA1">
              <w:trPr>
                <w:trHeight w:val="448"/>
              </w:trPr>
              <w:tc>
                <w:tcPr>
                  <w:tcW w:w="2943" w:type="dxa"/>
                </w:tcPr>
                <w:p w14:paraId="560CF9EB" w14:textId="1E214A36" w:rsidR="00AB4BA1" w:rsidRPr="00370BF5" w:rsidRDefault="00AB4BA1" w:rsidP="0090556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Garrafa por 20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14:paraId="4ADC82D7" w14:textId="74866A81" w:rsidR="00AB4BA1" w:rsidRPr="00370BF5" w:rsidRDefault="00AB4BA1" w:rsidP="0090556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Galón por 3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Lt</w:t>
                  </w:r>
                  <w:proofErr w:type="spellEnd"/>
                </w:p>
              </w:tc>
              <w:tc>
                <w:tcPr>
                  <w:tcW w:w="2976" w:type="dxa"/>
                </w:tcPr>
                <w:p w14:paraId="44A576E5" w14:textId="0539E76D" w:rsidR="00AB4BA1" w:rsidRPr="00370BF5" w:rsidRDefault="00AB4BA1" w:rsidP="0090556A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4BA1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6743A6" w14:textId="77777777" w:rsidR="00AB4BA1" w:rsidRDefault="00AB4BA1" w:rsidP="00AB4BA1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BA1">
              <w:rPr>
                <w:rFonts w:ascii="Arial" w:hAnsi="Arial" w:cs="Arial"/>
                <w:sz w:val="24"/>
                <w:szCs w:val="24"/>
              </w:rPr>
              <w:t>El pr</w:t>
            </w:r>
            <w:r>
              <w:rPr>
                <w:rFonts w:ascii="Arial" w:hAnsi="Arial" w:cs="Arial"/>
                <w:sz w:val="24"/>
                <w:szCs w:val="24"/>
              </w:rPr>
              <w:t xml:space="preserve">oducto tiene una vida útil de 1 mes </w:t>
            </w:r>
            <w:r w:rsidRPr="00AB4BA1">
              <w:rPr>
                <w:rFonts w:ascii="Arial" w:hAnsi="Arial" w:cs="Arial"/>
                <w:sz w:val="24"/>
                <w:szCs w:val="24"/>
              </w:rPr>
              <w:t>bajo condiciones adecuadas de almacenamiento.</w:t>
            </w:r>
          </w:p>
          <w:p w14:paraId="19458864" w14:textId="1CFD6DBA" w:rsidR="00AB4BA1" w:rsidRPr="00370BF5" w:rsidRDefault="00AB4BA1" w:rsidP="00AB4BA1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00AD1A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como una guía para la manipulación del producto, con la precaución adecuada. No asumimos 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AB4BA1" w:rsidRPr="00370BF5" w:rsidRDefault="00AB4BA1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BE65" w14:textId="77777777" w:rsidR="00AE520D" w:rsidRDefault="00AE520D" w:rsidP="00C93E31">
      <w:pPr>
        <w:spacing w:after="0" w:line="240" w:lineRule="auto"/>
      </w:pPr>
      <w:r>
        <w:separator/>
      </w:r>
    </w:p>
  </w:endnote>
  <w:endnote w:type="continuationSeparator" w:id="0">
    <w:p w14:paraId="07966F9D" w14:textId="77777777" w:rsidR="00AE520D" w:rsidRDefault="00AE520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3A21" w14:textId="77777777" w:rsidR="00AE520D" w:rsidRDefault="00AE520D" w:rsidP="00C93E31">
      <w:pPr>
        <w:spacing w:after="0" w:line="240" w:lineRule="auto"/>
      </w:pPr>
      <w:r>
        <w:separator/>
      </w:r>
    </w:p>
  </w:footnote>
  <w:footnote w:type="continuationSeparator" w:id="0">
    <w:p w14:paraId="43D52022" w14:textId="77777777" w:rsidR="00AE520D" w:rsidRDefault="00AE520D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5B695E"/>
    <w:rsid w:val="006105EB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0556A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B4BA1"/>
    <w:rsid w:val="00AC49FB"/>
    <w:rsid w:val="00AC5FA9"/>
    <w:rsid w:val="00AE520D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B058C"/>
    <w:rsid w:val="00CC594F"/>
    <w:rsid w:val="00CF5651"/>
    <w:rsid w:val="00D10D31"/>
    <w:rsid w:val="00D53570"/>
    <w:rsid w:val="00D5475C"/>
    <w:rsid w:val="00D54CA6"/>
    <w:rsid w:val="00D63D07"/>
    <w:rsid w:val="00D64859"/>
    <w:rsid w:val="00DB3F4A"/>
    <w:rsid w:val="00DE6685"/>
    <w:rsid w:val="00E375E2"/>
    <w:rsid w:val="00F14D35"/>
    <w:rsid w:val="00F2196E"/>
    <w:rsid w:val="00F3267B"/>
    <w:rsid w:val="00F72203"/>
    <w:rsid w:val="00F722BD"/>
    <w:rsid w:val="00F73D7A"/>
    <w:rsid w:val="00F96A0E"/>
    <w:rsid w:val="00FA7E8B"/>
    <w:rsid w:val="00FB6E80"/>
    <w:rsid w:val="00FC4C5C"/>
    <w:rsid w:val="00FC639A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4</cp:revision>
  <dcterms:created xsi:type="dcterms:W3CDTF">2025-01-08T16:59:00Z</dcterms:created>
  <dcterms:modified xsi:type="dcterms:W3CDTF">2025-07-26T15:54:00Z</dcterms:modified>
</cp:coreProperties>
</file>