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4113DE4" w:rsidR="00383491" w:rsidRDefault="00D624B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DAFC23A" wp14:editId="24800AC1">
                <wp:simplePos x="0" y="0"/>
                <wp:positionH relativeFrom="margin">
                  <wp:align>right</wp:align>
                </wp:positionH>
                <wp:positionV relativeFrom="paragraph">
                  <wp:posOffset>-371475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ABB1A91" w14:textId="77777777" w:rsidR="00D624B7" w:rsidRDefault="00D624B7" w:rsidP="00D624B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FC23A" id="_x0000_t202" coordsize="21600,21600" o:spt="202" path="m,l,21600r21600,l21600,xe">
                <v:stroke joinstyle="miter"/>
                <v:path gradientshapeok="t" o:connecttype="rect"/>
              </v:shapetype>
              <v:shape id="Cuadro de texto 3" o:spid="_x0000_s1026" type="#_x0000_t202" style="position:absolute;left:0;text-align:left;margin-left:303.2pt;margin-top:-29.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" fillcolor="#002060" stroked="f" strokeweight=".5pt">
                <v:textbox>
                  <w:txbxContent>
                    <w:p w14:paraId="0ABB1A91" w14:textId="77777777" w:rsidR="00D624B7" w:rsidRDefault="00D624B7" w:rsidP="00D624B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E385C0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93FDA35" w:rsidR="00383491" w:rsidRPr="00DE6685" w:rsidRDefault="0050103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F-FT- 141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93FDA35" w:rsidR="00383491" w:rsidRPr="00DE6685" w:rsidRDefault="0050103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F-FT- 141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90F3940" w:rsidR="008F552B" w:rsidRDefault="00501035" w:rsidP="009241AE">
      <w:pPr>
        <w:spacing w:line="360" w:lineRule="auto"/>
        <w:jc w:val="center"/>
        <w:rPr>
          <w:rFonts w:ascii="Arial" w:hAnsi="Arial" w:cs="Arial"/>
          <w:b/>
          <w:bCs/>
          <w:color w:val="1F3864" w:themeColor="accent1" w:themeShade="80"/>
          <w:sz w:val="48"/>
          <w:szCs w:val="48"/>
        </w:rPr>
      </w:pPr>
      <w:bookmarkStart w:id="0" w:name="_Hlk170901815"/>
      <w:r w:rsidRPr="00501035">
        <w:rPr>
          <w:rFonts w:ascii="Arial" w:hAnsi="Arial" w:cs="Arial"/>
          <w:b/>
          <w:bCs/>
          <w:color w:val="1F3864" w:themeColor="accent1" w:themeShade="80"/>
          <w:sz w:val="48"/>
          <w:szCs w:val="48"/>
        </w:rPr>
        <w:t>ACEITE MINERAL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400B058" w:rsidR="00DE6685" w:rsidRPr="00501035" w:rsidRDefault="00AC49FB" w:rsidP="009241AE">
            <w:pPr>
              <w:spacing w:line="360" w:lineRule="auto"/>
              <w:jc w:val="both"/>
              <w:rPr>
                <w:rFonts w:ascii="Arial" w:hAnsi="Arial" w:cs="Arial"/>
                <w:sz w:val="24"/>
                <w:szCs w:val="24"/>
              </w:rPr>
            </w:pPr>
            <w:r w:rsidRPr="00501035">
              <w:rPr>
                <w:rFonts w:ascii="Arial" w:hAnsi="Arial" w:cs="Arial"/>
                <w:sz w:val="24"/>
                <w:szCs w:val="24"/>
              </w:rPr>
              <w:t>Nombre Q</w:t>
            </w:r>
            <w:r w:rsidR="00DE6685" w:rsidRPr="00501035">
              <w:rPr>
                <w:rFonts w:ascii="Arial" w:hAnsi="Arial" w:cs="Arial"/>
                <w:sz w:val="24"/>
                <w:szCs w:val="24"/>
              </w:rPr>
              <w:t>uímico:</w:t>
            </w:r>
            <w:r w:rsidR="00745BCE" w:rsidRPr="00501035">
              <w:rPr>
                <w:rFonts w:ascii="Arial" w:hAnsi="Arial" w:cs="Arial"/>
                <w:sz w:val="24"/>
                <w:szCs w:val="24"/>
              </w:rPr>
              <w:t xml:space="preserve"> </w:t>
            </w:r>
            <w:r w:rsidR="00501035" w:rsidRPr="00501035">
              <w:rPr>
                <w:rFonts w:ascii="Arial" w:hAnsi="Arial" w:cs="Arial"/>
                <w:sz w:val="24"/>
                <w:szCs w:val="24"/>
              </w:rPr>
              <w:t>Aceite Mineral</w:t>
            </w:r>
          </w:p>
          <w:p w14:paraId="207EC96B" w14:textId="2C892331" w:rsidR="00DE6685" w:rsidRPr="00501035" w:rsidRDefault="00DE6685" w:rsidP="009241AE">
            <w:pPr>
              <w:spacing w:line="360" w:lineRule="auto"/>
              <w:jc w:val="both"/>
              <w:rPr>
                <w:rFonts w:ascii="Arial" w:hAnsi="Arial" w:cs="Arial"/>
                <w:sz w:val="24"/>
                <w:szCs w:val="24"/>
              </w:rPr>
            </w:pPr>
            <w:r w:rsidRPr="00501035">
              <w:rPr>
                <w:rFonts w:ascii="Arial" w:hAnsi="Arial" w:cs="Arial"/>
                <w:sz w:val="24"/>
                <w:szCs w:val="24"/>
              </w:rPr>
              <w:t>Sinónimos:</w:t>
            </w:r>
            <w:r w:rsidR="00A21D43" w:rsidRPr="00501035">
              <w:rPr>
                <w:rFonts w:ascii="Arial" w:hAnsi="Arial" w:cs="Arial"/>
                <w:sz w:val="24"/>
                <w:szCs w:val="24"/>
              </w:rPr>
              <w:t xml:space="preserve"> </w:t>
            </w:r>
            <w:r w:rsidR="00501035" w:rsidRPr="00501035">
              <w:rPr>
                <w:rFonts w:ascii="Arial" w:hAnsi="Arial" w:cs="Arial"/>
                <w:sz w:val="24"/>
                <w:szCs w:val="24"/>
              </w:rPr>
              <w:t xml:space="preserve">Parafina líquida, aceite blanco, aceite de parafina  </w:t>
            </w:r>
          </w:p>
          <w:p w14:paraId="3F394E59" w14:textId="5ECBFCE0" w:rsidR="002B7F9D" w:rsidRPr="00501035" w:rsidRDefault="00DE6685" w:rsidP="00B10653">
            <w:pPr>
              <w:spacing w:line="360" w:lineRule="auto"/>
              <w:jc w:val="both"/>
              <w:rPr>
                <w:rFonts w:ascii="Arial" w:hAnsi="Arial" w:cs="Arial"/>
                <w:sz w:val="24"/>
                <w:szCs w:val="24"/>
              </w:rPr>
            </w:pPr>
            <w:r w:rsidRPr="00501035">
              <w:rPr>
                <w:rFonts w:ascii="Arial" w:hAnsi="Arial" w:cs="Arial"/>
                <w:sz w:val="24"/>
                <w:szCs w:val="24"/>
              </w:rPr>
              <w:t>Formula Química:</w:t>
            </w:r>
            <w:r w:rsidR="00E5456A">
              <w:rPr>
                <w:rFonts w:ascii="Arial" w:hAnsi="Arial" w:cs="Arial"/>
                <w:sz w:val="24"/>
                <w:szCs w:val="24"/>
              </w:rPr>
              <w:t xml:space="preserve"> </w:t>
            </w:r>
            <w:r w:rsidR="00B10653" w:rsidRPr="00B10653">
              <w:rPr>
                <w:rFonts w:ascii="Arial" w:hAnsi="Arial" w:cs="Arial"/>
                <w:sz w:val="24"/>
                <w:szCs w:val="24"/>
              </w:rPr>
              <w:t>Mezcla purificada de h</w:t>
            </w:r>
            <w:r w:rsidR="00E5456A">
              <w:rPr>
                <w:rFonts w:ascii="Arial" w:hAnsi="Arial" w:cs="Arial"/>
                <w:sz w:val="24"/>
                <w:szCs w:val="24"/>
              </w:rPr>
              <w:t xml:space="preserve">idrocarburos saturados líquidos </w:t>
            </w:r>
            <w:r w:rsidR="00E5456A">
              <w:rPr>
                <w:rFonts w:ascii="Arial" w:eastAsia="Times New Roman" w:hAnsi="Arial" w:cs="Arial"/>
                <w:sz w:val="24"/>
                <w:szCs w:val="24"/>
                <w:lang w:eastAsia="es-CO"/>
              </w:rPr>
              <w:t>(</w:t>
            </w:r>
            <w:r w:rsidR="00E5456A" w:rsidRPr="00EC5FBE">
              <w:rPr>
                <w:rFonts w:ascii="Arial" w:eastAsia="Times New Roman" w:hAnsi="Arial" w:cs="Arial"/>
                <w:sz w:val="24"/>
                <w:szCs w:val="24"/>
                <w:lang w:eastAsia="es-CO"/>
              </w:rPr>
              <w:t>C</w:t>
            </w:r>
            <w:r w:rsidR="00E5456A">
              <w:rPr>
                <w:rFonts w:ascii="Arial" w:eastAsia="Times New Roman" w:hAnsi="Arial" w:cs="Arial"/>
                <w:sz w:val="24"/>
                <w:szCs w:val="24"/>
                <w:vertAlign w:val="subscript"/>
                <w:lang w:eastAsia="es-CO"/>
              </w:rPr>
              <w:t>14</w:t>
            </w:r>
            <w:r w:rsidR="00E5456A">
              <w:rPr>
                <w:rFonts w:ascii="Arial" w:eastAsia="Times New Roman" w:hAnsi="Arial" w:cs="Arial"/>
                <w:sz w:val="24"/>
                <w:szCs w:val="24"/>
                <w:lang w:eastAsia="es-CO"/>
              </w:rPr>
              <w:t>-</w:t>
            </w:r>
            <w:r w:rsidR="00E5456A" w:rsidRPr="00EC5FBE">
              <w:rPr>
                <w:rFonts w:ascii="Arial" w:eastAsia="Times New Roman" w:hAnsi="Arial" w:cs="Arial"/>
                <w:sz w:val="24"/>
                <w:szCs w:val="24"/>
                <w:lang w:eastAsia="es-CO"/>
              </w:rPr>
              <w:t>C</w:t>
            </w:r>
            <w:r w:rsidR="00E5456A">
              <w:rPr>
                <w:rFonts w:ascii="Arial" w:eastAsia="Times New Roman" w:hAnsi="Arial" w:cs="Arial"/>
                <w:sz w:val="24"/>
                <w:szCs w:val="24"/>
                <w:vertAlign w:val="subscript"/>
                <w:lang w:eastAsia="es-CO"/>
              </w:rPr>
              <w:t>1</w:t>
            </w:r>
            <w:r w:rsidR="00E5456A" w:rsidRPr="00EC5FBE">
              <w:rPr>
                <w:rFonts w:ascii="Arial" w:eastAsia="Times New Roman" w:hAnsi="Arial" w:cs="Arial"/>
                <w:sz w:val="24"/>
                <w:szCs w:val="24"/>
                <w:vertAlign w:val="subscript"/>
                <w:lang w:eastAsia="es-CO"/>
              </w:rPr>
              <w:t>8</w:t>
            </w:r>
            <w:r w:rsidR="00E5456A">
              <w:rPr>
                <w:rFonts w:ascii="Arial" w:hAnsi="Arial" w:cs="Arial"/>
                <w:sz w:val="24"/>
                <w:szCs w:val="24"/>
              </w:rPr>
              <w:t xml:space="preserve">) </w:t>
            </w:r>
            <w:r w:rsidR="00B10653">
              <w:rPr>
                <w:rFonts w:ascii="Arial" w:hAnsi="Arial" w:cs="Arial"/>
                <w:sz w:val="24"/>
                <w:szCs w:val="24"/>
              </w:rPr>
              <w:t>hidrocarburos cíclicos,</w:t>
            </w:r>
            <w:r w:rsidR="00B10653" w:rsidRPr="00B10653">
              <w:rPr>
                <w:rFonts w:ascii="Arial" w:hAnsi="Arial" w:cs="Arial"/>
                <w:sz w:val="24"/>
                <w:szCs w:val="24"/>
              </w:rPr>
              <w:t xml:space="preserve"> obtenida por destilación del petróleo.</w:t>
            </w:r>
          </w:p>
          <w:p w14:paraId="79785DB3" w14:textId="2417CB7F" w:rsidR="00E375E2" w:rsidRPr="00501035" w:rsidRDefault="00E375E2" w:rsidP="00E375E2">
            <w:pPr>
              <w:spacing w:line="360" w:lineRule="auto"/>
              <w:jc w:val="both"/>
              <w:rPr>
                <w:rFonts w:ascii="Arial" w:hAnsi="Arial" w:cs="Arial"/>
                <w:sz w:val="24"/>
                <w:szCs w:val="24"/>
              </w:rPr>
            </w:pPr>
            <w:r w:rsidRPr="00501035">
              <w:rPr>
                <w:rFonts w:ascii="Arial" w:hAnsi="Arial" w:cs="Arial"/>
                <w:sz w:val="24"/>
                <w:szCs w:val="24"/>
              </w:rPr>
              <w:t>CAS</w:t>
            </w:r>
            <w:r w:rsidR="00FB6E80" w:rsidRPr="00501035">
              <w:rPr>
                <w:rFonts w:ascii="Arial" w:hAnsi="Arial" w:cs="Arial"/>
                <w:sz w:val="24"/>
                <w:szCs w:val="24"/>
              </w:rPr>
              <w:t>:</w:t>
            </w:r>
            <w:r w:rsidR="00501035" w:rsidRPr="00501035">
              <w:rPr>
                <w:rFonts w:ascii="Arial" w:hAnsi="Arial" w:cs="Arial"/>
                <w:sz w:val="24"/>
                <w:szCs w:val="24"/>
              </w:rPr>
              <w:t xml:space="preserve"> 8042-47-5</w:t>
            </w:r>
          </w:p>
          <w:p w14:paraId="0BC1535B" w14:textId="249B07EE" w:rsidR="000E135B" w:rsidRPr="00501035" w:rsidRDefault="00DE6685" w:rsidP="009241AE">
            <w:pPr>
              <w:spacing w:line="360" w:lineRule="auto"/>
              <w:jc w:val="both"/>
              <w:rPr>
                <w:rFonts w:ascii="Arial" w:hAnsi="Arial" w:cs="Arial"/>
                <w:sz w:val="24"/>
                <w:szCs w:val="24"/>
              </w:rPr>
            </w:pPr>
            <w:r w:rsidRPr="00501035">
              <w:rPr>
                <w:rFonts w:ascii="Arial" w:hAnsi="Arial" w:cs="Arial"/>
                <w:sz w:val="24"/>
                <w:szCs w:val="24"/>
              </w:rPr>
              <w:t>EINECS:</w:t>
            </w:r>
            <w:r w:rsidR="00A21D43" w:rsidRPr="00501035">
              <w:rPr>
                <w:rFonts w:ascii="Arial" w:hAnsi="Arial" w:cs="Arial"/>
                <w:sz w:val="24"/>
                <w:szCs w:val="24"/>
              </w:rPr>
              <w:t xml:space="preserve"> </w:t>
            </w:r>
            <w:r w:rsidR="00501035" w:rsidRPr="00501035">
              <w:rPr>
                <w:rFonts w:ascii="Arial" w:hAnsi="Arial" w:cs="Arial"/>
                <w:sz w:val="24"/>
                <w:szCs w:val="24"/>
              </w:rPr>
              <w:t xml:space="preserve">232-455-8  </w:t>
            </w:r>
          </w:p>
          <w:p w14:paraId="30E0FB5F" w14:textId="25DA042E" w:rsidR="00A21D43" w:rsidRPr="00501035" w:rsidRDefault="00A21D43" w:rsidP="009241AE">
            <w:pPr>
              <w:spacing w:line="360" w:lineRule="auto"/>
              <w:jc w:val="both"/>
              <w:rPr>
                <w:rFonts w:ascii="Arial" w:hAnsi="Arial" w:cs="Arial"/>
                <w:sz w:val="24"/>
                <w:szCs w:val="24"/>
              </w:rPr>
            </w:pPr>
            <w:r w:rsidRPr="00501035">
              <w:rPr>
                <w:rFonts w:ascii="Arial" w:hAnsi="Arial" w:cs="Arial"/>
                <w:sz w:val="24"/>
                <w:szCs w:val="24"/>
              </w:rPr>
              <w:t xml:space="preserve">FEMA: </w:t>
            </w:r>
            <w:r w:rsidR="00501035" w:rsidRPr="00501035">
              <w:rPr>
                <w:rFonts w:ascii="Arial" w:hAnsi="Arial" w:cs="Arial"/>
                <w:sz w:val="24"/>
                <w:szCs w:val="24"/>
              </w:rPr>
              <w:t xml:space="preserve">2905  </w:t>
            </w:r>
            <w:r w:rsidRPr="00501035">
              <w:rPr>
                <w:rFonts w:ascii="Arial" w:hAnsi="Arial" w:cs="Arial"/>
                <w:sz w:val="24"/>
                <w:szCs w:val="24"/>
              </w:rPr>
              <w:t xml:space="preserve"> </w:t>
            </w:r>
          </w:p>
          <w:p w14:paraId="585CF48C" w14:textId="77777777" w:rsidR="00DE6685" w:rsidRPr="00501035" w:rsidRDefault="00DE6685" w:rsidP="009241AE">
            <w:pPr>
              <w:spacing w:line="360" w:lineRule="auto"/>
              <w:jc w:val="both"/>
              <w:rPr>
                <w:rFonts w:ascii="Arial" w:hAnsi="Arial" w:cs="Arial"/>
                <w:sz w:val="24"/>
                <w:szCs w:val="24"/>
              </w:rPr>
            </w:pPr>
            <w:r w:rsidRPr="00501035">
              <w:rPr>
                <w:rFonts w:ascii="Arial" w:hAnsi="Arial" w:cs="Arial"/>
                <w:sz w:val="24"/>
                <w:szCs w:val="24"/>
              </w:rPr>
              <w:t xml:space="preserve">Identificación de la empresa: QUIMIFOREN S.A.S </w:t>
            </w:r>
          </w:p>
          <w:p w14:paraId="37DF1BC6" w14:textId="528AB5A0" w:rsidR="00501035" w:rsidRPr="00501035" w:rsidRDefault="00501035" w:rsidP="009241AE">
            <w:pPr>
              <w:spacing w:line="360" w:lineRule="auto"/>
              <w:jc w:val="both"/>
              <w:rPr>
                <w:rFonts w:ascii="Arial" w:hAnsi="Arial" w:cs="Arial"/>
                <w:sz w:val="24"/>
                <w:szCs w:val="24"/>
              </w:rPr>
            </w:pPr>
            <w:r w:rsidRPr="0050103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D201D45" w14:textId="3902CB14" w:rsidR="00501035" w:rsidRPr="00114558" w:rsidRDefault="00501035" w:rsidP="00114558">
            <w:pPr>
              <w:spacing w:line="360" w:lineRule="auto"/>
              <w:jc w:val="both"/>
              <w:rPr>
                <w:rFonts w:ascii="Arial" w:hAnsi="Arial" w:cs="Arial"/>
                <w:sz w:val="24"/>
                <w:szCs w:val="24"/>
              </w:rPr>
            </w:pPr>
            <w:r w:rsidRPr="00501035">
              <w:rPr>
                <w:rFonts w:ascii="Arial" w:hAnsi="Arial" w:cs="Arial"/>
                <w:sz w:val="24"/>
                <w:szCs w:val="24"/>
              </w:rPr>
              <w:t>El Aceite Mineral es un líquido incoloro, inodoro e insípido derivado del refinamiento del petróleo. Se compone principalmente de hidrocarburos saturados y se utiliza en diversas industrias debido a sus propiedades lubricantes, emolientes y protectoras. Es ampliamente empleado en cosmética, farmacéutica, alimentaria e industrial, en productos como cremas, laxantes, lubricantes, recubrimientos y aceites para maquinaria. Su pureza y grado de refinamiento varían según su aplicación específica.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DB62DAC" w14:textId="77777777" w:rsidR="00501035" w:rsidRPr="00370BF5" w:rsidRDefault="00501035" w:rsidP="00501035">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3826461" w14:textId="77777777" w:rsidR="00501035" w:rsidRDefault="00501035" w:rsidP="00D624B7">
                  <w:pPr>
                    <w:framePr w:hSpace="141" w:wrap="around" w:vAnchor="text" w:hAnchor="margin" w:y="334"/>
                    <w:spacing w:line="276" w:lineRule="auto"/>
                    <w:jc w:val="center"/>
                    <w:rPr>
                      <w:rFonts w:ascii="Arial" w:hAnsi="Arial" w:cs="Arial"/>
                      <w:b/>
                      <w:bCs/>
                      <w:sz w:val="24"/>
                      <w:szCs w:val="24"/>
                    </w:rPr>
                  </w:pPr>
                  <w:bookmarkStart w:id="1" w:name="_Hlk170982758"/>
                </w:p>
                <w:p w14:paraId="7C51A8EA" w14:textId="77777777" w:rsidR="00286CEA" w:rsidRDefault="00286CEA" w:rsidP="00D624B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501035" w:rsidRPr="00370BF5" w:rsidRDefault="00501035" w:rsidP="00D624B7">
                  <w:pPr>
                    <w:framePr w:hSpace="141" w:wrap="around" w:vAnchor="text" w:hAnchor="margin" w:y="334"/>
                    <w:spacing w:line="276" w:lineRule="auto"/>
                    <w:jc w:val="center"/>
                    <w:rPr>
                      <w:rFonts w:ascii="Arial" w:hAnsi="Arial" w:cs="Arial"/>
                      <w:b/>
                      <w:bCs/>
                      <w:sz w:val="24"/>
                      <w:szCs w:val="24"/>
                    </w:rPr>
                  </w:pPr>
                </w:p>
              </w:tc>
              <w:tc>
                <w:tcPr>
                  <w:tcW w:w="3160" w:type="dxa"/>
                </w:tcPr>
                <w:p w14:paraId="63CA0461" w14:textId="77777777" w:rsidR="00501035" w:rsidRDefault="00501035" w:rsidP="00D624B7">
                  <w:pPr>
                    <w:framePr w:hSpace="141" w:wrap="around" w:vAnchor="text" w:hAnchor="margin" w:y="334"/>
                    <w:spacing w:line="276" w:lineRule="auto"/>
                    <w:jc w:val="center"/>
                    <w:rPr>
                      <w:rFonts w:ascii="Arial" w:hAnsi="Arial" w:cs="Arial"/>
                      <w:b/>
                      <w:bCs/>
                      <w:sz w:val="24"/>
                      <w:szCs w:val="24"/>
                    </w:rPr>
                  </w:pPr>
                </w:p>
                <w:p w14:paraId="06CDA201" w14:textId="08442D25" w:rsidR="00286CEA" w:rsidRPr="001519DA" w:rsidRDefault="00501035" w:rsidP="00D624B7">
                  <w:pPr>
                    <w:framePr w:hSpace="141" w:wrap="around" w:vAnchor="text" w:hAnchor="margin" w:y="334"/>
                    <w:spacing w:line="276" w:lineRule="auto"/>
                    <w:jc w:val="center"/>
                    <w:rPr>
                      <w:rFonts w:ascii="Arial" w:hAnsi="Arial" w:cs="Arial"/>
                      <w:b/>
                      <w:bCs/>
                      <w:sz w:val="24"/>
                      <w:szCs w:val="24"/>
                    </w:rPr>
                  </w:pPr>
                  <w:r w:rsidRPr="00501035">
                    <w:rPr>
                      <w:rFonts w:ascii="Arial" w:hAnsi="Arial" w:cs="Arial"/>
                      <w:b/>
                      <w:bCs/>
                      <w:sz w:val="24"/>
                      <w:szCs w:val="24"/>
                    </w:rPr>
                    <w:t>ACEITE MINERAL</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624B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8644523" w:rsidR="00286CEA" w:rsidRPr="00286CEA"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Brillante y Claro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624B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5BB7051" w:rsidR="00286CEA" w:rsidRPr="00286CEA"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 xml:space="preserve">Incoloro o ligeramente amarillo  </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624B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55011C4" w:rsidR="00286CEA" w:rsidRPr="00286CEA"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 99.9%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624B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64B625A" w:rsidR="00286CEA" w:rsidRPr="00286CEA"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Insoluble en agua y soluble en éter y cloroformo</w:t>
                  </w:r>
                </w:p>
              </w:tc>
            </w:tr>
            <w:tr w:rsidR="00501035" w:rsidRPr="00370BF5" w14:paraId="3BFA7F4C" w14:textId="77777777" w:rsidTr="009B4F27">
              <w:trPr>
                <w:trHeight w:val="17"/>
                <w:jc w:val="center"/>
              </w:trPr>
              <w:tc>
                <w:tcPr>
                  <w:tcW w:w="3160" w:type="dxa"/>
                </w:tcPr>
                <w:p w14:paraId="6763A039" w14:textId="7229C566" w:rsidR="00501035" w:rsidRPr="00286CEA" w:rsidRDefault="00501035" w:rsidP="00D624B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4786C62D" w:rsidR="00501035" w:rsidRPr="00286CEA" w:rsidRDefault="00501035" w:rsidP="00D624B7">
                  <w:pPr>
                    <w:framePr w:hSpace="141" w:wrap="around" w:vAnchor="text" w:hAnchor="margin" w:y="334"/>
                    <w:spacing w:line="360" w:lineRule="auto"/>
                    <w:jc w:val="center"/>
                    <w:rPr>
                      <w:rFonts w:ascii="Arial" w:hAnsi="Arial" w:cs="Arial"/>
                      <w:sz w:val="24"/>
                      <w:szCs w:val="24"/>
                    </w:rPr>
                  </w:pPr>
                  <w:r w:rsidRPr="009B5B50">
                    <w:rPr>
                      <w:rFonts w:ascii="Arial" w:hAnsi="Arial" w:cs="Arial"/>
                      <w:sz w:val="24"/>
                      <w:szCs w:val="24"/>
                    </w:rPr>
                    <w:t>200-600 g/mol</w:t>
                  </w:r>
                </w:p>
              </w:tc>
            </w:tr>
            <w:bookmarkEnd w:id="1"/>
          </w:tbl>
          <w:p w14:paraId="2102E279"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01035" w:rsidRPr="00370BF5" w:rsidRDefault="00501035"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115AD7">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C5C4B0F" w14:textId="77777777" w:rsidR="00501035" w:rsidRDefault="00501035" w:rsidP="00D624B7">
                  <w:pPr>
                    <w:framePr w:hSpace="141" w:wrap="around" w:vAnchor="text" w:hAnchor="margin" w:y="334"/>
                    <w:spacing w:line="360" w:lineRule="auto"/>
                    <w:jc w:val="center"/>
                    <w:rPr>
                      <w:rFonts w:ascii="Arial" w:hAnsi="Arial" w:cs="Arial"/>
                      <w:b/>
                      <w:bCs/>
                      <w:sz w:val="24"/>
                      <w:szCs w:val="24"/>
                    </w:rPr>
                  </w:pPr>
                  <w:bookmarkStart w:id="2" w:name="_Hlk170982771"/>
                </w:p>
                <w:p w14:paraId="23CEE0D0" w14:textId="5E5ADF2A" w:rsidR="002B482E" w:rsidRPr="00370BF5" w:rsidRDefault="00FC4C5C" w:rsidP="00D624B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D179281" w14:textId="77777777" w:rsidR="00501035" w:rsidRDefault="00501035" w:rsidP="00D624B7">
                  <w:pPr>
                    <w:framePr w:hSpace="141" w:wrap="around" w:vAnchor="text" w:hAnchor="margin" w:y="334"/>
                    <w:spacing w:line="360" w:lineRule="auto"/>
                    <w:jc w:val="center"/>
                    <w:rPr>
                      <w:rFonts w:ascii="Arial" w:hAnsi="Arial" w:cs="Arial"/>
                      <w:b/>
                      <w:bCs/>
                      <w:sz w:val="24"/>
                      <w:szCs w:val="24"/>
                    </w:rPr>
                  </w:pPr>
                </w:p>
                <w:p w14:paraId="5116A728" w14:textId="77777777" w:rsidR="002B482E" w:rsidRDefault="00501035" w:rsidP="00D624B7">
                  <w:pPr>
                    <w:framePr w:hSpace="141" w:wrap="around" w:vAnchor="text" w:hAnchor="margin" w:y="334"/>
                    <w:spacing w:line="360" w:lineRule="auto"/>
                    <w:jc w:val="center"/>
                    <w:rPr>
                      <w:rFonts w:ascii="Arial" w:hAnsi="Arial" w:cs="Arial"/>
                      <w:b/>
                      <w:bCs/>
                      <w:sz w:val="24"/>
                      <w:szCs w:val="24"/>
                    </w:rPr>
                  </w:pPr>
                  <w:r w:rsidRPr="00501035">
                    <w:rPr>
                      <w:rFonts w:ascii="Arial" w:hAnsi="Arial" w:cs="Arial"/>
                      <w:b/>
                      <w:bCs/>
                      <w:sz w:val="24"/>
                      <w:szCs w:val="24"/>
                    </w:rPr>
                    <w:t>ACEITE MINERAL</w:t>
                  </w:r>
                </w:p>
                <w:p w14:paraId="52935837" w14:textId="1CC51DD8" w:rsidR="00501035" w:rsidRPr="001519DA" w:rsidRDefault="00501035" w:rsidP="00D624B7">
                  <w:pPr>
                    <w:framePr w:hSpace="141" w:wrap="around" w:vAnchor="text" w:hAnchor="margin" w:y="334"/>
                    <w:spacing w:line="360" w:lineRule="auto"/>
                    <w:jc w:val="center"/>
                    <w:rPr>
                      <w:rFonts w:ascii="Arial" w:hAnsi="Arial" w:cs="Arial"/>
                      <w:b/>
                      <w:bCs/>
                      <w:sz w:val="24"/>
                      <w:szCs w:val="24"/>
                    </w:rPr>
                  </w:pPr>
                </w:p>
              </w:tc>
            </w:tr>
            <w:bookmarkEnd w:id="2"/>
            <w:tr w:rsidR="00501035" w:rsidRPr="00370BF5" w14:paraId="4942E3B8" w14:textId="77777777" w:rsidTr="001519DA">
              <w:trPr>
                <w:trHeight w:val="536"/>
                <w:jc w:val="center"/>
              </w:trPr>
              <w:tc>
                <w:tcPr>
                  <w:tcW w:w="3278" w:type="dxa"/>
                </w:tcPr>
                <w:p w14:paraId="57DC68FD" w14:textId="33411398"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bCs/>
                      <w:sz w:val="24"/>
                      <w:szCs w:val="24"/>
                    </w:rPr>
                    <w:t>Color Saybolt</w:t>
                  </w:r>
                  <w:r w:rsidRPr="00501035">
                    <w:rPr>
                      <w:rFonts w:ascii="Arial" w:hAnsi="Arial" w:cs="Arial"/>
                      <w:sz w:val="24"/>
                      <w:szCs w:val="24"/>
                    </w:rPr>
                    <w:t xml:space="preserve"> (ASTM D-156)</w:t>
                  </w:r>
                </w:p>
              </w:tc>
              <w:tc>
                <w:tcPr>
                  <w:tcW w:w="3278" w:type="dxa"/>
                </w:tcPr>
                <w:p w14:paraId="524557B7" w14:textId="62998F2D"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30</w:t>
                  </w:r>
                </w:p>
              </w:tc>
            </w:tr>
            <w:tr w:rsidR="00501035" w:rsidRPr="00370BF5" w14:paraId="2FF12C74" w14:textId="77777777" w:rsidTr="00501035">
              <w:trPr>
                <w:trHeight w:val="782"/>
                <w:jc w:val="center"/>
              </w:trPr>
              <w:tc>
                <w:tcPr>
                  <w:tcW w:w="3278" w:type="dxa"/>
                </w:tcPr>
                <w:p w14:paraId="2626D453" w14:textId="69705ACC"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bCs/>
                      <w:sz w:val="24"/>
                      <w:szCs w:val="24"/>
                    </w:rPr>
                    <w:t>Densidad a 15°C, kg/L</w:t>
                  </w:r>
                  <w:r w:rsidRPr="00501035">
                    <w:rPr>
                      <w:rFonts w:ascii="Arial" w:hAnsi="Arial" w:cs="Arial"/>
                      <w:sz w:val="24"/>
                      <w:szCs w:val="24"/>
                    </w:rPr>
                    <w:t xml:space="preserve"> (ASTM D4052)</w:t>
                  </w:r>
                </w:p>
              </w:tc>
              <w:tc>
                <w:tcPr>
                  <w:tcW w:w="3278" w:type="dxa"/>
                </w:tcPr>
                <w:p w14:paraId="7CA3B8B0" w14:textId="16582B10"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0.8509</w:t>
                  </w:r>
                </w:p>
              </w:tc>
            </w:tr>
            <w:tr w:rsidR="00501035" w:rsidRPr="00370BF5" w14:paraId="1AD62355" w14:textId="77777777" w:rsidTr="00501035">
              <w:trPr>
                <w:trHeight w:val="695"/>
                <w:jc w:val="center"/>
              </w:trPr>
              <w:tc>
                <w:tcPr>
                  <w:tcW w:w="3278" w:type="dxa"/>
                </w:tcPr>
                <w:p w14:paraId="0C8EC302" w14:textId="4F78CE51"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bCs/>
                      <w:sz w:val="24"/>
                      <w:szCs w:val="24"/>
                    </w:rPr>
                    <w:t>Punto de Inflamación (°C)</w:t>
                  </w:r>
                  <w:r w:rsidRPr="00501035">
                    <w:rPr>
                      <w:rFonts w:ascii="Arial" w:hAnsi="Arial" w:cs="Arial"/>
                      <w:sz w:val="24"/>
                      <w:szCs w:val="24"/>
                    </w:rPr>
                    <w:t xml:space="preserve"> (ASTM D92)</w:t>
                  </w:r>
                </w:p>
              </w:tc>
              <w:tc>
                <w:tcPr>
                  <w:tcW w:w="3278" w:type="dxa"/>
                </w:tcPr>
                <w:p w14:paraId="5BDBD062" w14:textId="688FDA88"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193</w:t>
                  </w:r>
                </w:p>
              </w:tc>
            </w:tr>
            <w:tr w:rsidR="00501035" w:rsidRPr="00370BF5" w14:paraId="19B2502C" w14:textId="77777777" w:rsidTr="00501035">
              <w:trPr>
                <w:trHeight w:val="705"/>
                <w:jc w:val="center"/>
              </w:trPr>
              <w:tc>
                <w:tcPr>
                  <w:tcW w:w="3278" w:type="dxa"/>
                </w:tcPr>
                <w:p w14:paraId="74A28E10" w14:textId="71BF7CD4"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bCs/>
                      <w:sz w:val="24"/>
                      <w:szCs w:val="24"/>
                    </w:rPr>
                    <w:t>Punto de Fluidez (°C)</w:t>
                  </w:r>
                  <w:r w:rsidRPr="00501035">
                    <w:rPr>
                      <w:rFonts w:ascii="Arial" w:hAnsi="Arial" w:cs="Arial"/>
                      <w:sz w:val="24"/>
                      <w:szCs w:val="24"/>
                    </w:rPr>
                    <w:t xml:space="preserve"> (ASTM D 5950)</w:t>
                  </w:r>
                </w:p>
              </w:tc>
              <w:tc>
                <w:tcPr>
                  <w:tcW w:w="3278" w:type="dxa"/>
                </w:tcPr>
                <w:p w14:paraId="41A2B2CE" w14:textId="5A24C0A8"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-29</w:t>
                  </w:r>
                </w:p>
              </w:tc>
            </w:tr>
            <w:tr w:rsidR="00501035" w:rsidRPr="00370BF5" w14:paraId="40C8FE45" w14:textId="77777777" w:rsidTr="00501035">
              <w:trPr>
                <w:trHeight w:val="686"/>
                <w:jc w:val="center"/>
              </w:trPr>
              <w:tc>
                <w:tcPr>
                  <w:tcW w:w="3278" w:type="dxa"/>
                </w:tcPr>
                <w:p w14:paraId="17B85D93" w14:textId="4EFFDFBF"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bCs/>
                      <w:sz w:val="24"/>
                      <w:szCs w:val="24"/>
                    </w:rPr>
                    <w:t>Viscosidad Cinética a 40°C, cSt</w:t>
                  </w:r>
                  <w:r w:rsidRPr="00501035">
                    <w:rPr>
                      <w:rFonts w:ascii="Arial" w:hAnsi="Arial" w:cs="Arial"/>
                      <w:sz w:val="24"/>
                      <w:szCs w:val="24"/>
                    </w:rPr>
                    <w:t xml:space="preserve"> (ASTM 445)</w:t>
                  </w:r>
                </w:p>
              </w:tc>
              <w:tc>
                <w:tcPr>
                  <w:tcW w:w="3278" w:type="dxa"/>
                </w:tcPr>
                <w:p w14:paraId="16EA97A9" w14:textId="49377FBF"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14.48</w:t>
                  </w:r>
                </w:p>
              </w:tc>
            </w:tr>
            <w:tr w:rsidR="00501035" w:rsidRPr="00370BF5" w14:paraId="1AB445E5" w14:textId="77777777" w:rsidTr="00501035">
              <w:trPr>
                <w:trHeight w:val="426"/>
                <w:jc w:val="center"/>
              </w:trPr>
              <w:tc>
                <w:tcPr>
                  <w:tcW w:w="3278" w:type="dxa"/>
                </w:tcPr>
                <w:p w14:paraId="12B46CED" w14:textId="712CA8A9" w:rsidR="00501035" w:rsidRPr="00501035" w:rsidRDefault="00501035" w:rsidP="00D624B7">
                  <w:pPr>
                    <w:framePr w:hSpace="141" w:wrap="around" w:vAnchor="text" w:hAnchor="margin" w:y="334"/>
                    <w:tabs>
                      <w:tab w:val="left" w:pos="2034"/>
                    </w:tabs>
                    <w:spacing w:line="360" w:lineRule="auto"/>
                    <w:jc w:val="center"/>
                    <w:rPr>
                      <w:rFonts w:ascii="Arial" w:hAnsi="Arial" w:cs="Arial"/>
                      <w:sz w:val="24"/>
                      <w:szCs w:val="24"/>
                      <w:highlight w:val="yellow"/>
                    </w:rPr>
                  </w:pPr>
                  <w:r w:rsidRPr="00501035">
                    <w:rPr>
                      <w:rFonts w:ascii="Arial" w:hAnsi="Arial" w:cs="Arial"/>
                      <w:bCs/>
                      <w:sz w:val="24"/>
                      <w:szCs w:val="24"/>
                    </w:rPr>
                    <w:t>Neutralidad</w:t>
                  </w:r>
                  <w:r w:rsidRPr="00501035">
                    <w:rPr>
                      <w:rFonts w:ascii="Arial" w:hAnsi="Arial" w:cs="Arial"/>
                      <w:sz w:val="24"/>
                      <w:szCs w:val="24"/>
                    </w:rPr>
                    <w:t xml:space="preserve"> (U.S.P.)</w:t>
                  </w:r>
                </w:p>
              </w:tc>
              <w:tc>
                <w:tcPr>
                  <w:tcW w:w="3278" w:type="dxa"/>
                </w:tcPr>
                <w:p w14:paraId="2EC37034" w14:textId="594F5946" w:rsidR="00501035" w:rsidRPr="00501035" w:rsidRDefault="00501035" w:rsidP="00D624B7">
                  <w:pPr>
                    <w:framePr w:hSpace="141" w:wrap="around" w:vAnchor="text" w:hAnchor="margin" w:y="334"/>
                    <w:spacing w:line="360" w:lineRule="auto"/>
                    <w:jc w:val="center"/>
                    <w:rPr>
                      <w:rFonts w:ascii="Arial" w:hAnsi="Arial" w:cs="Arial"/>
                      <w:sz w:val="24"/>
                      <w:szCs w:val="24"/>
                      <w:highlight w:val="yellow"/>
                    </w:rPr>
                  </w:pPr>
                  <w:r w:rsidRPr="00501035">
                    <w:rPr>
                      <w:rFonts w:ascii="Arial" w:hAnsi="Arial" w:cs="Arial"/>
                      <w:sz w:val="24"/>
                      <w:szCs w:val="24"/>
                    </w:rPr>
                    <w:t>Cumple con U.S.P.</w:t>
                  </w:r>
                </w:p>
              </w:tc>
            </w:tr>
            <w:tr w:rsidR="00501035" w:rsidRPr="00370BF5" w14:paraId="312BE1FF" w14:textId="77777777" w:rsidTr="00501035">
              <w:trPr>
                <w:trHeight w:val="702"/>
                <w:jc w:val="center"/>
              </w:trPr>
              <w:tc>
                <w:tcPr>
                  <w:tcW w:w="3278" w:type="dxa"/>
                </w:tcPr>
                <w:p w14:paraId="0B5799CF" w14:textId="5420B243" w:rsidR="00501035" w:rsidRPr="00501035" w:rsidRDefault="00501035" w:rsidP="00D624B7">
                  <w:pPr>
                    <w:framePr w:hSpace="141" w:wrap="around" w:vAnchor="text" w:hAnchor="margin" w:y="334"/>
                    <w:tabs>
                      <w:tab w:val="left" w:pos="2034"/>
                    </w:tabs>
                    <w:spacing w:line="360" w:lineRule="auto"/>
                    <w:jc w:val="center"/>
                    <w:rPr>
                      <w:rFonts w:ascii="Arial" w:hAnsi="Arial" w:cs="Arial"/>
                      <w:sz w:val="24"/>
                      <w:szCs w:val="24"/>
                      <w:highlight w:val="yellow"/>
                    </w:rPr>
                  </w:pPr>
                  <w:r w:rsidRPr="00501035">
                    <w:rPr>
                      <w:rFonts w:ascii="Arial" w:hAnsi="Arial" w:cs="Arial"/>
                      <w:bCs/>
                      <w:sz w:val="24"/>
                      <w:szCs w:val="24"/>
                    </w:rPr>
                    <w:t>Sustancias Carbonizables Fácilmente</w:t>
                  </w:r>
                  <w:r w:rsidRPr="00501035">
                    <w:rPr>
                      <w:rFonts w:ascii="Arial" w:hAnsi="Arial" w:cs="Arial"/>
                      <w:sz w:val="24"/>
                      <w:szCs w:val="24"/>
                    </w:rPr>
                    <w:t xml:space="preserve"> (U.S.P.)</w:t>
                  </w:r>
                </w:p>
              </w:tc>
              <w:tc>
                <w:tcPr>
                  <w:tcW w:w="3278" w:type="dxa"/>
                </w:tcPr>
                <w:p w14:paraId="3AB4479B" w14:textId="05639A65" w:rsidR="00501035" w:rsidRPr="00501035" w:rsidRDefault="00501035" w:rsidP="00D624B7">
                  <w:pPr>
                    <w:framePr w:hSpace="141" w:wrap="around" w:vAnchor="text" w:hAnchor="margin" w:y="334"/>
                    <w:spacing w:line="360" w:lineRule="auto"/>
                    <w:jc w:val="center"/>
                    <w:rPr>
                      <w:rFonts w:ascii="Arial" w:hAnsi="Arial" w:cs="Arial"/>
                      <w:sz w:val="24"/>
                      <w:szCs w:val="24"/>
                      <w:highlight w:val="yellow"/>
                    </w:rPr>
                  </w:pPr>
                  <w:r w:rsidRPr="00501035">
                    <w:rPr>
                      <w:rFonts w:ascii="Arial" w:hAnsi="Arial" w:cs="Arial"/>
                      <w:sz w:val="24"/>
                      <w:szCs w:val="24"/>
                    </w:rPr>
                    <w:t>Cumple con U.S.P.</w:t>
                  </w:r>
                </w:p>
              </w:tc>
            </w:tr>
            <w:tr w:rsidR="00501035" w:rsidRPr="00370BF5" w14:paraId="4BE3CD46" w14:textId="77777777" w:rsidTr="00501035">
              <w:trPr>
                <w:trHeight w:val="400"/>
                <w:jc w:val="center"/>
              </w:trPr>
              <w:tc>
                <w:tcPr>
                  <w:tcW w:w="3278" w:type="dxa"/>
                </w:tcPr>
                <w:p w14:paraId="4FE094B6" w14:textId="5926D74D"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bCs/>
                      <w:sz w:val="24"/>
                      <w:szCs w:val="24"/>
                    </w:rPr>
                    <w:t>Parafinas Sólidas</w:t>
                  </w:r>
                  <w:r w:rsidRPr="00501035">
                    <w:rPr>
                      <w:rFonts w:ascii="Arial" w:hAnsi="Arial" w:cs="Arial"/>
                      <w:sz w:val="24"/>
                      <w:szCs w:val="24"/>
                    </w:rPr>
                    <w:t xml:space="preserve"> (U.S.P.)</w:t>
                  </w:r>
                </w:p>
              </w:tc>
              <w:tc>
                <w:tcPr>
                  <w:tcW w:w="3278" w:type="dxa"/>
                </w:tcPr>
                <w:p w14:paraId="5F9AACCB" w14:textId="421E912B"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Cumple con U.S.P.</w:t>
                  </w:r>
                </w:p>
              </w:tc>
            </w:tr>
            <w:tr w:rsidR="00501035" w:rsidRPr="00370BF5" w14:paraId="1A24AB65" w14:textId="77777777" w:rsidTr="00501035">
              <w:trPr>
                <w:trHeight w:val="988"/>
                <w:jc w:val="center"/>
              </w:trPr>
              <w:tc>
                <w:tcPr>
                  <w:tcW w:w="3278" w:type="dxa"/>
                </w:tcPr>
                <w:p w14:paraId="44042F1F" w14:textId="29B4038D"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bCs/>
                      <w:sz w:val="24"/>
                      <w:szCs w:val="24"/>
                    </w:rPr>
                    <w:lastRenderedPageBreak/>
                    <w:t>Límites de Hidrocarburos Aromáticos Policíclicos (PAHs)</w:t>
                  </w:r>
                  <w:r w:rsidRPr="00501035">
                    <w:rPr>
                      <w:rFonts w:ascii="Arial" w:hAnsi="Arial" w:cs="Arial"/>
                      <w:sz w:val="24"/>
                      <w:szCs w:val="24"/>
                    </w:rPr>
                    <w:t xml:space="preserve"> (U.S.P.)</w:t>
                  </w:r>
                </w:p>
              </w:tc>
              <w:tc>
                <w:tcPr>
                  <w:tcW w:w="3278" w:type="dxa"/>
                </w:tcPr>
                <w:p w14:paraId="6F909EB0" w14:textId="79F90565"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Cumple con U.S.P.</w:t>
                  </w:r>
                </w:p>
              </w:tc>
            </w:tr>
            <w:tr w:rsidR="00501035" w:rsidRPr="00370BF5" w14:paraId="17EB842C" w14:textId="77777777" w:rsidTr="00501035">
              <w:trPr>
                <w:trHeight w:val="974"/>
                <w:jc w:val="center"/>
              </w:trPr>
              <w:tc>
                <w:tcPr>
                  <w:tcW w:w="3278" w:type="dxa"/>
                </w:tcPr>
                <w:p w14:paraId="2165D098" w14:textId="6150F757"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bCs/>
                      <w:sz w:val="24"/>
                      <w:szCs w:val="24"/>
                    </w:rPr>
                    <w:t>Límite de Compuestos Polinucleares (en el rango de 260-350°C)</w:t>
                  </w:r>
                  <w:r w:rsidRPr="00501035">
                    <w:rPr>
                      <w:rFonts w:ascii="Arial" w:hAnsi="Arial" w:cs="Arial"/>
                      <w:sz w:val="24"/>
                      <w:szCs w:val="24"/>
                    </w:rPr>
                    <w:t xml:space="preserve"> (U.S.P.)</w:t>
                  </w:r>
                </w:p>
              </w:tc>
              <w:tc>
                <w:tcPr>
                  <w:tcW w:w="3278" w:type="dxa"/>
                </w:tcPr>
                <w:p w14:paraId="4FEED198" w14:textId="7A2DA3FC"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Cumple con U.S.P.</w:t>
                  </w:r>
                </w:p>
              </w:tc>
            </w:tr>
            <w:tr w:rsidR="00501035" w:rsidRPr="00370BF5" w14:paraId="7A083578" w14:textId="77777777" w:rsidTr="001519DA">
              <w:trPr>
                <w:trHeight w:val="270"/>
                <w:jc w:val="center"/>
              </w:trPr>
              <w:tc>
                <w:tcPr>
                  <w:tcW w:w="3278" w:type="dxa"/>
                </w:tcPr>
                <w:p w14:paraId="567E35B2" w14:textId="43F90384"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bCs/>
                      <w:sz w:val="24"/>
                      <w:szCs w:val="24"/>
                    </w:rPr>
                    <w:t>21 CFR 178.3570</w:t>
                  </w:r>
                  <w:r w:rsidRPr="00501035">
                    <w:rPr>
                      <w:rFonts w:ascii="Arial" w:hAnsi="Arial" w:cs="Arial"/>
                      <w:sz w:val="24"/>
                      <w:szCs w:val="24"/>
                    </w:rPr>
                    <w:t xml:space="preserve"> (FDA)</w:t>
                  </w:r>
                </w:p>
              </w:tc>
              <w:tc>
                <w:tcPr>
                  <w:tcW w:w="3278" w:type="dxa"/>
                </w:tcPr>
                <w:p w14:paraId="42DED7C3" w14:textId="4308BA4A"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PASS</w:t>
                  </w:r>
                </w:p>
              </w:tc>
            </w:tr>
            <w:tr w:rsidR="00501035" w:rsidRPr="00370BF5" w14:paraId="0738FD52" w14:textId="77777777" w:rsidTr="001519DA">
              <w:trPr>
                <w:trHeight w:val="518"/>
                <w:jc w:val="center"/>
              </w:trPr>
              <w:tc>
                <w:tcPr>
                  <w:tcW w:w="3278" w:type="dxa"/>
                </w:tcPr>
                <w:p w14:paraId="718A9015" w14:textId="40DF92D5"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bCs/>
                      <w:sz w:val="24"/>
                      <w:szCs w:val="24"/>
                    </w:rPr>
                    <w:t>21 CFR 178.3620(a)</w:t>
                  </w:r>
                  <w:r w:rsidRPr="00501035">
                    <w:rPr>
                      <w:rFonts w:ascii="Arial" w:hAnsi="Arial" w:cs="Arial"/>
                      <w:sz w:val="24"/>
                      <w:szCs w:val="24"/>
                    </w:rPr>
                    <w:t xml:space="preserve"> (FDA)</w:t>
                  </w:r>
                </w:p>
              </w:tc>
              <w:tc>
                <w:tcPr>
                  <w:tcW w:w="3278" w:type="dxa"/>
                </w:tcPr>
                <w:p w14:paraId="343C453D" w14:textId="5C10C913" w:rsidR="00501035" w:rsidRPr="00501035" w:rsidRDefault="00501035" w:rsidP="00D624B7">
                  <w:pPr>
                    <w:framePr w:hSpace="141" w:wrap="around" w:vAnchor="text" w:hAnchor="margin" w:y="334"/>
                    <w:spacing w:line="360" w:lineRule="auto"/>
                    <w:jc w:val="center"/>
                    <w:rPr>
                      <w:rFonts w:ascii="Arial" w:hAnsi="Arial" w:cs="Arial"/>
                      <w:sz w:val="24"/>
                      <w:szCs w:val="24"/>
                    </w:rPr>
                  </w:pPr>
                  <w:r w:rsidRPr="00501035">
                    <w:rPr>
                      <w:rFonts w:ascii="Arial" w:hAnsi="Arial" w:cs="Arial"/>
                      <w:sz w:val="24"/>
                      <w:szCs w:val="24"/>
                    </w:rPr>
                    <w:t>PASS</w:t>
                  </w:r>
                </w:p>
              </w:tc>
            </w:tr>
          </w:tbl>
          <w:p w14:paraId="3FB00BA5" w14:textId="77777777" w:rsidR="00B12D0A" w:rsidRDefault="00B12D0A" w:rsidP="00115AD7">
            <w:pPr>
              <w:spacing w:line="360" w:lineRule="auto"/>
              <w:jc w:val="both"/>
              <w:rPr>
                <w:rFonts w:ascii="Arial" w:hAnsi="Arial" w:cs="Arial"/>
                <w:sz w:val="24"/>
                <w:szCs w:val="24"/>
              </w:rPr>
            </w:pPr>
          </w:p>
          <w:p w14:paraId="2EBD68BF" w14:textId="77777777" w:rsidR="00501035" w:rsidRDefault="00501035" w:rsidP="00115AD7">
            <w:pPr>
              <w:spacing w:line="360" w:lineRule="auto"/>
              <w:jc w:val="both"/>
              <w:rPr>
                <w:rFonts w:ascii="Arial" w:hAnsi="Arial" w:cs="Arial"/>
                <w:sz w:val="24"/>
                <w:szCs w:val="24"/>
              </w:rPr>
            </w:pPr>
          </w:p>
          <w:p w14:paraId="3587C321" w14:textId="5FA4724E" w:rsidR="00BE1442" w:rsidRPr="00370BF5" w:rsidRDefault="00BE1442" w:rsidP="00115AD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F9C0550" w14:textId="0F8487B0" w:rsidR="00B10653" w:rsidRPr="00501035" w:rsidRDefault="00501035" w:rsidP="00501035">
            <w:pPr>
              <w:spacing w:line="360" w:lineRule="auto"/>
              <w:jc w:val="both"/>
              <w:rPr>
                <w:rFonts w:ascii="Arial" w:hAnsi="Arial" w:cs="Arial"/>
                <w:b/>
                <w:sz w:val="24"/>
                <w:szCs w:val="24"/>
              </w:rPr>
            </w:pPr>
            <w:r w:rsidRPr="00501035">
              <w:rPr>
                <w:rFonts w:ascii="Arial" w:hAnsi="Arial" w:cs="Arial"/>
                <w:b/>
                <w:sz w:val="24"/>
                <w:szCs w:val="24"/>
              </w:rPr>
              <w:t xml:space="preserve">Industria Cosmética y Farmacéutica </w:t>
            </w:r>
          </w:p>
          <w:p w14:paraId="5C1BE650" w14:textId="7B6C5696"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Hidratantes y emolientes: </w:t>
            </w:r>
            <w:r w:rsidR="00501035" w:rsidRPr="00501035">
              <w:rPr>
                <w:rFonts w:ascii="Arial" w:hAnsi="Arial" w:cs="Arial"/>
                <w:sz w:val="24"/>
                <w:szCs w:val="24"/>
              </w:rPr>
              <w:t xml:space="preserve">Componente principal en cremas, lociones y bálsamos, ya que forma una barrera protectora que retiene la humedad en la piel.  </w:t>
            </w:r>
          </w:p>
          <w:p w14:paraId="28A5F878" w14:textId="5A11813A"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Productos capilares: </w:t>
            </w:r>
            <w:r w:rsidR="00501035" w:rsidRPr="00501035">
              <w:rPr>
                <w:rFonts w:ascii="Arial" w:hAnsi="Arial" w:cs="Arial"/>
                <w:sz w:val="24"/>
                <w:szCs w:val="24"/>
              </w:rPr>
              <w:t xml:space="preserve">Se usa en aceites capilares para nutrir y proteger el cabello de la sequedad.  </w:t>
            </w:r>
          </w:p>
          <w:p w14:paraId="01E69D8E" w14:textId="5DF828AD"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sidR="00501035" w:rsidRPr="00501035">
              <w:rPr>
                <w:rFonts w:ascii="Arial" w:hAnsi="Arial" w:cs="Arial"/>
                <w:sz w:val="24"/>
                <w:szCs w:val="24"/>
              </w:rPr>
              <w:t>Bases</w:t>
            </w:r>
            <w:r>
              <w:rPr>
                <w:rFonts w:ascii="Arial" w:hAnsi="Arial" w:cs="Arial"/>
                <w:sz w:val="24"/>
                <w:szCs w:val="24"/>
              </w:rPr>
              <w:t xml:space="preserve"> para productos medicinales:</w:t>
            </w:r>
            <w:r w:rsidR="00501035" w:rsidRPr="00501035">
              <w:rPr>
                <w:rFonts w:ascii="Arial" w:hAnsi="Arial" w:cs="Arial"/>
                <w:sz w:val="24"/>
                <w:szCs w:val="24"/>
              </w:rPr>
              <w:t xml:space="preserve"> Vehículo en pomadas, ungüentos y geles dermatológicos.  </w:t>
            </w:r>
          </w:p>
          <w:p w14:paraId="632293CF" w14:textId="38F5AC04"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Laxante:</w:t>
            </w:r>
            <w:r w:rsidR="00501035" w:rsidRPr="00501035">
              <w:rPr>
                <w:rFonts w:ascii="Arial" w:hAnsi="Arial" w:cs="Arial"/>
                <w:sz w:val="24"/>
                <w:szCs w:val="24"/>
              </w:rPr>
              <w:t xml:space="preserve"> En forma líquida, actúa como un laxante suave al lubricar el tracto intestinal (uso farmacéutico de grado medicinal).  </w:t>
            </w:r>
          </w:p>
          <w:p w14:paraId="408D6A66" w14:textId="77777777" w:rsidR="00501035" w:rsidRPr="00501035" w:rsidRDefault="00501035" w:rsidP="00501035">
            <w:pPr>
              <w:spacing w:line="360" w:lineRule="auto"/>
              <w:jc w:val="both"/>
              <w:rPr>
                <w:rFonts w:ascii="Arial" w:hAnsi="Arial" w:cs="Arial"/>
                <w:sz w:val="24"/>
                <w:szCs w:val="24"/>
              </w:rPr>
            </w:pPr>
          </w:p>
          <w:p w14:paraId="0C379889" w14:textId="065906DD" w:rsidR="00501035" w:rsidRPr="00B10653" w:rsidRDefault="00B10653" w:rsidP="00501035">
            <w:pPr>
              <w:spacing w:line="360" w:lineRule="auto"/>
              <w:jc w:val="both"/>
              <w:rPr>
                <w:rFonts w:ascii="Arial" w:hAnsi="Arial" w:cs="Arial"/>
                <w:b/>
                <w:sz w:val="24"/>
                <w:szCs w:val="24"/>
              </w:rPr>
            </w:pPr>
            <w:r w:rsidRPr="00B10653">
              <w:rPr>
                <w:rFonts w:ascii="Arial" w:hAnsi="Arial" w:cs="Arial"/>
                <w:b/>
                <w:sz w:val="24"/>
                <w:szCs w:val="24"/>
              </w:rPr>
              <w:t>Industria Alimentaria</w:t>
            </w:r>
          </w:p>
          <w:p w14:paraId="6EBAD5B6" w14:textId="299C09C9"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Agente desmoldante: </w:t>
            </w:r>
            <w:r w:rsidR="00501035" w:rsidRPr="00501035">
              <w:rPr>
                <w:rFonts w:ascii="Arial" w:hAnsi="Arial" w:cs="Arial"/>
                <w:sz w:val="24"/>
                <w:szCs w:val="24"/>
              </w:rPr>
              <w:t xml:space="preserve">Facilita la liberación de productos horneados, como panes y pasteles, de los moldes.  </w:t>
            </w:r>
          </w:p>
          <w:p w14:paraId="3E8F40D9" w14:textId="5A6D5C56"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Aditivo alimentario: </w:t>
            </w:r>
            <w:r w:rsidR="00501035" w:rsidRPr="00501035">
              <w:rPr>
                <w:rFonts w:ascii="Arial" w:hAnsi="Arial" w:cs="Arial"/>
                <w:sz w:val="24"/>
                <w:szCs w:val="24"/>
              </w:rPr>
              <w:t xml:space="preserve">Usado como recubrimiento en frutas y verduras para mejorar su apariencia y prolongar su frescura.  </w:t>
            </w:r>
          </w:p>
          <w:p w14:paraId="541BC303" w14:textId="06DF5BE5"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sidR="00501035" w:rsidRPr="00501035">
              <w:rPr>
                <w:rFonts w:ascii="Arial" w:hAnsi="Arial" w:cs="Arial"/>
                <w:sz w:val="24"/>
                <w:szCs w:val="24"/>
              </w:rPr>
              <w:t>Lubricant</w:t>
            </w:r>
            <w:r>
              <w:rPr>
                <w:rFonts w:ascii="Arial" w:hAnsi="Arial" w:cs="Arial"/>
                <w:sz w:val="24"/>
                <w:szCs w:val="24"/>
              </w:rPr>
              <w:t xml:space="preserve">e para maquinaria alimentaria: </w:t>
            </w:r>
            <w:r w:rsidR="00501035" w:rsidRPr="00501035">
              <w:rPr>
                <w:rFonts w:ascii="Arial" w:hAnsi="Arial" w:cs="Arial"/>
                <w:sz w:val="24"/>
                <w:szCs w:val="24"/>
              </w:rPr>
              <w:t xml:space="preserve">Grado alimenticio para garantizar que los equipos no contaminen los alimentos durante su procesamiento.  </w:t>
            </w:r>
          </w:p>
          <w:p w14:paraId="48153B15" w14:textId="77777777" w:rsidR="00501035" w:rsidRPr="00501035" w:rsidRDefault="00501035" w:rsidP="00501035">
            <w:pPr>
              <w:spacing w:line="360" w:lineRule="auto"/>
              <w:jc w:val="both"/>
              <w:rPr>
                <w:rFonts w:ascii="Arial" w:hAnsi="Arial" w:cs="Arial"/>
                <w:sz w:val="24"/>
                <w:szCs w:val="24"/>
              </w:rPr>
            </w:pPr>
          </w:p>
          <w:p w14:paraId="71886B2B" w14:textId="25F55EE0" w:rsidR="00501035" w:rsidRPr="00B10653" w:rsidRDefault="00501035" w:rsidP="00501035">
            <w:pPr>
              <w:spacing w:line="360" w:lineRule="auto"/>
              <w:jc w:val="both"/>
              <w:rPr>
                <w:rFonts w:ascii="Arial" w:hAnsi="Arial" w:cs="Arial"/>
                <w:b/>
                <w:sz w:val="24"/>
                <w:szCs w:val="24"/>
              </w:rPr>
            </w:pPr>
            <w:r w:rsidRPr="00B10653">
              <w:rPr>
                <w:rFonts w:ascii="Arial" w:hAnsi="Arial" w:cs="Arial"/>
                <w:b/>
                <w:sz w:val="24"/>
                <w:szCs w:val="24"/>
              </w:rPr>
              <w:lastRenderedPageBreak/>
              <w:t>In</w:t>
            </w:r>
            <w:r w:rsidR="00B10653" w:rsidRPr="00B10653">
              <w:rPr>
                <w:rFonts w:ascii="Arial" w:hAnsi="Arial" w:cs="Arial"/>
                <w:b/>
                <w:sz w:val="24"/>
                <w:szCs w:val="24"/>
              </w:rPr>
              <w:t>dustria Industrial y Mecánica</w:t>
            </w:r>
          </w:p>
          <w:p w14:paraId="02EFAE0F" w14:textId="7C37EDEA"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Lubricante de precisión: </w:t>
            </w:r>
            <w:r w:rsidR="00501035" w:rsidRPr="00501035">
              <w:rPr>
                <w:rFonts w:ascii="Arial" w:hAnsi="Arial" w:cs="Arial"/>
                <w:sz w:val="24"/>
                <w:szCs w:val="24"/>
              </w:rPr>
              <w:t xml:space="preserve">Usado en maquinaria ligera y mecanismos delicados, como relojes o equipos eléctricos.  </w:t>
            </w:r>
          </w:p>
          <w:p w14:paraId="39109637" w14:textId="517A05AB"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Fluido dieléctrico: </w:t>
            </w:r>
            <w:r w:rsidR="00501035" w:rsidRPr="00501035">
              <w:rPr>
                <w:rFonts w:ascii="Arial" w:hAnsi="Arial" w:cs="Arial"/>
                <w:sz w:val="24"/>
                <w:szCs w:val="24"/>
              </w:rPr>
              <w:t xml:space="preserve">Utilizado como aislante eléctrico en transformadores y equipos eléctricos.  </w:t>
            </w:r>
          </w:p>
          <w:p w14:paraId="09627235" w14:textId="6DB5E51F"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Anticorrosivo: </w:t>
            </w:r>
            <w:r w:rsidR="00501035" w:rsidRPr="00501035">
              <w:rPr>
                <w:rFonts w:ascii="Arial" w:hAnsi="Arial" w:cs="Arial"/>
                <w:sz w:val="24"/>
                <w:szCs w:val="24"/>
              </w:rPr>
              <w:t xml:space="preserve">Previene la oxidación y el desgaste en superficies metálicas.  </w:t>
            </w:r>
          </w:p>
          <w:p w14:paraId="20C40EE2" w14:textId="77777777" w:rsidR="00501035" w:rsidRPr="00501035" w:rsidRDefault="00501035" w:rsidP="00501035">
            <w:pPr>
              <w:spacing w:line="360" w:lineRule="auto"/>
              <w:jc w:val="both"/>
              <w:rPr>
                <w:rFonts w:ascii="Arial" w:hAnsi="Arial" w:cs="Arial"/>
                <w:sz w:val="24"/>
                <w:szCs w:val="24"/>
              </w:rPr>
            </w:pPr>
          </w:p>
          <w:p w14:paraId="1C7BAD59" w14:textId="0CA1BADC" w:rsidR="00501035" w:rsidRPr="00B10653" w:rsidRDefault="00B10653" w:rsidP="00501035">
            <w:pPr>
              <w:spacing w:line="360" w:lineRule="auto"/>
              <w:jc w:val="both"/>
              <w:rPr>
                <w:rFonts w:ascii="Arial" w:hAnsi="Arial" w:cs="Arial"/>
                <w:b/>
                <w:sz w:val="24"/>
                <w:szCs w:val="24"/>
              </w:rPr>
            </w:pPr>
            <w:r w:rsidRPr="00B10653">
              <w:rPr>
                <w:rFonts w:ascii="Arial" w:hAnsi="Arial" w:cs="Arial"/>
                <w:b/>
                <w:sz w:val="24"/>
                <w:szCs w:val="24"/>
              </w:rPr>
              <w:t>Industria Química</w:t>
            </w:r>
          </w:p>
          <w:p w14:paraId="7E3397D1" w14:textId="77777777" w:rsidR="00B10653"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Vehículo o diluyente: </w:t>
            </w:r>
            <w:r w:rsidR="00501035" w:rsidRPr="00501035">
              <w:rPr>
                <w:rFonts w:ascii="Arial" w:hAnsi="Arial" w:cs="Arial"/>
                <w:sz w:val="24"/>
                <w:szCs w:val="24"/>
              </w:rPr>
              <w:t>Sirve como base neutra para formulaciones químic</w:t>
            </w:r>
            <w:r>
              <w:rPr>
                <w:rFonts w:ascii="Arial" w:hAnsi="Arial" w:cs="Arial"/>
                <w:sz w:val="24"/>
                <w:szCs w:val="24"/>
              </w:rPr>
              <w:t xml:space="preserve">as.  </w:t>
            </w:r>
          </w:p>
          <w:p w14:paraId="3C9571F0" w14:textId="76A1EBA2"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sidR="00501035" w:rsidRPr="00501035">
              <w:rPr>
                <w:rFonts w:ascii="Arial" w:hAnsi="Arial" w:cs="Arial"/>
                <w:sz w:val="24"/>
                <w:szCs w:val="24"/>
              </w:rPr>
              <w:t>Prod</w:t>
            </w:r>
            <w:r>
              <w:rPr>
                <w:rFonts w:ascii="Arial" w:hAnsi="Arial" w:cs="Arial"/>
                <w:sz w:val="24"/>
                <w:szCs w:val="24"/>
              </w:rPr>
              <w:t xml:space="preserve">ucción de tintas y pinturas: </w:t>
            </w:r>
            <w:r w:rsidR="00501035" w:rsidRPr="00501035">
              <w:rPr>
                <w:rFonts w:ascii="Arial" w:hAnsi="Arial" w:cs="Arial"/>
                <w:sz w:val="24"/>
                <w:szCs w:val="24"/>
              </w:rPr>
              <w:t xml:space="preserve">Usado como portador en tintas de impresión y barnices, proporcionando una textura uniforme.  </w:t>
            </w:r>
          </w:p>
          <w:p w14:paraId="4C40E8D1" w14:textId="77777777" w:rsidR="00501035" w:rsidRPr="00501035" w:rsidRDefault="00501035" w:rsidP="00501035">
            <w:pPr>
              <w:spacing w:line="360" w:lineRule="auto"/>
              <w:jc w:val="both"/>
              <w:rPr>
                <w:rFonts w:ascii="Arial" w:hAnsi="Arial" w:cs="Arial"/>
                <w:sz w:val="24"/>
                <w:szCs w:val="24"/>
              </w:rPr>
            </w:pPr>
          </w:p>
          <w:p w14:paraId="71307197" w14:textId="18B1A316" w:rsidR="00501035" w:rsidRPr="00B10653" w:rsidRDefault="00B10653" w:rsidP="00501035">
            <w:pPr>
              <w:spacing w:line="360" w:lineRule="auto"/>
              <w:jc w:val="both"/>
              <w:rPr>
                <w:rFonts w:ascii="Arial" w:hAnsi="Arial" w:cs="Arial"/>
                <w:b/>
                <w:sz w:val="24"/>
                <w:szCs w:val="24"/>
              </w:rPr>
            </w:pPr>
            <w:r w:rsidRPr="00B10653">
              <w:rPr>
                <w:rFonts w:ascii="Arial" w:hAnsi="Arial" w:cs="Arial"/>
                <w:b/>
                <w:sz w:val="24"/>
                <w:szCs w:val="24"/>
              </w:rPr>
              <w:t>Industria Agroquímica</w:t>
            </w:r>
          </w:p>
          <w:p w14:paraId="2F992703" w14:textId="71A2CEEA"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Control de plagas: </w:t>
            </w:r>
            <w:r w:rsidR="00501035" w:rsidRPr="00501035">
              <w:rPr>
                <w:rFonts w:ascii="Arial" w:hAnsi="Arial" w:cs="Arial"/>
                <w:sz w:val="24"/>
                <w:szCs w:val="24"/>
              </w:rPr>
              <w:t xml:space="preserve">Ingrediente en aceites hortícolas para combatir plagas y enfermedades en cultivos, al sofocar insectos y huevos.  </w:t>
            </w:r>
          </w:p>
          <w:p w14:paraId="38CD2D74" w14:textId="77777777" w:rsidR="00B10653" w:rsidRDefault="00B10653" w:rsidP="00501035">
            <w:pPr>
              <w:spacing w:line="360" w:lineRule="auto"/>
              <w:jc w:val="both"/>
              <w:rPr>
                <w:rFonts w:ascii="Arial" w:hAnsi="Arial" w:cs="Arial"/>
                <w:sz w:val="24"/>
                <w:szCs w:val="24"/>
              </w:rPr>
            </w:pPr>
          </w:p>
          <w:p w14:paraId="7004B1E7" w14:textId="0BC01B7C" w:rsidR="00501035" w:rsidRPr="00B10653" w:rsidRDefault="00501035" w:rsidP="00501035">
            <w:pPr>
              <w:spacing w:line="360" w:lineRule="auto"/>
              <w:jc w:val="both"/>
              <w:rPr>
                <w:rFonts w:ascii="Arial" w:hAnsi="Arial" w:cs="Arial"/>
                <w:b/>
                <w:sz w:val="24"/>
                <w:szCs w:val="24"/>
              </w:rPr>
            </w:pPr>
            <w:r w:rsidRPr="00B10653">
              <w:rPr>
                <w:rFonts w:ascii="Arial" w:hAnsi="Arial" w:cs="Arial"/>
                <w:b/>
                <w:sz w:val="24"/>
                <w:szCs w:val="24"/>
              </w:rPr>
              <w:t xml:space="preserve">Otros Usos </w:t>
            </w:r>
          </w:p>
          <w:p w14:paraId="01B8A96E" w14:textId="6870309F"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Cuidado personal: </w:t>
            </w:r>
            <w:r w:rsidR="00501035" w:rsidRPr="00501035">
              <w:rPr>
                <w:rFonts w:ascii="Arial" w:hAnsi="Arial" w:cs="Arial"/>
                <w:sz w:val="24"/>
                <w:szCs w:val="24"/>
              </w:rPr>
              <w:t xml:space="preserve">Ingrediente en productos para el cuidado de bebés, como aceites de masaje.  </w:t>
            </w:r>
          </w:p>
          <w:p w14:paraId="0F735E5D" w14:textId="42F6A412" w:rsidR="00501035" w:rsidRPr="00501035"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Tratamiento de madera y cuero: </w:t>
            </w:r>
            <w:r w:rsidR="00501035" w:rsidRPr="00501035">
              <w:rPr>
                <w:rFonts w:ascii="Arial" w:hAnsi="Arial" w:cs="Arial"/>
                <w:sz w:val="24"/>
                <w:szCs w:val="24"/>
              </w:rPr>
              <w:t xml:space="preserve">Usado para mantener la flexibilidad y prevenir la desecación.  </w:t>
            </w:r>
          </w:p>
          <w:p w14:paraId="33683F21" w14:textId="08034FC7" w:rsidR="001519DA" w:rsidRDefault="00B10653" w:rsidP="00501035">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Fabricación de velas: </w:t>
            </w:r>
            <w:r w:rsidR="00501035" w:rsidRPr="00501035">
              <w:rPr>
                <w:rFonts w:ascii="Arial" w:hAnsi="Arial" w:cs="Arial"/>
                <w:sz w:val="24"/>
                <w:szCs w:val="24"/>
              </w:rPr>
              <w:t xml:space="preserve">Como base para velas decorativas o aromáticas.  </w:t>
            </w:r>
          </w:p>
          <w:p w14:paraId="46B97B2A" w14:textId="2802F1BB" w:rsidR="00501035" w:rsidRPr="00370BF5" w:rsidRDefault="00501035"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9623826" w14:textId="1CB32411" w:rsidR="00B10653" w:rsidRPr="00B10653" w:rsidRDefault="00B10653" w:rsidP="00B10653">
            <w:pPr>
              <w:spacing w:line="360" w:lineRule="auto"/>
              <w:jc w:val="both"/>
              <w:rPr>
                <w:rFonts w:ascii="Arial" w:hAnsi="Arial" w:cs="Arial"/>
                <w:sz w:val="24"/>
                <w:szCs w:val="24"/>
              </w:rPr>
            </w:pPr>
            <w:r w:rsidRPr="00264A12">
              <w:rPr>
                <w:rFonts w:ascii="Segoe UI Emoji" w:hAnsi="Segoe UI Emoji" w:cs="Segoe UI Emoji"/>
                <w:sz w:val="24"/>
                <w:szCs w:val="24"/>
              </w:rPr>
              <w:t>✔</w:t>
            </w:r>
            <w:r w:rsidRPr="00B10653">
              <w:rPr>
                <w:rFonts w:ascii="Arial" w:hAnsi="Arial" w:cs="Arial"/>
                <w:sz w:val="24"/>
                <w:szCs w:val="24"/>
              </w:rPr>
              <w:t xml:space="preserve">Manipular con guantes de protección y evitar el contacto prolongado con la piel.  </w:t>
            </w:r>
          </w:p>
          <w:p w14:paraId="02183C5F" w14:textId="5BC322A1" w:rsidR="00B10653" w:rsidRPr="00370BF5" w:rsidRDefault="00B10653" w:rsidP="00B10653">
            <w:pPr>
              <w:spacing w:line="360" w:lineRule="auto"/>
              <w:jc w:val="both"/>
              <w:rPr>
                <w:rFonts w:ascii="Arial" w:hAnsi="Arial" w:cs="Arial"/>
                <w:sz w:val="24"/>
                <w:szCs w:val="24"/>
              </w:rPr>
            </w:pPr>
            <w:r w:rsidRPr="00264A12">
              <w:rPr>
                <w:rFonts w:ascii="Segoe UI Emoji" w:hAnsi="Segoe UI Emoji" w:cs="Segoe UI Emoji"/>
                <w:sz w:val="24"/>
                <w:szCs w:val="24"/>
              </w:rPr>
              <w:t>✔</w:t>
            </w:r>
            <w:r w:rsidRPr="00B10653">
              <w:rPr>
                <w:rFonts w:ascii="Arial" w:hAnsi="Arial" w:cs="Arial"/>
                <w:sz w:val="24"/>
                <w:szCs w:val="24"/>
              </w:rPr>
              <w:t xml:space="preserve">Usar en áreas ventiladas para evitar la inhalación de vapores.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DCE4BD8" w14:textId="77777777" w:rsidR="00B10653" w:rsidRDefault="00B10653" w:rsidP="00B10653">
            <w:pPr>
              <w:spacing w:line="360" w:lineRule="auto"/>
              <w:jc w:val="both"/>
              <w:rPr>
                <w:rFonts w:ascii="Arial" w:hAnsi="Arial" w:cs="Arial"/>
                <w:sz w:val="24"/>
                <w:szCs w:val="24"/>
              </w:rPr>
            </w:pPr>
          </w:p>
          <w:p w14:paraId="4AA68907" w14:textId="3DB75AC9" w:rsidR="00B10653" w:rsidRPr="00B10653" w:rsidRDefault="00B10653" w:rsidP="00B10653">
            <w:pPr>
              <w:spacing w:line="360" w:lineRule="auto"/>
              <w:jc w:val="both"/>
              <w:rPr>
                <w:rFonts w:ascii="Arial" w:hAnsi="Arial" w:cs="Arial"/>
                <w:sz w:val="24"/>
                <w:szCs w:val="24"/>
              </w:rPr>
            </w:pPr>
            <w:r w:rsidRPr="00264A12">
              <w:rPr>
                <w:rFonts w:ascii="Segoe UI Emoji" w:hAnsi="Segoe UI Emoji" w:cs="Segoe UI Emoji"/>
                <w:sz w:val="24"/>
                <w:szCs w:val="24"/>
              </w:rPr>
              <w:t>✔</w:t>
            </w:r>
            <w:r w:rsidRPr="00B10653">
              <w:rPr>
                <w:rFonts w:ascii="Arial" w:hAnsi="Arial" w:cs="Arial"/>
                <w:sz w:val="24"/>
                <w:szCs w:val="24"/>
              </w:rPr>
              <w:t xml:space="preserve">Almacenar en un lugar fresco, seco y bien ventilado.  </w:t>
            </w:r>
          </w:p>
          <w:p w14:paraId="71E3A95B" w14:textId="5038ABAA" w:rsidR="00B10653" w:rsidRPr="00B10653" w:rsidRDefault="00B10653" w:rsidP="00B10653">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B10653">
              <w:rPr>
                <w:rFonts w:ascii="Arial" w:hAnsi="Arial" w:cs="Arial"/>
                <w:sz w:val="24"/>
                <w:szCs w:val="24"/>
              </w:rPr>
              <w:t xml:space="preserve">Mantener el envase bien cerrado y protegido de fuentes de calor, luz directa y oxidantes fuertes.  </w:t>
            </w:r>
          </w:p>
          <w:p w14:paraId="681459B8" w14:textId="13BCBF9D" w:rsidR="00693976" w:rsidRDefault="00B10653" w:rsidP="00B10653">
            <w:pPr>
              <w:spacing w:line="360" w:lineRule="auto"/>
              <w:jc w:val="both"/>
              <w:rPr>
                <w:rFonts w:ascii="Arial" w:hAnsi="Arial" w:cs="Arial"/>
                <w:sz w:val="24"/>
                <w:szCs w:val="24"/>
              </w:rPr>
            </w:pPr>
            <w:r w:rsidRPr="00264A12">
              <w:rPr>
                <w:rFonts w:ascii="Segoe UI Emoji" w:hAnsi="Segoe UI Emoji" w:cs="Segoe UI Emoji"/>
                <w:sz w:val="24"/>
                <w:szCs w:val="24"/>
              </w:rPr>
              <w:t>✔</w:t>
            </w:r>
            <w:r w:rsidRPr="00B10653">
              <w:rPr>
                <w:rFonts w:ascii="Arial" w:hAnsi="Arial" w:cs="Arial"/>
                <w:sz w:val="24"/>
                <w:szCs w:val="24"/>
              </w:rPr>
              <w:t xml:space="preserve">Temperatura de almacenamiento recomendada: 15-25 °C.  </w:t>
            </w:r>
          </w:p>
          <w:p w14:paraId="1F2089AD" w14:textId="2B72F2B3" w:rsidR="00B10653" w:rsidRPr="00370BF5" w:rsidRDefault="00B10653"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34F85D09" w14:textId="77777777" w:rsidR="00B10653" w:rsidRPr="00370BF5" w:rsidRDefault="00B10653" w:rsidP="00B10653">
            <w:pPr>
              <w:spacing w:line="360" w:lineRule="auto"/>
              <w:rPr>
                <w:rFonts w:ascii="Arial" w:hAnsi="Arial" w:cs="Arial"/>
                <w:b/>
                <w:bCs/>
                <w:sz w:val="24"/>
                <w:szCs w:val="24"/>
              </w:rPr>
            </w:pPr>
          </w:p>
          <w:tbl>
            <w:tblPr>
              <w:tblStyle w:val="Tablaconcuadrcula"/>
              <w:tblW w:w="0" w:type="auto"/>
              <w:tblInd w:w="1215" w:type="dxa"/>
              <w:tblLook w:val="04A0" w:firstRow="1" w:lastRow="0" w:firstColumn="1" w:lastColumn="0" w:noHBand="0" w:noVBand="1"/>
            </w:tblPr>
            <w:tblGrid>
              <w:gridCol w:w="2891"/>
              <w:gridCol w:w="2410"/>
              <w:gridCol w:w="2841"/>
            </w:tblGrid>
            <w:tr w:rsidR="00B10653" w:rsidRPr="00370BF5" w14:paraId="0AE032E4" w14:textId="327F3AEC" w:rsidTr="00B10653">
              <w:trPr>
                <w:trHeight w:val="392"/>
              </w:trPr>
              <w:tc>
                <w:tcPr>
                  <w:tcW w:w="2891" w:type="dxa"/>
                </w:tcPr>
                <w:p w14:paraId="49AFAE68" w14:textId="45546206" w:rsidR="00B10653" w:rsidRPr="00370BF5" w:rsidRDefault="00B10653" w:rsidP="00D624B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410" w:type="dxa"/>
                </w:tcPr>
                <w:p w14:paraId="73C29522" w14:textId="51416662" w:rsidR="00B10653" w:rsidRPr="00370BF5" w:rsidRDefault="00B10653" w:rsidP="00D624B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841" w:type="dxa"/>
                </w:tcPr>
                <w:p w14:paraId="56044C32" w14:textId="33837E18" w:rsidR="00B10653" w:rsidRPr="00370BF5" w:rsidRDefault="00B10653" w:rsidP="00D624B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10653" w:rsidRPr="00370BF5" w14:paraId="08943D1D" w14:textId="60412BD1" w:rsidTr="00B10653">
              <w:trPr>
                <w:trHeight w:val="392"/>
              </w:trPr>
              <w:tc>
                <w:tcPr>
                  <w:tcW w:w="2891" w:type="dxa"/>
                </w:tcPr>
                <w:p w14:paraId="560CF9EB" w14:textId="7350FD57" w:rsidR="00B10653" w:rsidRPr="00370BF5" w:rsidRDefault="00B10653" w:rsidP="00D624B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de 220 Kg </w:t>
                  </w:r>
                </w:p>
              </w:tc>
              <w:tc>
                <w:tcPr>
                  <w:tcW w:w="2410" w:type="dxa"/>
                </w:tcPr>
                <w:p w14:paraId="4ADC82D7" w14:textId="0AE7AA53" w:rsidR="00B10653" w:rsidRPr="00370BF5" w:rsidRDefault="00B10653" w:rsidP="00D624B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Kg </w:t>
                  </w:r>
                </w:p>
              </w:tc>
              <w:tc>
                <w:tcPr>
                  <w:tcW w:w="2841" w:type="dxa"/>
                </w:tcPr>
                <w:p w14:paraId="3F3AED02" w14:textId="0F97B861" w:rsidR="00B10653" w:rsidRPr="00370BF5" w:rsidRDefault="00B10653" w:rsidP="00D624B7">
                  <w:pPr>
                    <w:framePr w:hSpace="141" w:wrap="around" w:vAnchor="text" w:hAnchor="margin" w:y="334"/>
                    <w:spacing w:line="360" w:lineRule="auto"/>
                    <w:jc w:val="center"/>
                    <w:rPr>
                      <w:rFonts w:ascii="Arial" w:hAnsi="Arial" w:cs="Arial"/>
                      <w:sz w:val="24"/>
                      <w:szCs w:val="24"/>
                    </w:rPr>
                  </w:pPr>
                  <w:r w:rsidRPr="00B10653">
                    <w:rPr>
                      <w:rFonts w:ascii="Arial" w:hAnsi="Arial" w:cs="Arial"/>
                      <w:sz w:val="24"/>
                      <w:szCs w:val="24"/>
                    </w:rPr>
                    <w:t>Dispensación</w:t>
                  </w:r>
                  <w:r>
                    <w:rPr>
                      <w:rFonts w:ascii="Arial" w:hAnsi="Arial" w:cs="Arial"/>
                      <w:sz w:val="24"/>
                      <w:szCs w:val="24"/>
                    </w:rPr>
                    <w:t xml:space="preserve"> por 1 Kg </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3DDF59D" w14:textId="77777777" w:rsidR="00502B75" w:rsidRDefault="00B10653" w:rsidP="009241AE">
            <w:pPr>
              <w:spacing w:after="160" w:line="360" w:lineRule="auto"/>
              <w:jc w:val="both"/>
              <w:rPr>
                <w:rFonts w:ascii="Arial" w:hAnsi="Arial" w:cs="Arial"/>
                <w:sz w:val="24"/>
                <w:szCs w:val="24"/>
              </w:rPr>
            </w:pPr>
            <w:r w:rsidRPr="00B10653">
              <w:rPr>
                <w:rFonts w:ascii="Arial" w:hAnsi="Arial" w:cs="Arial"/>
                <w:sz w:val="24"/>
                <w:szCs w:val="24"/>
              </w:rPr>
              <w:t>El producto tiene una vida útil de 24 meses bajo condiciones adecuadas de almacenamiento.</w:t>
            </w:r>
          </w:p>
          <w:p w14:paraId="19458864" w14:textId="06FF1BE6" w:rsidR="00B10653" w:rsidRPr="00370BF5" w:rsidRDefault="00B10653"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5243E3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10653" w:rsidRPr="00370BF5" w:rsidRDefault="00B1065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8778" w14:textId="77777777" w:rsidR="00814745" w:rsidRDefault="00814745" w:rsidP="00C93E31">
      <w:pPr>
        <w:spacing w:after="0" w:line="240" w:lineRule="auto"/>
      </w:pPr>
      <w:r>
        <w:separator/>
      </w:r>
    </w:p>
  </w:endnote>
  <w:endnote w:type="continuationSeparator" w:id="0">
    <w:p w14:paraId="4FE31DC1" w14:textId="77777777" w:rsidR="00814745" w:rsidRDefault="0081474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10AE" w14:textId="77777777" w:rsidR="00814745" w:rsidRDefault="00814745" w:rsidP="00C93E31">
      <w:pPr>
        <w:spacing w:after="0" w:line="240" w:lineRule="auto"/>
      </w:pPr>
      <w:r>
        <w:separator/>
      </w:r>
    </w:p>
  </w:footnote>
  <w:footnote w:type="continuationSeparator" w:id="0">
    <w:p w14:paraId="21804E6A" w14:textId="77777777" w:rsidR="00814745" w:rsidRDefault="0081474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15AD7"/>
    <w:rsid w:val="001519DA"/>
    <w:rsid w:val="00186334"/>
    <w:rsid w:val="001A26F1"/>
    <w:rsid w:val="001A3D8A"/>
    <w:rsid w:val="001C17A0"/>
    <w:rsid w:val="001C67E0"/>
    <w:rsid w:val="002657B2"/>
    <w:rsid w:val="00276186"/>
    <w:rsid w:val="00286CEA"/>
    <w:rsid w:val="002B482E"/>
    <w:rsid w:val="002B7F9D"/>
    <w:rsid w:val="002C08C1"/>
    <w:rsid w:val="002D270A"/>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1035"/>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14745"/>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0653"/>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24B7"/>
    <w:rsid w:val="00D64859"/>
    <w:rsid w:val="00DB3F4A"/>
    <w:rsid w:val="00DE6685"/>
    <w:rsid w:val="00E375E2"/>
    <w:rsid w:val="00E5456A"/>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2025-02-04T20:27:00Z</dcterms:created>
  <dcterms:modified xsi:type="dcterms:W3CDTF">2025-07-26T16:05:00Z</dcterms:modified>
</cp:coreProperties>
</file>