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4C7AC150" w:rsidR="00383491" w:rsidRDefault="00DA34F8"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3A705D8E" wp14:editId="608D2B60">
                <wp:simplePos x="0" y="0"/>
                <wp:positionH relativeFrom="margin">
                  <wp:posOffset>2952750</wp:posOffset>
                </wp:positionH>
                <wp:positionV relativeFrom="paragraph">
                  <wp:posOffset>-628650</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03C1D6A6" w14:textId="77777777" w:rsidR="00DA34F8" w:rsidRDefault="00DA34F8" w:rsidP="00DA34F8">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705D8E" id="_x0000_t202" coordsize="21600,21600" o:spt="202" path="m,l,21600r21600,l21600,xe">
                <v:stroke joinstyle="miter"/>
                <v:path gradientshapeok="t" o:connecttype="rect"/>
              </v:shapetype>
              <v:shape id="Cuadro de texto 3" o:spid="_x0000_s1026" type="#_x0000_t202" style="position:absolute;left:0;text-align:left;margin-left:232.5pt;margin-top:-49.5pt;width:354.4pt;height:2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" fillcolor="#002060" stroked="f" strokeweight=".5pt">
                <v:textbox>
                  <w:txbxContent>
                    <w:p w14:paraId="03C1D6A6" w14:textId="77777777" w:rsidR="00DA34F8" w:rsidRDefault="00DA34F8" w:rsidP="00DA34F8">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50AFBD80">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68B088A8" w:rsidR="00383491" w:rsidRPr="00DE6685" w:rsidRDefault="00550F8B"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F-FT-175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68B088A8" w:rsidR="00383491" w:rsidRPr="00DE6685" w:rsidRDefault="00550F8B"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F-FT-175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6DFD058C" w:rsidR="008F552B" w:rsidRDefault="00550F8B" w:rsidP="009241AE">
      <w:pPr>
        <w:spacing w:line="360" w:lineRule="auto"/>
        <w:jc w:val="center"/>
        <w:rPr>
          <w:rFonts w:ascii="Arial" w:hAnsi="Arial" w:cs="Arial"/>
          <w:b/>
          <w:bCs/>
          <w:color w:val="1F3864" w:themeColor="accent1" w:themeShade="80"/>
          <w:sz w:val="48"/>
          <w:szCs w:val="48"/>
        </w:rPr>
      </w:pPr>
      <w:bookmarkStart w:id="0" w:name="_Hlk170901815"/>
      <w:r w:rsidRPr="00550F8B">
        <w:rPr>
          <w:rFonts w:ascii="Arial" w:hAnsi="Arial" w:cs="Arial"/>
          <w:b/>
          <w:bCs/>
          <w:color w:val="1F3864" w:themeColor="accent1" w:themeShade="80"/>
          <w:sz w:val="48"/>
          <w:szCs w:val="48"/>
        </w:rPr>
        <w:t>POLIETILENGLICOL 400</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367AD327" w:rsidR="00DE6685" w:rsidRPr="00550F8B" w:rsidRDefault="00AC49FB" w:rsidP="009241AE">
            <w:pPr>
              <w:spacing w:line="360" w:lineRule="auto"/>
              <w:jc w:val="both"/>
              <w:rPr>
                <w:rFonts w:ascii="Arial" w:hAnsi="Arial" w:cs="Arial"/>
                <w:sz w:val="24"/>
                <w:szCs w:val="24"/>
              </w:rPr>
            </w:pPr>
            <w:r w:rsidRPr="00550F8B">
              <w:rPr>
                <w:rFonts w:ascii="Arial" w:hAnsi="Arial" w:cs="Arial"/>
                <w:sz w:val="24"/>
                <w:szCs w:val="24"/>
              </w:rPr>
              <w:t>Nombre Q</w:t>
            </w:r>
            <w:r w:rsidR="00DE6685" w:rsidRPr="00550F8B">
              <w:rPr>
                <w:rFonts w:ascii="Arial" w:hAnsi="Arial" w:cs="Arial"/>
                <w:sz w:val="24"/>
                <w:szCs w:val="24"/>
              </w:rPr>
              <w:t>uímico:</w:t>
            </w:r>
            <w:r w:rsidR="00550F8B">
              <w:rPr>
                <w:rFonts w:ascii="Arial" w:hAnsi="Arial" w:cs="Arial"/>
                <w:sz w:val="24"/>
                <w:szCs w:val="24"/>
              </w:rPr>
              <w:t xml:space="preserve"> </w:t>
            </w:r>
            <w:r w:rsidR="00550F8B" w:rsidRPr="00550F8B">
              <w:rPr>
                <w:rFonts w:ascii="Arial" w:hAnsi="Arial" w:cs="Arial"/>
                <w:sz w:val="24"/>
                <w:szCs w:val="24"/>
              </w:rPr>
              <w:t>Polietilenglicol 400</w:t>
            </w:r>
          </w:p>
          <w:p w14:paraId="207EC96B" w14:textId="75697878" w:rsidR="00DE6685" w:rsidRPr="00550F8B" w:rsidRDefault="00DE6685" w:rsidP="00550F8B">
            <w:pPr>
              <w:spacing w:line="360" w:lineRule="auto"/>
              <w:jc w:val="both"/>
              <w:rPr>
                <w:rFonts w:ascii="Arial" w:hAnsi="Arial" w:cs="Arial"/>
                <w:sz w:val="24"/>
                <w:szCs w:val="24"/>
              </w:rPr>
            </w:pPr>
            <w:r w:rsidRPr="00550F8B">
              <w:rPr>
                <w:rFonts w:ascii="Arial" w:hAnsi="Arial" w:cs="Arial"/>
                <w:sz w:val="24"/>
                <w:szCs w:val="24"/>
              </w:rPr>
              <w:t>Sinónimos:</w:t>
            </w:r>
            <w:r w:rsidR="00A21D43" w:rsidRPr="00550F8B">
              <w:rPr>
                <w:rFonts w:ascii="Arial" w:hAnsi="Arial" w:cs="Arial"/>
                <w:sz w:val="24"/>
                <w:szCs w:val="24"/>
              </w:rPr>
              <w:t xml:space="preserve"> </w:t>
            </w:r>
            <w:r w:rsidR="00550F8B" w:rsidRPr="00550F8B">
              <w:rPr>
                <w:rFonts w:ascii="Arial" w:hAnsi="Arial" w:cs="Arial"/>
                <w:sz w:val="24"/>
                <w:szCs w:val="24"/>
              </w:rPr>
              <w:t>Poliglicol - Óxido de polietileno – Polioxietileno - PEG 400</w:t>
            </w:r>
          </w:p>
          <w:p w14:paraId="3F394E59" w14:textId="10B04C12" w:rsidR="002B7F9D" w:rsidRPr="00550F8B" w:rsidRDefault="00DE6685" w:rsidP="00E375E2">
            <w:pPr>
              <w:spacing w:line="360" w:lineRule="auto"/>
              <w:jc w:val="both"/>
              <w:rPr>
                <w:rFonts w:ascii="Arial" w:hAnsi="Arial" w:cs="Arial"/>
                <w:sz w:val="24"/>
                <w:szCs w:val="24"/>
              </w:rPr>
            </w:pPr>
            <w:r w:rsidRPr="00550F8B">
              <w:rPr>
                <w:rFonts w:ascii="Arial" w:hAnsi="Arial" w:cs="Arial"/>
                <w:sz w:val="24"/>
                <w:szCs w:val="24"/>
              </w:rPr>
              <w:t>Formula Química:</w:t>
            </w:r>
            <w:r w:rsidR="00B57A4D" w:rsidRPr="00550F8B">
              <w:rPr>
                <w:rFonts w:ascii="Arial" w:hAnsi="Arial" w:cs="Arial"/>
                <w:sz w:val="24"/>
                <w:szCs w:val="24"/>
              </w:rPr>
              <w:t xml:space="preserve"> </w:t>
            </w:r>
            <w:r w:rsidR="00550F8B" w:rsidRPr="00550F8B">
              <w:rPr>
                <w:rFonts w:ascii="Arial" w:hAnsi="Arial" w:cs="Arial"/>
                <w:sz w:val="24"/>
                <w:szCs w:val="24"/>
              </w:rPr>
              <w:t>HO(C</w:t>
            </w:r>
            <w:r w:rsidR="00550F8B" w:rsidRPr="00550F8B">
              <w:rPr>
                <w:rFonts w:ascii="Cambria Math" w:hAnsi="Cambria Math" w:cs="Cambria Math"/>
                <w:sz w:val="24"/>
                <w:szCs w:val="24"/>
              </w:rPr>
              <w:t>₂</w:t>
            </w:r>
            <w:r w:rsidR="00550F8B" w:rsidRPr="00550F8B">
              <w:rPr>
                <w:rFonts w:ascii="Arial" w:hAnsi="Arial" w:cs="Arial"/>
                <w:sz w:val="24"/>
                <w:szCs w:val="24"/>
              </w:rPr>
              <w:t>H</w:t>
            </w:r>
            <w:r w:rsidR="00550F8B" w:rsidRPr="00550F8B">
              <w:rPr>
                <w:rFonts w:ascii="Cambria Math" w:hAnsi="Cambria Math" w:cs="Cambria Math"/>
                <w:sz w:val="24"/>
                <w:szCs w:val="24"/>
              </w:rPr>
              <w:t>₄</w:t>
            </w:r>
            <w:r w:rsidR="00550F8B" w:rsidRPr="00550F8B">
              <w:rPr>
                <w:rFonts w:ascii="Arial" w:hAnsi="Arial" w:cs="Arial"/>
                <w:sz w:val="24"/>
                <w:szCs w:val="24"/>
              </w:rPr>
              <w:t>O)</w:t>
            </w:r>
            <w:r w:rsidR="00550F8B" w:rsidRPr="00550F8B">
              <w:rPr>
                <w:rFonts w:ascii="Cambria Math" w:hAnsi="Cambria Math" w:cs="Cambria Math"/>
                <w:sz w:val="24"/>
                <w:szCs w:val="24"/>
              </w:rPr>
              <w:t>ₙ</w:t>
            </w:r>
            <w:r w:rsidR="00550F8B" w:rsidRPr="00550F8B">
              <w:rPr>
                <w:rFonts w:ascii="Arial" w:hAnsi="Arial" w:cs="Arial"/>
                <w:sz w:val="24"/>
                <w:szCs w:val="24"/>
              </w:rPr>
              <w:t>H</w:t>
            </w:r>
          </w:p>
          <w:p w14:paraId="79785DB3" w14:textId="570BA35D" w:rsidR="00E375E2" w:rsidRPr="00550F8B" w:rsidRDefault="00E375E2" w:rsidP="00E375E2">
            <w:pPr>
              <w:spacing w:line="360" w:lineRule="auto"/>
              <w:jc w:val="both"/>
              <w:rPr>
                <w:rFonts w:ascii="Arial" w:hAnsi="Arial" w:cs="Arial"/>
                <w:sz w:val="24"/>
                <w:szCs w:val="24"/>
              </w:rPr>
            </w:pPr>
            <w:r w:rsidRPr="00550F8B">
              <w:rPr>
                <w:rFonts w:ascii="Arial" w:hAnsi="Arial" w:cs="Arial"/>
                <w:sz w:val="24"/>
                <w:szCs w:val="24"/>
              </w:rPr>
              <w:t>CAS</w:t>
            </w:r>
            <w:r w:rsidR="00FB6E80" w:rsidRPr="00550F8B">
              <w:rPr>
                <w:rFonts w:ascii="Arial" w:hAnsi="Arial" w:cs="Arial"/>
                <w:sz w:val="24"/>
                <w:szCs w:val="24"/>
              </w:rPr>
              <w:t>:</w:t>
            </w:r>
            <w:r w:rsidR="00550F8B" w:rsidRPr="00550F8B">
              <w:rPr>
                <w:rFonts w:ascii="Arial" w:hAnsi="Arial" w:cs="Arial"/>
                <w:sz w:val="24"/>
                <w:szCs w:val="24"/>
              </w:rPr>
              <w:t xml:space="preserve"> 25322-68-3</w:t>
            </w:r>
          </w:p>
          <w:p w14:paraId="0BC1535B" w14:textId="3BBCACB0" w:rsidR="000E135B" w:rsidRPr="00550F8B" w:rsidRDefault="00DE6685" w:rsidP="009241AE">
            <w:pPr>
              <w:spacing w:line="360" w:lineRule="auto"/>
              <w:jc w:val="both"/>
              <w:rPr>
                <w:rFonts w:ascii="Arial" w:hAnsi="Arial" w:cs="Arial"/>
                <w:sz w:val="24"/>
                <w:szCs w:val="24"/>
              </w:rPr>
            </w:pPr>
            <w:r w:rsidRPr="00550F8B">
              <w:rPr>
                <w:rFonts w:ascii="Arial" w:hAnsi="Arial" w:cs="Arial"/>
                <w:sz w:val="24"/>
                <w:szCs w:val="24"/>
              </w:rPr>
              <w:t>EINECS:</w:t>
            </w:r>
            <w:r w:rsidR="00A21D43" w:rsidRPr="00550F8B">
              <w:rPr>
                <w:rFonts w:ascii="Arial" w:hAnsi="Arial" w:cs="Arial"/>
                <w:sz w:val="24"/>
                <w:szCs w:val="24"/>
              </w:rPr>
              <w:t xml:space="preserve"> </w:t>
            </w:r>
            <w:r w:rsidR="00550F8B" w:rsidRPr="00550F8B">
              <w:rPr>
                <w:rFonts w:ascii="Arial" w:hAnsi="Arial" w:cs="Arial"/>
                <w:sz w:val="24"/>
                <w:szCs w:val="24"/>
              </w:rPr>
              <w:t>500-038-2</w:t>
            </w:r>
          </w:p>
          <w:p w14:paraId="585CF48C" w14:textId="77777777" w:rsidR="00DE6685" w:rsidRPr="00550F8B" w:rsidRDefault="00DE6685" w:rsidP="009241AE">
            <w:pPr>
              <w:spacing w:line="360" w:lineRule="auto"/>
              <w:jc w:val="both"/>
              <w:rPr>
                <w:rFonts w:ascii="Arial" w:hAnsi="Arial" w:cs="Arial"/>
                <w:sz w:val="24"/>
                <w:szCs w:val="24"/>
              </w:rPr>
            </w:pPr>
            <w:r w:rsidRPr="00550F8B">
              <w:rPr>
                <w:rFonts w:ascii="Arial" w:hAnsi="Arial" w:cs="Arial"/>
                <w:sz w:val="24"/>
                <w:szCs w:val="24"/>
              </w:rPr>
              <w:t xml:space="preserve">Identificación de la empresa: QUIMIFOREN S.A.S </w:t>
            </w:r>
          </w:p>
          <w:p w14:paraId="5039A90A" w14:textId="3480B526" w:rsidR="00550F8B" w:rsidRPr="00550F8B" w:rsidRDefault="00550F8B" w:rsidP="009241AE">
            <w:pPr>
              <w:spacing w:line="360" w:lineRule="auto"/>
              <w:jc w:val="both"/>
              <w:rPr>
                <w:rFonts w:ascii="Arial" w:hAnsi="Arial" w:cs="Arial"/>
                <w:sz w:val="24"/>
                <w:szCs w:val="24"/>
              </w:rPr>
            </w:pPr>
            <w:r w:rsidRPr="00550F8B">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Default="00114558" w:rsidP="00114558">
            <w:pPr>
              <w:spacing w:line="360" w:lineRule="auto"/>
              <w:jc w:val="both"/>
              <w:rPr>
                <w:rFonts w:ascii="Arial" w:hAnsi="Arial" w:cs="Arial"/>
                <w:sz w:val="24"/>
                <w:szCs w:val="24"/>
              </w:rPr>
            </w:pPr>
          </w:p>
          <w:p w14:paraId="69829E33" w14:textId="3449B177" w:rsidR="00C74622" w:rsidRPr="00114558" w:rsidRDefault="00C74622" w:rsidP="00114558">
            <w:pPr>
              <w:spacing w:line="360" w:lineRule="auto"/>
              <w:jc w:val="both"/>
              <w:rPr>
                <w:rFonts w:ascii="Arial" w:hAnsi="Arial" w:cs="Arial"/>
                <w:sz w:val="24"/>
                <w:szCs w:val="24"/>
              </w:rPr>
            </w:pPr>
            <w:r w:rsidRPr="00C74622">
              <w:rPr>
                <w:rFonts w:ascii="Arial" w:hAnsi="Arial" w:cs="Arial"/>
                <w:sz w:val="24"/>
                <w:szCs w:val="24"/>
              </w:rPr>
              <w:t>El Polietilenglicol 400 (PEG 400) es un polímero soluble en agua de baja toxicidad, compuesto por unidades repetitivas de óxido de etileno. Se presenta como un líquido incoloro, inodoro y viscoso, con propiedades humectantes, solubilizantes y lubricantes. Su versatilidad lo hace ampliamente utilizado en la industria farmacéutica como excipiente en medicamentos, en cosmética como agente hidratante, y en aplicaciones industriales como dispersante, plastificante y lubricante. Su solubilidad en agua y compatibilidad con distintos compuestos lo convierten en un ingrediente esencial en diversas formulaciones.</w:t>
            </w:r>
          </w:p>
          <w:p w14:paraId="740EF0EB" w14:textId="71DAD039" w:rsidR="00A21D43" w:rsidRPr="00286CEA" w:rsidRDefault="00A21D4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7ECFDE8" w14:textId="77777777" w:rsidR="00550F8B" w:rsidRPr="00370BF5" w:rsidRDefault="00550F8B" w:rsidP="00293FCE">
            <w:pPr>
              <w:spacing w:after="160"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36A57024" w14:textId="77777777" w:rsidR="00550F8B" w:rsidRDefault="00550F8B" w:rsidP="00DA34F8">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DA34F8">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lastRenderedPageBreak/>
                    <w:t>REFERENCIA</w:t>
                  </w:r>
                </w:p>
              </w:tc>
              <w:tc>
                <w:tcPr>
                  <w:tcW w:w="3160" w:type="dxa"/>
                </w:tcPr>
                <w:p w14:paraId="1318BA08" w14:textId="77777777" w:rsidR="00550F8B" w:rsidRDefault="00550F8B" w:rsidP="00DA34F8">
                  <w:pPr>
                    <w:framePr w:hSpace="141" w:wrap="around" w:vAnchor="text" w:hAnchor="margin" w:y="334"/>
                    <w:spacing w:line="276" w:lineRule="auto"/>
                    <w:jc w:val="center"/>
                    <w:rPr>
                      <w:rFonts w:ascii="Arial" w:hAnsi="Arial" w:cs="Arial"/>
                      <w:b/>
                      <w:bCs/>
                      <w:sz w:val="24"/>
                      <w:szCs w:val="24"/>
                    </w:rPr>
                  </w:pPr>
                </w:p>
                <w:p w14:paraId="77C31C11" w14:textId="77777777" w:rsidR="00286CEA" w:rsidRDefault="00550F8B" w:rsidP="00DA34F8">
                  <w:pPr>
                    <w:framePr w:hSpace="141" w:wrap="around" w:vAnchor="text" w:hAnchor="margin" w:y="334"/>
                    <w:spacing w:line="276" w:lineRule="auto"/>
                    <w:jc w:val="center"/>
                    <w:rPr>
                      <w:rFonts w:ascii="Arial" w:hAnsi="Arial" w:cs="Arial"/>
                      <w:b/>
                      <w:bCs/>
                      <w:sz w:val="24"/>
                      <w:szCs w:val="24"/>
                    </w:rPr>
                  </w:pPr>
                  <w:r w:rsidRPr="00550F8B">
                    <w:rPr>
                      <w:rFonts w:ascii="Arial" w:hAnsi="Arial" w:cs="Arial"/>
                      <w:b/>
                      <w:bCs/>
                      <w:sz w:val="24"/>
                      <w:szCs w:val="24"/>
                    </w:rPr>
                    <w:lastRenderedPageBreak/>
                    <w:t>POLIETILENGLICOL 400</w:t>
                  </w:r>
                </w:p>
                <w:p w14:paraId="06CDA201" w14:textId="66EB9BC1" w:rsidR="00550F8B" w:rsidRPr="001519DA" w:rsidRDefault="00550F8B" w:rsidP="00DA34F8">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DA34F8">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Aspecto</w:t>
                  </w:r>
                </w:p>
              </w:tc>
              <w:tc>
                <w:tcPr>
                  <w:tcW w:w="3160" w:type="dxa"/>
                </w:tcPr>
                <w:p w14:paraId="22DA818A" w14:textId="4EF7EC61" w:rsidR="00286CEA" w:rsidRPr="00286CEA" w:rsidRDefault="00293FCE" w:rsidP="00DA34F8">
                  <w:pPr>
                    <w:framePr w:hSpace="141" w:wrap="around" w:vAnchor="text" w:hAnchor="margin" w:y="334"/>
                    <w:spacing w:line="360" w:lineRule="auto"/>
                    <w:jc w:val="center"/>
                    <w:rPr>
                      <w:rFonts w:ascii="Arial" w:hAnsi="Arial" w:cs="Arial"/>
                      <w:sz w:val="24"/>
                      <w:szCs w:val="24"/>
                    </w:rPr>
                  </w:pPr>
                  <w:r w:rsidRPr="00293FCE">
                    <w:rPr>
                      <w:rFonts w:ascii="Arial" w:hAnsi="Arial" w:cs="Arial"/>
                      <w:sz w:val="24"/>
                      <w:szCs w:val="24"/>
                    </w:rPr>
                    <w:t>Líquido claro y viscoso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DA34F8">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4621F621" w:rsidR="00286CEA" w:rsidRPr="00286CEA" w:rsidRDefault="00293FCE" w:rsidP="00DA34F8">
                  <w:pPr>
                    <w:framePr w:hSpace="141" w:wrap="around" w:vAnchor="text" w:hAnchor="margin" w:y="334"/>
                    <w:spacing w:line="360" w:lineRule="auto"/>
                    <w:jc w:val="center"/>
                    <w:rPr>
                      <w:rFonts w:ascii="Arial" w:hAnsi="Arial" w:cs="Arial"/>
                      <w:sz w:val="24"/>
                      <w:szCs w:val="24"/>
                    </w:rPr>
                  </w:pPr>
                  <w:r w:rsidRPr="00293FCE">
                    <w:rPr>
                      <w:rFonts w:ascii="Arial" w:hAnsi="Arial" w:cs="Arial"/>
                      <w:sz w:val="24"/>
                      <w:szCs w:val="24"/>
                    </w:rPr>
                    <w:t>Incoloro.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DA34F8">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1C712555" w:rsidR="00286CEA" w:rsidRPr="00286CEA" w:rsidRDefault="00293FCE" w:rsidP="00DA34F8">
                  <w:pPr>
                    <w:framePr w:hSpace="141" w:wrap="around" w:vAnchor="text" w:hAnchor="margin" w:y="334"/>
                    <w:spacing w:line="360" w:lineRule="auto"/>
                    <w:jc w:val="center"/>
                    <w:rPr>
                      <w:rFonts w:ascii="Arial" w:hAnsi="Arial" w:cs="Arial"/>
                      <w:sz w:val="24"/>
                      <w:szCs w:val="24"/>
                    </w:rPr>
                  </w:pPr>
                  <w:r w:rsidRPr="00293FCE">
                    <w:rPr>
                      <w:rFonts w:ascii="Arial" w:hAnsi="Arial" w:cs="Arial"/>
                      <w:sz w:val="24"/>
                      <w:szCs w:val="24"/>
                    </w:rPr>
                    <w:t>Producto de alta pureza, grado farmacéutico.</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DA34F8">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7DB7E156" w:rsidR="00286CEA" w:rsidRPr="00286CEA" w:rsidRDefault="00293FCE" w:rsidP="00DA34F8">
                  <w:pPr>
                    <w:framePr w:hSpace="141" w:wrap="around" w:vAnchor="text" w:hAnchor="margin" w:y="334"/>
                    <w:spacing w:line="360" w:lineRule="auto"/>
                    <w:jc w:val="center"/>
                    <w:rPr>
                      <w:rFonts w:ascii="Arial" w:hAnsi="Arial" w:cs="Arial"/>
                      <w:sz w:val="24"/>
                      <w:szCs w:val="24"/>
                    </w:rPr>
                  </w:pPr>
                  <w:r w:rsidRPr="00293FCE">
                    <w:rPr>
                      <w:rFonts w:ascii="Arial" w:hAnsi="Arial" w:cs="Arial"/>
                      <w:sz w:val="24"/>
                      <w:szCs w:val="24"/>
                    </w:rPr>
                    <w:t>Completamente soluble en agua y en muchos disolventes orgánicos.</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DA34F8">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1727F794" w:rsidR="00286CEA" w:rsidRPr="00286CEA" w:rsidRDefault="00293FCE" w:rsidP="00DA34F8">
                  <w:pPr>
                    <w:framePr w:hSpace="141" w:wrap="around" w:vAnchor="text" w:hAnchor="margin" w:y="334"/>
                    <w:spacing w:line="360" w:lineRule="auto"/>
                    <w:jc w:val="center"/>
                    <w:rPr>
                      <w:rFonts w:ascii="Arial" w:hAnsi="Arial" w:cs="Arial"/>
                      <w:sz w:val="24"/>
                      <w:szCs w:val="24"/>
                    </w:rPr>
                  </w:pPr>
                  <w:r w:rsidRPr="00293FCE">
                    <w:rPr>
                      <w:rFonts w:ascii="Arial" w:hAnsi="Arial" w:cs="Arial"/>
                      <w:sz w:val="24"/>
                      <w:szCs w:val="24"/>
                    </w:rPr>
                    <w:t>5 - 7 (solución al 10% en agua a 20 °C).</w:t>
                  </w:r>
                </w:p>
              </w:tc>
            </w:tr>
            <w:tr w:rsidR="00286CEA" w:rsidRPr="00370BF5" w14:paraId="063978B9" w14:textId="77777777" w:rsidTr="009B4F27">
              <w:trPr>
                <w:trHeight w:val="17"/>
                <w:jc w:val="center"/>
              </w:trPr>
              <w:tc>
                <w:tcPr>
                  <w:tcW w:w="3160" w:type="dxa"/>
                </w:tcPr>
                <w:p w14:paraId="13F248C6" w14:textId="54EF26ED" w:rsidR="00286CEA" w:rsidRPr="00286CEA" w:rsidRDefault="00286CEA" w:rsidP="00DA34F8">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 xml:space="preserve">so molecular </w:t>
                  </w:r>
                </w:p>
              </w:tc>
              <w:tc>
                <w:tcPr>
                  <w:tcW w:w="3160" w:type="dxa"/>
                </w:tcPr>
                <w:p w14:paraId="50DE9651" w14:textId="2E8B0B93" w:rsidR="00286CEA" w:rsidRPr="00286CEA" w:rsidRDefault="00293FCE" w:rsidP="00DA34F8">
                  <w:pPr>
                    <w:framePr w:hSpace="141" w:wrap="around" w:vAnchor="text" w:hAnchor="margin" w:y="334"/>
                    <w:spacing w:line="360" w:lineRule="auto"/>
                    <w:jc w:val="center"/>
                    <w:rPr>
                      <w:rFonts w:ascii="Arial" w:hAnsi="Arial" w:cs="Arial"/>
                      <w:sz w:val="24"/>
                      <w:szCs w:val="24"/>
                    </w:rPr>
                  </w:pPr>
                  <w:r w:rsidRPr="00293FCE">
                    <w:rPr>
                      <w:rFonts w:ascii="Arial" w:hAnsi="Arial" w:cs="Arial"/>
                      <w:sz w:val="24"/>
                      <w:szCs w:val="24"/>
                    </w:rPr>
                    <w:t>380 - 420 g/mol.</w:t>
                  </w:r>
                </w:p>
              </w:tc>
            </w:tr>
            <w:tr w:rsidR="00286CEA" w:rsidRPr="00370BF5" w14:paraId="5EFDB2AB" w14:textId="77777777" w:rsidTr="009B4F27">
              <w:trPr>
                <w:trHeight w:val="17"/>
                <w:jc w:val="center"/>
              </w:trPr>
              <w:tc>
                <w:tcPr>
                  <w:tcW w:w="3160" w:type="dxa"/>
                </w:tcPr>
                <w:p w14:paraId="65D8F5C5" w14:textId="7FACBB60" w:rsidR="00286CEA" w:rsidRPr="00286CEA" w:rsidRDefault="00FD058D" w:rsidP="00DA34F8">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4F5978FB" w14:textId="77777777" w:rsidR="00286CEA" w:rsidRPr="00286CEA" w:rsidRDefault="00286CEA" w:rsidP="00DA34F8">
                  <w:pPr>
                    <w:framePr w:hSpace="141" w:wrap="around" w:vAnchor="text" w:hAnchor="margin" w:y="334"/>
                    <w:spacing w:line="360" w:lineRule="auto"/>
                    <w:jc w:val="center"/>
                    <w:rPr>
                      <w:rFonts w:ascii="Arial" w:hAnsi="Arial" w:cs="Arial"/>
                      <w:sz w:val="24"/>
                      <w:szCs w:val="24"/>
                    </w:rPr>
                  </w:pPr>
                </w:p>
              </w:tc>
              <w:tc>
                <w:tcPr>
                  <w:tcW w:w="3160" w:type="dxa"/>
                </w:tcPr>
                <w:p w14:paraId="36831D09" w14:textId="2693AEEF" w:rsidR="00286CEA" w:rsidRPr="00286CEA" w:rsidRDefault="00293FCE" w:rsidP="00DA34F8">
                  <w:pPr>
                    <w:framePr w:hSpace="141" w:wrap="around" w:vAnchor="text" w:hAnchor="margin" w:y="334"/>
                    <w:tabs>
                      <w:tab w:val="left" w:pos="846"/>
                    </w:tabs>
                    <w:spacing w:line="360" w:lineRule="auto"/>
                    <w:jc w:val="center"/>
                    <w:rPr>
                      <w:rFonts w:ascii="Arial" w:hAnsi="Arial" w:cs="Arial"/>
                      <w:sz w:val="24"/>
                      <w:szCs w:val="24"/>
                    </w:rPr>
                  </w:pPr>
                  <w:r w:rsidRPr="00293FCE">
                    <w:rPr>
                      <w:rFonts w:ascii="Arial" w:hAnsi="Arial" w:cs="Arial"/>
                      <w:sz w:val="24"/>
                      <w:szCs w:val="24"/>
                    </w:rPr>
                    <w:t>4 - 8 °C.</w:t>
                  </w:r>
                </w:p>
              </w:tc>
            </w:tr>
            <w:bookmarkEnd w:id="1"/>
          </w:tbl>
          <w:p w14:paraId="0A29E419" w14:textId="77777777" w:rsidR="00550F8B" w:rsidRDefault="00550F8B" w:rsidP="009241AE">
            <w:pPr>
              <w:spacing w:after="160" w:line="360" w:lineRule="auto"/>
              <w:jc w:val="both"/>
              <w:rPr>
                <w:rFonts w:ascii="Arial" w:hAnsi="Arial" w:cs="Arial"/>
                <w:b/>
                <w:bCs/>
                <w:color w:val="1F3864" w:themeColor="accent1" w:themeShade="80"/>
                <w:sz w:val="24"/>
                <w:szCs w:val="24"/>
              </w:rPr>
            </w:pPr>
          </w:p>
          <w:p w14:paraId="2B9E906B" w14:textId="6C0C54C9" w:rsidR="00C74622" w:rsidRPr="00370BF5" w:rsidRDefault="00C74622"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1D057340" w14:textId="77777777" w:rsidR="00293FCE" w:rsidRDefault="00293FCE" w:rsidP="00DA34F8">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DA34F8">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7D32B2E2" w14:textId="77777777" w:rsidR="00293FCE" w:rsidRDefault="00293FCE" w:rsidP="00DA34F8">
                  <w:pPr>
                    <w:framePr w:hSpace="141" w:wrap="around" w:vAnchor="text" w:hAnchor="margin" w:y="334"/>
                    <w:jc w:val="center"/>
                    <w:rPr>
                      <w:rFonts w:ascii="Arial" w:hAnsi="Arial" w:cs="Arial"/>
                      <w:b/>
                      <w:bCs/>
                      <w:sz w:val="24"/>
                      <w:szCs w:val="24"/>
                    </w:rPr>
                  </w:pPr>
                </w:p>
                <w:p w14:paraId="21F633EC" w14:textId="77777777" w:rsidR="002B482E" w:rsidRDefault="00293FCE" w:rsidP="00DA34F8">
                  <w:pPr>
                    <w:framePr w:hSpace="141" w:wrap="around" w:vAnchor="text" w:hAnchor="margin" w:y="334"/>
                    <w:jc w:val="center"/>
                    <w:rPr>
                      <w:rFonts w:ascii="Arial" w:hAnsi="Arial" w:cs="Arial"/>
                      <w:b/>
                      <w:bCs/>
                      <w:sz w:val="24"/>
                      <w:szCs w:val="24"/>
                    </w:rPr>
                  </w:pPr>
                  <w:r w:rsidRPr="00293FCE">
                    <w:rPr>
                      <w:rFonts w:ascii="Arial" w:hAnsi="Arial" w:cs="Arial"/>
                      <w:b/>
                      <w:bCs/>
                      <w:sz w:val="24"/>
                      <w:szCs w:val="24"/>
                    </w:rPr>
                    <w:t>POLIETILENGLICOL 400</w:t>
                  </w:r>
                </w:p>
                <w:p w14:paraId="52935837" w14:textId="73AF2A49" w:rsidR="00293FCE" w:rsidRPr="001519DA" w:rsidRDefault="00293FCE" w:rsidP="00DA34F8">
                  <w:pPr>
                    <w:framePr w:hSpace="141" w:wrap="around" w:vAnchor="text" w:hAnchor="margin" w:y="334"/>
                    <w:jc w:val="center"/>
                    <w:rPr>
                      <w:rFonts w:ascii="Arial" w:hAnsi="Arial" w:cs="Arial"/>
                      <w:b/>
                      <w:bCs/>
                      <w:sz w:val="24"/>
                      <w:szCs w:val="24"/>
                    </w:rPr>
                  </w:pPr>
                </w:p>
              </w:tc>
            </w:tr>
            <w:bookmarkEnd w:id="2"/>
            <w:tr w:rsidR="00841D67" w:rsidRPr="00370BF5" w14:paraId="4942E3B8" w14:textId="77777777" w:rsidTr="001519DA">
              <w:trPr>
                <w:trHeight w:val="536"/>
                <w:jc w:val="center"/>
              </w:trPr>
              <w:tc>
                <w:tcPr>
                  <w:tcW w:w="3278" w:type="dxa"/>
                </w:tcPr>
                <w:p w14:paraId="49261637" w14:textId="77777777" w:rsidR="00841D67" w:rsidRDefault="00841D67" w:rsidP="00DA34F8">
                  <w:pPr>
                    <w:framePr w:hSpace="141" w:wrap="around" w:vAnchor="text" w:hAnchor="margin" w:y="334"/>
                    <w:spacing w:line="360" w:lineRule="auto"/>
                    <w:jc w:val="center"/>
                    <w:rPr>
                      <w:rFonts w:ascii="Arial" w:eastAsia="Roboto" w:hAnsi="Arial" w:cs="Arial"/>
                      <w:sz w:val="24"/>
                      <w:szCs w:val="24"/>
                    </w:rPr>
                  </w:pPr>
                </w:p>
                <w:p w14:paraId="552F2302" w14:textId="77777777" w:rsidR="00841D67" w:rsidRDefault="00841D67" w:rsidP="00DA34F8">
                  <w:pPr>
                    <w:framePr w:hSpace="141" w:wrap="around" w:vAnchor="text" w:hAnchor="margin" w:y="334"/>
                    <w:spacing w:line="360" w:lineRule="auto"/>
                    <w:jc w:val="center"/>
                    <w:rPr>
                      <w:rFonts w:ascii="Arial" w:eastAsia="Roboto" w:hAnsi="Arial" w:cs="Arial"/>
                      <w:sz w:val="24"/>
                      <w:szCs w:val="24"/>
                    </w:rPr>
                  </w:pPr>
                </w:p>
                <w:p w14:paraId="57DC68FD" w14:textId="3F994F19" w:rsidR="00841D67" w:rsidRPr="00841D67" w:rsidRDefault="00841D67" w:rsidP="00DA34F8">
                  <w:pPr>
                    <w:framePr w:hSpace="141" w:wrap="around" w:vAnchor="text" w:hAnchor="margin" w:y="334"/>
                    <w:spacing w:line="360" w:lineRule="auto"/>
                    <w:jc w:val="center"/>
                    <w:rPr>
                      <w:rFonts w:ascii="Arial" w:hAnsi="Arial" w:cs="Arial"/>
                      <w:sz w:val="24"/>
                      <w:szCs w:val="24"/>
                    </w:rPr>
                  </w:pPr>
                  <w:r w:rsidRPr="00841D67">
                    <w:rPr>
                      <w:rFonts w:ascii="Arial" w:eastAsia="Roboto" w:hAnsi="Arial" w:cs="Arial"/>
                      <w:sz w:val="24"/>
                      <w:szCs w:val="24"/>
                    </w:rPr>
                    <w:t>Identificación</w:t>
                  </w:r>
                </w:p>
              </w:tc>
              <w:tc>
                <w:tcPr>
                  <w:tcW w:w="3278" w:type="dxa"/>
                </w:tcPr>
                <w:p w14:paraId="0AFE7671" w14:textId="590B5FFF" w:rsidR="00841D67" w:rsidRPr="00841D67" w:rsidRDefault="00841D67" w:rsidP="00DA34F8">
                  <w:pPr>
                    <w:pStyle w:val="Textoindependiente"/>
                    <w:framePr w:hSpace="141" w:wrap="around" w:vAnchor="text" w:hAnchor="margin" w:y="334"/>
                    <w:numPr>
                      <w:ilvl w:val="0"/>
                      <w:numId w:val="2"/>
                    </w:numPr>
                    <w:spacing w:before="101" w:line="360" w:lineRule="auto"/>
                    <w:rPr>
                      <w:rFonts w:ascii="Arial" w:eastAsia="Roboto" w:hAnsi="Arial" w:cs="Arial"/>
                      <w:b w:val="0"/>
                      <w:sz w:val="24"/>
                      <w:szCs w:val="24"/>
                    </w:rPr>
                  </w:pPr>
                  <w:r w:rsidRPr="00841D67">
                    <w:rPr>
                      <w:rFonts w:ascii="Arial" w:eastAsia="Roboto" w:hAnsi="Arial" w:cs="Arial"/>
                      <w:b w:val="0"/>
                      <w:sz w:val="24"/>
                      <w:szCs w:val="24"/>
                    </w:rPr>
                    <w:t>Absorción infrarroja(197F)</w:t>
                  </w:r>
                </w:p>
                <w:p w14:paraId="5F127510" w14:textId="77777777" w:rsidR="00841D67" w:rsidRPr="00841D67" w:rsidRDefault="00841D67" w:rsidP="00DA34F8">
                  <w:pPr>
                    <w:pStyle w:val="Textoindependiente"/>
                    <w:framePr w:hSpace="141" w:wrap="around" w:vAnchor="text" w:hAnchor="margin" w:y="334"/>
                    <w:numPr>
                      <w:ilvl w:val="0"/>
                      <w:numId w:val="2"/>
                    </w:numPr>
                    <w:spacing w:before="101" w:line="360" w:lineRule="auto"/>
                    <w:rPr>
                      <w:rFonts w:ascii="Arial" w:eastAsia="Roboto" w:hAnsi="Arial" w:cs="Arial"/>
                      <w:b w:val="0"/>
                      <w:sz w:val="24"/>
                      <w:szCs w:val="24"/>
                    </w:rPr>
                  </w:pPr>
                  <w:r w:rsidRPr="00841D67">
                    <w:rPr>
                      <w:rFonts w:ascii="Arial" w:eastAsia="Roboto" w:hAnsi="Arial" w:cs="Arial"/>
                      <w:b w:val="0"/>
                      <w:sz w:val="24"/>
                      <w:szCs w:val="24"/>
                    </w:rPr>
                    <w:t>La solución de muestra: se desarrolla un color azul profundo.</w:t>
                  </w:r>
                </w:p>
                <w:p w14:paraId="524557B7" w14:textId="365D4B4C" w:rsidR="00841D67" w:rsidRPr="00841D67" w:rsidRDefault="00841D67" w:rsidP="00DA34F8">
                  <w:pPr>
                    <w:pStyle w:val="Prrafodelista"/>
                    <w:framePr w:hSpace="141" w:wrap="around" w:vAnchor="text" w:hAnchor="margin" w:y="334"/>
                    <w:numPr>
                      <w:ilvl w:val="0"/>
                      <w:numId w:val="2"/>
                    </w:numPr>
                    <w:spacing w:line="360" w:lineRule="auto"/>
                    <w:rPr>
                      <w:rFonts w:ascii="Arial" w:hAnsi="Arial" w:cs="Arial"/>
                      <w:sz w:val="24"/>
                      <w:szCs w:val="24"/>
                    </w:rPr>
                  </w:pPr>
                  <w:r w:rsidRPr="00841D67">
                    <w:rPr>
                      <w:rFonts w:ascii="Arial" w:eastAsia="Roboto" w:hAnsi="Arial" w:cs="Arial"/>
                      <w:sz w:val="24"/>
                      <w:szCs w:val="24"/>
                    </w:rPr>
                    <w:t>La solución de muestra: se desarrolla un color rijo purpúreo.</w:t>
                  </w:r>
                </w:p>
              </w:tc>
            </w:tr>
            <w:tr w:rsidR="00841D67" w:rsidRPr="00370BF5" w14:paraId="2FF12C74" w14:textId="77777777" w:rsidTr="001519DA">
              <w:trPr>
                <w:trHeight w:val="518"/>
                <w:jc w:val="center"/>
              </w:trPr>
              <w:tc>
                <w:tcPr>
                  <w:tcW w:w="3278" w:type="dxa"/>
                </w:tcPr>
                <w:p w14:paraId="2626D453" w14:textId="43E2D899" w:rsidR="00841D67" w:rsidRPr="00841D67" w:rsidRDefault="00841D67" w:rsidP="00DA34F8">
                  <w:pPr>
                    <w:framePr w:hSpace="141" w:wrap="around" w:vAnchor="text" w:hAnchor="margin" w:y="334"/>
                    <w:spacing w:line="360" w:lineRule="auto"/>
                    <w:jc w:val="center"/>
                    <w:rPr>
                      <w:rFonts w:ascii="Arial" w:hAnsi="Arial" w:cs="Arial"/>
                      <w:sz w:val="24"/>
                      <w:szCs w:val="24"/>
                    </w:rPr>
                  </w:pPr>
                  <w:r w:rsidRPr="00841D67">
                    <w:rPr>
                      <w:rFonts w:ascii="Arial" w:eastAsia="Roboto" w:hAnsi="Arial" w:cs="Arial"/>
                      <w:sz w:val="24"/>
                      <w:szCs w:val="24"/>
                    </w:rPr>
                    <w:lastRenderedPageBreak/>
                    <w:t>Ensayo (sobre la base anhidra)</w:t>
                  </w:r>
                </w:p>
              </w:tc>
              <w:tc>
                <w:tcPr>
                  <w:tcW w:w="3278" w:type="dxa"/>
                </w:tcPr>
                <w:p w14:paraId="7CA3B8B0" w14:textId="709C4736" w:rsidR="00841D67" w:rsidRPr="00841D67" w:rsidRDefault="00841D67" w:rsidP="00DA34F8">
                  <w:pPr>
                    <w:framePr w:hSpace="141" w:wrap="around" w:vAnchor="text" w:hAnchor="margin" w:y="334"/>
                    <w:spacing w:line="360" w:lineRule="auto"/>
                    <w:jc w:val="center"/>
                    <w:rPr>
                      <w:rFonts w:ascii="Arial" w:hAnsi="Arial" w:cs="Arial"/>
                      <w:sz w:val="24"/>
                      <w:szCs w:val="24"/>
                    </w:rPr>
                  </w:pPr>
                  <w:r w:rsidRPr="00841D67">
                    <w:rPr>
                      <w:rFonts w:ascii="Arial" w:eastAsia="Roboto" w:hAnsi="Arial" w:cs="Arial"/>
                      <w:sz w:val="24"/>
                      <w:szCs w:val="24"/>
                    </w:rPr>
                    <w:t>98.0% - 102.0%</w:t>
                  </w:r>
                </w:p>
              </w:tc>
            </w:tr>
            <w:tr w:rsidR="00841D67" w:rsidRPr="00370BF5" w14:paraId="19B2502C" w14:textId="77777777" w:rsidTr="001519DA">
              <w:trPr>
                <w:trHeight w:val="536"/>
                <w:jc w:val="center"/>
              </w:trPr>
              <w:tc>
                <w:tcPr>
                  <w:tcW w:w="3278" w:type="dxa"/>
                </w:tcPr>
                <w:p w14:paraId="74A28E10" w14:textId="777C494C" w:rsidR="00841D67" w:rsidRPr="00841D67" w:rsidRDefault="00841D67" w:rsidP="00DA34F8">
                  <w:pPr>
                    <w:framePr w:hSpace="141" w:wrap="around" w:vAnchor="text" w:hAnchor="margin" w:y="334"/>
                    <w:spacing w:line="360" w:lineRule="auto"/>
                    <w:jc w:val="center"/>
                    <w:rPr>
                      <w:rFonts w:ascii="Arial" w:hAnsi="Arial" w:cs="Arial"/>
                      <w:sz w:val="24"/>
                      <w:szCs w:val="24"/>
                    </w:rPr>
                  </w:pPr>
                  <w:r w:rsidRPr="00841D67">
                    <w:rPr>
                      <w:rFonts w:ascii="Arial" w:eastAsia="Roboto" w:hAnsi="Arial" w:cs="Arial"/>
                      <w:sz w:val="24"/>
                      <w:szCs w:val="24"/>
                    </w:rPr>
                    <w:t>Determinación del agua</w:t>
                  </w:r>
                </w:p>
              </w:tc>
              <w:tc>
                <w:tcPr>
                  <w:tcW w:w="3278" w:type="dxa"/>
                </w:tcPr>
                <w:p w14:paraId="41A2B2CE" w14:textId="55841973" w:rsidR="00841D67" w:rsidRPr="00841D67" w:rsidRDefault="00841D67" w:rsidP="00DA34F8">
                  <w:pPr>
                    <w:framePr w:hSpace="141" w:wrap="around" w:vAnchor="text" w:hAnchor="margin" w:y="334"/>
                    <w:spacing w:line="360" w:lineRule="auto"/>
                    <w:jc w:val="center"/>
                    <w:rPr>
                      <w:rFonts w:ascii="Arial" w:hAnsi="Arial" w:cs="Arial"/>
                      <w:sz w:val="24"/>
                      <w:szCs w:val="24"/>
                    </w:rPr>
                  </w:pPr>
                  <w:r w:rsidRPr="00841D67">
                    <w:rPr>
                      <w:rFonts w:ascii="Arial" w:eastAsia="Roboto" w:hAnsi="Arial" w:cs="Arial"/>
                      <w:sz w:val="24"/>
                      <w:szCs w:val="24"/>
                    </w:rPr>
                    <w:t>≤1.0%</w:t>
                  </w:r>
                </w:p>
              </w:tc>
            </w:tr>
            <w:tr w:rsidR="00841D67" w:rsidRPr="00370BF5" w14:paraId="1AB445E5" w14:textId="77777777" w:rsidTr="001519DA">
              <w:trPr>
                <w:trHeight w:val="536"/>
                <w:jc w:val="center"/>
              </w:trPr>
              <w:tc>
                <w:tcPr>
                  <w:tcW w:w="3278" w:type="dxa"/>
                </w:tcPr>
                <w:p w14:paraId="12B46CED" w14:textId="7614D2EE" w:rsidR="00841D67" w:rsidRPr="00841D67" w:rsidRDefault="00841D67" w:rsidP="00DA34F8">
                  <w:pPr>
                    <w:framePr w:hSpace="141" w:wrap="around" w:vAnchor="text" w:hAnchor="margin" w:y="334"/>
                    <w:tabs>
                      <w:tab w:val="left" w:pos="2034"/>
                    </w:tabs>
                    <w:spacing w:line="360" w:lineRule="auto"/>
                    <w:jc w:val="center"/>
                    <w:rPr>
                      <w:rFonts w:ascii="Arial" w:hAnsi="Arial" w:cs="Arial"/>
                      <w:sz w:val="24"/>
                      <w:szCs w:val="24"/>
                      <w:highlight w:val="yellow"/>
                    </w:rPr>
                  </w:pPr>
                  <w:r w:rsidRPr="00841D67">
                    <w:rPr>
                      <w:rFonts w:ascii="Arial" w:eastAsia="Roboto" w:hAnsi="Arial" w:cs="Arial"/>
                      <w:sz w:val="24"/>
                      <w:szCs w:val="24"/>
                    </w:rPr>
                    <w:t>Rotación óptica especifica</w:t>
                  </w:r>
                </w:p>
              </w:tc>
              <w:tc>
                <w:tcPr>
                  <w:tcW w:w="3278" w:type="dxa"/>
                </w:tcPr>
                <w:p w14:paraId="2EC37034" w14:textId="3ECCDC07" w:rsidR="00841D67" w:rsidRPr="00841D67" w:rsidRDefault="00841D67" w:rsidP="00DA34F8">
                  <w:pPr>
                    <w:framePr w:hSpace="141" w:wrap="around" w:vAnchor="text" w:hAnchor="margin" w:y="334"/>
                    <w:spacing w:line="360" w:lineRule="auto"/>
                    <w:jc w:val="center"/>
                    <w:rPr>
                      <w:rFonts w:ascii="Arial" w:hAnsi="Arial" w:cs="Arial"/>
                      <w:sz w:val="24"/>
                      <w:szCs w:val="24"/>
                      <w:highlight w:val="yellow"/>
                    </w:rPr>
                  </w:pPr>
                  <w:r w:rsidRPr="00841D67">
                    <w:rPr>
                      <w:rFonts w:ascii="Arial" w:eastAsia="Roboto" w:hAnsi="Arial" w:cs="Arial"/>
                      <w:sz w:val="24"/>
                      <w:szCs w:val="24"/>
                    </w:rPr>
                    <w:t>+29.0° - +31.5°%</w:t>
                  </w:r>
                </w:p>
              </w:tc>
            </w:tr>
            <w:tr w:rsidR="00841D67" w:rsidRPr="00370BF5" w14:paraId="4BE3CD46" w14:textId="77777777" w:rsidTr="001519DA">
              <w:trPr>
                <w:trHeight w:val="518"/>
                <w:jc w:val="center"/>
              </w:trPr>
              <w:tc>
                <w:tcPr>
                  <w:tcW w:w="3278" w:type="dxa"/>
                </w:tcPr>
                <w:p w14:paraId="4FE094B6" w14:textId="5421CAAA" w:rsidR="00841D67" w:rsidRPr="00841D67" w:rsidRDefault="00841D67" w:rsidP="00DA34F8">
                  <w:pPr>
                    <w:framePr w:hSpace="141" w:wrap="around" w:vAnchor="text" w:hAnchor="margin" w:y="334"/>
                    <w:spacing w:line="360" w:lineRule="auto"/>
                    <w:jc w:val="center"/>
                    <w:rPr>
                      <w:rFonts w:ascii="Arial" w:hAnsi="Arial" w:cs="Arial"/>
                      <w:sz w:val="24"/>
                      <w:szCs w:val="24"/>
                    </w:rPr>
                  </w:pPr>
                  <w:r w:rsidRPr="00841D67">
                    <w:rPr>
                      <w:rFonts w:ascii="Arial" w:eastAsia="Roboto" w:hAnsi="Arial" w:cs="Arial"/>
                      <w:sz w:val="24"/>
                      <w:szCs w:val="24"/>
                    </w:rPr>
                    <w:t>Límite de amino propanol</w:t>
                  </w:r>
                </w:p>
              </w:tc>
              <w:tc>
                <w:tcPr>
                  <w:tcW w:w="3278" w:type="dxa"/>
                </w:tcPr>
                <w:p w14:paraId="5F9AACCB" w14:textId="2F68B898" w:rsidR="00841D67" w:rsidRPr="00841D67" w:rsidRDefault="00841D67" w:rsidP="00DA34F8">
                  <w:pPr>
                    <w:framePr w:hSpace="141" w:wrap="around" w:vAnchor="text" w:hAnchor="margin" w:y="334"/>
                    <w:spacing w:line="360" w:lineRule="auto"/>
                    <w:jc w:val="center"/>
                    <w:rPr>
                      <w:rFonts w:ascii="Arial" w:hAnsi="Arial" w:cs="Arial"/>
                      <w:sz w:val="24"/>
                      <w:szCs w:val="24"/>
                    </w:rPr>
                  </w:pPr>
                  <w:r w:rsidRPr="00841D67">
                    <w:rPr>
                      <w:rFonts w:ascii="Arial" w:eastAsia="Roboto" w:hAnsi="Arial" w:cs="Arial"/>
                      <w:sz w:val="24"/>
                      <w:szCs w:val="24"/>
                    </w:rPr>
                    <w:t>≤1.0%</w:t>
                  </w:r>
                </w:p>
              </w:tc>
            </w:tr>
            <w:tr w:rsidR="00841D67" w:rsidRPr="00370BF5" w14:paraId="17EB842C" w14:textId="77777777" w:rsidTr="001519DA">
              <w:trPr>
                <w:trHeight w:val="536"/>
                <w:jc w:val="center"/>
              </w:trPr>
              <w:tc>
                <w:tcPr>
                  <w:tcW w:w="3278" w:type="dxa"/>
                </w:tcPr>
                <w:p w14:paraId="2165D098" w14:textId="17ECEB13" w:rsidR="00841D67" w:rsidRPr="00841D67" w:rsidRDefault="00841D67" w:rsidP="00DA34F8">
                  <w:pPr>
                    <w:framePr w:hSpace="141" w:wrap="around" w:vAnchor="text" w:hAnchor="margin" w:y="334"/>
                    <w:spacing w:line="360" w:lineRule="auto"/>
                    <w:jc w:val="center"/>
                    <w:rPr>
                      <w:rFonts w:ascii="Arial" w:hAnsi="Arial" w:cs="Arial"/>
                      <w:sz w:val="24"/>
                      <w:szCs w:val="24"/>
                    </w:rPr>
                  </w:pPr>
                  <w:r w:rsidRPr="00841D67">
                    <w:rPr>
                      <w:rFonts w:ascii="Arial" w:eastAsia="Roboto" w:hAnsi="Arial" w:cs="Arial"/>
                      <w:sz w:val="24"/>
                      <w:szCs w:val="24"/>
                    </w:rPr>
                    <w:t>Residuos en ignición</w:t>
                  </w:r>
                </w:p>
              </w:tc>
              <w:tc>
                <w:tcPr>
                  <w:tcW w:w="3278" w:type="dxa"/>
                </w:tcPr>
                <w:p w14:paraId="4FEED198" w14:textId="1244A2A2" w:rsidR="00841D67" w:rsidRPr="00841D67" w:rsidRDefault="00841D67" w:rsidP="00DA34F8">
                  <w:pPr>
                    <w:framePr w:hSpace="141" w:wrap="around" w:vAnchor="text" w:hAnchor="margin" w:y="334"/>
                    <w:spacing w:line="360" w:lineRule="auto"/>
                    <w:jc w:val="center"/>
                    <w:rPr>
                      <w:rFonts w:ascii="Arial" w:hAnsi="Arial" w:cs="Arial"/>
                      <w:sz w:val="24"/>
                      <w:szCs w:val="24"/>
                    </w:rPr>
                  </w:pPr>
                  <w:r w:rsidRPr="00841D67">
                    <w:rPr>
                      <w:rFonts w:ascii="Arial" w:eastAsia="Roboto" w:hAnsi="Arial" w:cs="Arial"/>
                      <w:sz w:val="24"/>
                      <w:szCs w:val="24"/>
                    </w:rPr>
                    <w:t>≤0.1%</w:t>
                  </w:r>
                </w:p>
              </w:tc>
            </w:tr>
            <w:tr w:rsidR="00841D67" w:rsidRPr="00370BF5" w14:paraId="0738FD52" w14:textId="77777777" w:rsidTr="001519DA">
              <w:trPr>
                <w:trHeight w:val="518"/>
                <w:jc w:val="center"/>
              </w:trPr>
              <w:tc>
                <w:tcPr>
                  <w:tcW w:w="3278" w:type="dxa"/>
                </w:tcPr>
                <w:p w14:paraId="718A9015" w14:textId="6E1FD7B2" w:rsidR="00841D67" w:rsidRPr="00841D67" w:rsidRDefault="00841D67" w:rsidP="00DA34F8">
                  <w:pPr>
                    <w:framePr w:hSpace="141" w:wrap="around" w:vAnchor="text" w:hAnchor="margin" w:y="334"/>
                    <w:spacing w:line="360" w:lineRule="auto"/>
                    <w:jc w:val="center"/>
                    <w:rPr>
                      <w:rFonts w:ascii="Arial" w:hAnsi="Arial" w:cs="Arial"/>
                      <w:sz w:val="24"/>
                      <w:szCs w:val="24"/>
                    </w:rPr>
                  </w:pPr>
                  <w:r w:rsidRPr="00841D67">
                    <w:rPr>
                      <w:rFonts w:ascii="Arial" w:eastAsia="Roboto" w:hAnsi="Arial" w:cs="Arial"/>
                      <w:sz w:val="24"/>
                      <w:szCs w:val="24"/>
                    </w:rPr>
                    <w:t>Índice de refracción (20°C)</w:t>
                  </w:r>
                </w:p>
              </w:tc>
              <w:tc>
                <w:tcPr>
                  <w:tcW w:w="3278" w:type="dxa"/>
                </w:tcPr>
                <w:p w14:paraId="343C453D" w14:textId="56A2C65E" w:rsidR="00841D67" w:rsidRPr="00841D67" w:rsidRDefault="00841D67" w:rsidP="00DA34F8">
                  <w:pPr>
                    <w:framePr w:hSpace="141" w:wrap="around" w:vAnchor="text" w:hAnchor="margin" w:y="334"/>
                    <w:spacing w:line="360" w:lineRule="auto"/>
                    <w:jc w:val="center"/>
                    <w:rPr>
                      <w:rFonts w:ascii="Arial" w:hAnsi="Arial" w:cs="Arial"/>
                      <w:sz w:val="24"/>
                      <w:szCs w:val="24"/>
                    </w:rPr>
                  </w:pPr>
                  <w:r w:rsidRPr="00841D67">
                    <w:rPr>
                      <w:rFonts w:ascii="Arial" w:eastAsia="Roboto" w:hAnsi="Arial" w:cs="Arial"/>
                      <w:sz w:val="24"/>
                      <w:szCs w:val="24"/>
                    </w:rPr>
                    <w:t>1.495 – 1.502</w:t>
                  </w:r>
                </w:p>
              </w:tc>
            </w:tr>
            <w:tr w:rsidR="00841D67" w14:paraId="51DC1F62" w14:textId="77777777" w:rsidTr="00177A5C">
              <w:tblPrEx>
                <w:tblCellMar>
                  <w:left w:w="70" w:type="dxa"/>
                  <w:right w:w="70" w:type="dxa"/>
                </w:tblCellMar>
                <w:tblLook w:val="0000" w:firstRow="0" w:lastRow="0" w:firstColumn="0" w:lastColumn="0" w:noHBand="0" w:noVBand="0"/>
              </w:tblPrEx>
              <w:trPr>
                <w:trHeight w:val="598"/>
                <w:jc w:val="center"/>
              </w:trPr>
              <w:tc>
                <w:tcPr>
                  <w:tcW w:w="3278" w:type="dxa"/>
                </w:tcPr>
                <w:p w14:paraId="74489B6D" w14:textId="7703000E" w:rsidR="00841D67" w:rsidRPr="00841D67" w:rsidRDefault="00841D67" w:rsidP="00DA34F8">
                  <w:pPr>
                    <w:framePr w:hSpace="141" w:wrap="around" w:vAnchor="text" w:hAnchor="margin" w:y="334"/>
                    <w:spacing w:line="360" w:lineRule="auto"/>
                    <w:jc w:val="center"/>
                    <w:rPr>
                      <w:rFonts w:ascii="Arial" w:hAnsi="Arial" w:cs="Arial"/>
                      <w:sz w:val="24"/>
                      <w:szCs w:val="24"/>
                    </w:rPr>
                  </w:pPr>
                  <w:r w:rsidRPr="00841D67">
                    <w:rPr>
                      <w:rFonts w:ascii="Arial" w:eastAsia="Roboto" w:hAnsi="Arial" w:cs="Arial"/>
                      <w:sz w:val="24"/>
                      <w:szCs w:val="24"/>
                    </w:rPr>
                    <w:t>Metales pesados</w:t>
                  </w:r>
                </w:p>
              </w:tc>
              <w:tc>
                <w:tcPr>
                  <w:tcW w:w="3278" w:type="dxa"/>
                </w:tcPr>
                <w:p w14:paraId="40C49D87" w14:textId="6056FA3C" w:rsidR="00841D67" w:rsidRPr="00841D67" w:rsidRDefault="00841D67" w:rsidP="00DA34F8">
                  <w:pPr>
                    <w:framePr w:hSpace="141" w:wrap="around" w:vAnchor="text" w:hAnchor="margin" w:y="334"/>
                    <w:spacing w:line="360" w:lineRule="auto"/>
                    <w:jc w:val="center"/>
                    <w:rPr>
                      <w:rFonts w:ascii="Arial" w:hAnsi="Arial" w:cs="Arial"/>
                      <w:sz w:val="24"/>
                      <w:szCs w:val="24"/>
                    </w:rPr>
                  </w:pPr>
                  <w:r w:rsidRPr="00841D67">
                    <w:rPr>
                      <w:rFonts w:ascii="Arial" w:eastAsia="Roboto" w:hAnsi="Arial" w:cs="Arial"/>
                      <w:sz w:val="24"/>
                      <w:szCs w:val="24"/>
                    </w:rPr>
                    <w:t>≤20ppm</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1DAC3F27" w14:textId="15A65955" w:rsidR="00C74622" w:rsidRPr="00C74622" w:rsidRDefault="00C74622" w:rsidP="00C74622">
            <w:pPr>
              <w:spacing w:line="360" w:lineRule="auto"/>
              <w:jc w:val="both"/>
              <w:rPr>
                <w:rFonts w:ascii="Arial" w:hAnsi="Arial" w:cs="Arial"/>
                <w:b/>
                <w:sz w:val="24"/>
                <w:szCs w:val="24"/>
              </w:rPr>
            </w:pPr>
            <w:r w:rsidRPr="00C74622">
              <w:rPr>
                <w:rFonts w:ascii="Arial" w:hAnsi="Arial" w:cs="Arial"/>
                <w:b/>
                <w:sz w:val="24"/>
                <w:szCs w:val="24"/>
              </w:rPr>
              <w:t>Industria farmacéutica y médica</w:t>
            </w:r>
          </w:p>
          <w:p w14:paraId="73FF78D5" w14:textId="29BDDB76" w:rsidR="00C74622" w:rsidRPr="00C74622" w:rsidRDefault="00C74622" w:rsidP="00C74622">
            <w:pPr>
              <w:spacing w:line="360" w:lineRule="auto"/>
              <w:jc w:val="both"/>
              <w:rPr>
                <w:rFonts w:ascii="Arial" w:hAnsi="Arial" w:cs="Arial"/>
                <w:sz w:val="24"/>
                <w:szCs w:val="24"/>
              </w:rPr>
            </w:pPr>
            <w:r w:rsidRPr="00264A12">
              <w:rPr>
                <w:rFonts w:ascii="Segoe UI Emoji" w:hAnsi="Segoe UI Emoji" w:cs="Segoe UI Emoji"/>
                <w:sz w:val="24"/>
                <w:szCs w:val="24"/>
              </w:rPr>
              <w:t>✔</w:t>
            </w:r>
            <w:r w:rsidRPr="00C74622">
              <w:rPr>
                <w:rFonts w:ascii="Arial" w:hAnsi="Arial" w:cs="Arial"/>
                <w:sz w:val="24"/>
                <w:szCs w:val="24"/>
              </w:rPr>
              <w:t>Excipiente en medicamentos: Se utiliza en formulaciones orales, tópicas e inyectables, actuando como solvente para fármacos poco solubles en agua.</w:t>
            </w:r>
          </w:p>
          <w:p w14:paraId="2ACB7007" w14:textId="7398FF94" w:rsidR="00C74622" w:rsidRPr="00C74622" w:rsidRDefault="00C74622" w:rsidP="00C74622">
            <w:pPr>
              <w:spacing w:line="360" w:lineRule="auto"/>
              <w:jc w:val="both"/>
              <w:rPr>
                <w:rFonts w:ascii="Arial" w:hAnsi="Arial" w:cs="Arial"/>
                <w:sz w:val="24"/>
                <w:szCs w:val="24"/>
              </w:rPr>
            </w:pPr>
            <w:r w:rsidRPr="00264A12">
              <w:rPr>
                <w:rFonts w:ascii="Segoe UI Emoji" w:hAnsi="Segoe UI Emoji" w:cs="Segoe UI Emoji"/>
                <w:sz w:val="24"/>
                <w:szCs w:val="24"/>
              </w:rPr>
              <w:t>✔</w:t>
            </w:r>
            <w:r w:rsidRPr="00C74622">
              <w:rPr>
                <w:rFonts w:ascii="Arial" w:hAnsi="Arial" w:cs="Arial"/>
                <w:sz w:val="24"/>
                <w:szCs w:val="24"/>
              </w:rPr>
              <w:t>Vehículo en cápsulas y comprimidos: Ayuda a mejorar la biodisponibilidad de algunos principios activos.</w:t>
            </w:r>
          </w:p>
          <w:p w14:paraId="59957EB4" w14:textId="4F91B611" w:rsidR="00C74622" w:rsidRPr="00C74622" w:rsidRDefault="00C74622" w:rsidP="00C74622">
            <w:pPr>
              <w:spacing w:line="360" w:lineRule="auto"/>
              <w:jc w:val="both"/>
              <w:rPr>
                <w:rFonts w:ascii="Arial" w:hAnsi="Arial" w:cs="Arial"/>
                <w:sz w:val="24"/>
                <w:szCs w:val="24"/>
              </w:rPr>
            </w:pPr>
            <w:r w:rsidRPr="00264A12">
              <w:rPr>
                <w:rFonts w:ascii="Segoe UI Emoji" w:hAnsi="Segoe UI Emoji" w:cs="Segoe UI Emoji"/>
                <w:sz w:val="24"/>
                <w:szCs w:val="24"/>
              </w:rPr>
              <w:t>✔</w:t>
            </w:r>
            <w:r w:rsidRPr="00C74622">
              <w:rPr>
                <w:rFonts w:ascii="Arial" w:hAnsi="Arial" w:cs="Arial"/>
                <w:sz w:val="24"/>
                <w:szCs w:val="24"/>
              </w:rPr>
              <w:t>Lubricante para tabletas y cápsulas: Facilita su deslizamiento en equipos de producción.</w:t>
            </w:r>
          </w:p>
          <w:p w14:paraId="572AA824" w14:textId="24029A32" w:rsidR="00C74622" w:rsidRPr="00C74622" w:rsidRDefault="00C74622" w:rsidP="00C74622">
            <w:pPr>
              <w:spacing w:line="360" w:lineRule="auto"/>
              <w:jc w:val="both"/>
              <w:rPr>
                <w:rFonts w:ascii="Arial" w:hAnsi="Arial" w:cs="Arial"/>
                <w:sz w:val="24"/>
                <w:szCs w:val="24"/>
              </w:rPr>
            </w:pPr>
            <w:r w:rsidRPr="00264A12">
              <w:rPr>
                <w:rFonts w:ascii="Segoe UI Emoji" w:hAnsi="Segoe UI Emoji" w:cs="Segoe UI Emoji"/>
                <w:sz w:val="24"/>
                <w:szCs w:val="24"/>
              </w:rPr>
              <w:t>✔</w:t>
            </w:r>
            <w:r w:rsidRPr="00C74622">
              <w:rPr>
                <w:rFonts w:ascii="Arial" w:hAnsi="Arial" w:cs="Arial"/>
                <w:sz w:val="24"/>
                <w:szCs w:val="24"/>
              </w:rPr>
              <w:t>Laxante osmótico: Se usa en tratamientos para el estreñimiento leve al atraer agua hacia los intestinos.</w:t>
            </w:r>
          </w:p>
          <w:p w14:paraId="1A81445F" w14:textId="12E238D9" w:rsidR="00C74622" w:rsidRPr="00C74622" w:rsidRDefault="00C74622" w:rsidP="00C74622">
            <w:pPr>
              <w:spacing w:line="360" w:lineRule="auto"/>
              <w:jc w:val="both"/>
              <w:rPr>
                <w:rFonts w:ascii="Arial" w:hAnsi="Arial" w:cs="Arial"/>
                <w:sz w:val="24"/>
                <w:szCs w:val="24"/>
              </w:rPr>
            </w:pPr>
            <w:r w:rsidRPr="00264A12">
              <w:rPr>
                <w:rFonts w:ascii="Segoe UI Emoji" w:hAnsi="Segoe UI Emoji" w:cs="Segoe UI Emoji"/>
                <w:sz w:val="24"/>
                <w:szCs w:val="24"/>
              </w:rPr>
              <w:t>✔</w:t>
            </w:r>
            <w:r w:rsidRPr="00C74622">
              <w:rPr>
                <w:rFonts w:ascii="Arial" w:hAnsi="Arial" w:cs="Arial"/>
                <w:sz w:val="24"/>
                <w:szCs w:val="24"/>
              </w:rPr>
              <w:t>Componente en gotas oftálmicas: Proporciona hidratación y alivio en casos de sequedad ocular.</w:t>
            </w:r>
          </w:p>
          <w:p w14:paraId="6C28BB70" w14:textId="0BAB97A7" w:rsidR="00C74622" w:rsidRDefault="00C74622" w:rsidP="00C74622">
            <w:pPr>
              <w:spacing w:line="360" w:lineRule="auto"/>
              <w:jc w:val="both"/>
              <w:rPr>
                <w:rFonts w:ascii="Arial" w:hAnsi="Arial" w:cs="Arial"/>
                <w:sz w:val="24"/>
                <w:szCs w:val="24"/>
              </w:rPr>
            </w:pPr>
            <w:r w:rsidRPr="00264A12">
              <w:rPr>
                <w:rFonts w:ascii="Segoe UI Emoji" w:hAnsi="Segoe UI Emoji" w:cs="Segoe UI Emoji"/>
                <w:sz w:val="24"/>
                <w:szCs w:val="24"/>
              </w:rPr>
              <w:t>✔</w:t>
            </w:r>
            <w:r w:rsidRPr="00C74622">
              <w:rPr>
                <w:rFonts w:ascii="Arial" w:hAnsi="Arial" w:cs="Arial"/>
                <w:sz w:val="24"/>
                <w:szCs w:val="24"/>
              </w:rPr>
              <w:t>Base para cremas y ungüentos: Favorece la absorción de principios activos en la piel.</w:t>
            </w:r>
          </w:p>
          <w:p w14:paraId="50E5ABB2" w14:textId="77777777" w:rsidR="00C74622" w:rsidRPr="00C74622" w:rsidRDefault="00C74622" w:rsidP="00C74622">
            <w:pPr>
              <w:spacing w:line="360" w:lineRule="auto"/>
              <w:jc w:val="both"/>
              <w:rPr>
                <w:rFonts w:ascii="Arial" w:hAnsi="Arial" w:cs="Arial"/>
                <w:sz w:val="24"/>
                <w:szCs w:val="24"/>
              </w:rPr>
            </w:pPr>
          </w:p>
          <w:p w14:paraId="71ABAA1A" w14:textId="15F8B730" w:rsidR="00C74622" w:rsidRPr="00C74622" w:rsidRDefault="00C74622" w:rsidP="00C74622">
            <w:pPr>
              <w:spacing w:line="360" w:lineRule="auto"/>
              <w:jc w:val="both"/>
              <w:rPr>
                <w:rFonts w:ascii="Arial" w:hAnsi="Arial" w:cs="Arial"/>
                <w:b/>
                <w:sz w:val="24"/>
                <w:szCs w:val="24"/>
              </w:rPr>
            </w:pPr>
            <w:r w:rsidRPr="00C74622">
              <w:rPr>
                <w:rFonts w:ascii="Arial" w:hAnsi="Arial" w:cs="Arial"/>
                <w:b/>
                <w:sz w:val="24"/>
                <w:szCs w:val="24"/>
              </w:rPr>
              <w:t>Industria cosmética y de cuidado personal</w:t>
            </w:r>
          </w:p>
          <w:p w14:paraId="61A98F5E" w14:textId="01987905" w:rsidR="00C74622" w:rsidRPr="00C74622" w:rsidRDefault="00C74622" w:rsidP="00C74622">
            <w:pPr>
              <w:spacing w:line="360" w:lineRule="auto"/>
              <w:jc w:val="both"/>
              <w:rPr>
                <w:rFonts w:ascii="Arial" w:hAnsi="Arial" w:cs="Arial"/>
                <w:sz w:val="24"/>
                <w:szCs w:val="24"/>
              </w:rPr>
            </w:pPr>
            <w:r w:rsidRPr="00264A12">
              <w:rPr>
                <w:rFonts w:ascii="Segoe UI Emoji" w:hAnsi="Segoe UI Emoji" w:cs="Segoe UI Emoji"/>
                <w:sz w:val="24"/>
                <w:szCs w:val="24"/>
              </w:rPr>
              <w:t>✔</w:t>
            </w:r>
            <w:r w:rsidRPr="00C74622">
              <w:rPr>
                <w:rFonts w:ascii="Arial" w:hAnsi="Arial" w:cs="Arial"/>
                <w:sz w:val="24"/>
                <w:szCs w:val="24"/>
              </w:rPr>
              <w:t>Humectante en cremas y lociones: Mantiene la hidratación de la piel.</w:t>
            </w:r>
          </w:p>
          <w:p w14:paraId="40EE06F4" w14:textId="51675A5B" w:rsidR="00C74622" w:rsidRPr="00C74622" w:rsidRDefault="00C74622" w:rsidP="00C74622">
            <w:pPr>
              <w:spacing w:line="360" w:lineRule="auto"/>
              <w:jc w:val="both"/>
              <w:rPr>
                <w:rFonts w:ascii="Arial" w:hAnsi="Arial" w:cs="Arial"/>
                <w:sz w:val="24"/>
                <w:szCs w:val="24"/>
              </w:rPr>
            </w:pPr>
            <w:r w:rsidRPr="00264A12">
              <w:rPr>
                <w:rFonts w:ascii="Segoe UI Emoji" w:hAnsi="Segoe UI Emoji" w:cs="Segoe UI Emoji"/>
                <w:sz w:val="24"/>
                <w:szCs w:val="24"/>
              </w:rPr>
              <w:t>✔</w:t>
            </w:r>
            <w:r w:rsidRPr="00C74622">
              <w:rPr>
                <w:rFonts w:ascii="Arial" w:hAnsi="Arial" w:cs="Arial"/>
                <w:sz w:val="24"/>
                <w:szCs w:val="24"/>
              </w:rPr>
              <w:t>Agente espesante en champús y geles de baño: Mejora la textura y estabilidad del producto.</w:t>
            </w:r>
          </w:p>
          <w:p w14:paraId="068D9782" w14:textId="05022EFA" w:rsidR="00C74622" w:rsidRPr="00C74622" w:rsidRDefault="00C74622" w:rsidP="00C74622">
            <w:pPr>
              <w:spacing w:line="360" w:lineRule="auto"/>
              <w:jc w:val="both"/>
              <w:rPr>
                <w:rFonts w:ascii="Arial" w:hAnsi="Arial" w:cs="Arial"/>
                <w:sz w:val="24"/>
                <w:szCs w:val="24"/>
              </w:rPr>
            </w:pPr>
            <w:r w:rsidRPr="00264A12">
              <w:rPr>
                <w:rFonts w:ascii="Segoe UI Emoji" w:hAnsi="Segoe UI Emoji" w:cs="Segoe UI Emoji"/>
                <w:sz w:val="24"/>
                <w:szCs w:val="24"/>
              </w:rPr>
              <w:t>✔</w:t>
            </w:r>
            <w:r w:rsidRPr="00C74622">
              <w:rPr>
                <w:rFonts w:ascii="Arial" w:hAnsi="Arial" w:cs="Arial"/>
                <w:sz w:val="24"/>
                <w:szCs w:val="24"/>
              </w:rPr>
              <w:t>Base en desodorantes y antitranspirantes: Actúa como vehículo para ingredientes activos.</w:t>
            </w:r>
          </w:p>
          <w:p w14:paraId="00FA1A0A" w14:textId="3FD0EA90" w:rsidR="00C74622" w:rsidRPr="00C74622" w:rsidRDefault="00C74622" w:rsidP="00C74622">
            <w:pPr>
              <w:spacing w:line="360" w:lineRule="auto"/>
              <w:jc w:val="both"/>
              <w:rPr>
                <w:rFonts w:ascii="Arial" w:hAnsi="Arial" w:cs="Arial"/>
                <w:sz w:val="24"/>
                <w:szCs w:val="24"/>
              </w:rPr>
            </w:pPr>
            <w:r w:rsidRPr="00264A12">
              <w:rPr>
                <w:rFonts w:ascii="Segoe UI Emoji" w:hAnsi="Segoe UI Emoji" w:cs="Segoe UI Emoji"/>
                <w:sz w:val="24"/>
                <w:szCs w:val="24"/>
              </w:rPr>
              <w:t>✔</w:t>
            </w:r>
            <w:r w:rsidRPr="00C74622">
              <w:rPr>
                <w:rFonts w:ascii="Arial" w:hAnsi="Arial" w:cs="Arial"/>
                <w:sz w:val="24"/>
                <w:szCs w:val="24"/>
              </w:rPr>
              <w:t>Emoliente en productos para el cuidado del cabello: Proporciona suavidad y manejabilidad.</w:t>
            </w:r>
          </w:p>
          <w:p w14:paraId="15C5B3DF" w14:textId="77777777" w:rsidR="00C74622" w:rsidRPr="00C74622" w:rsidRDefault="00C74622" w:rsidP="00C74622">
            <w:pPr>
              <w:spacing w:line="360" w:lineRule="auto"/>
              <w:jc w:val="both"/>
              <w:rPr>
                <w:rFonts w:ascii="Arial" w:hAnsi="Arial" w:cs="Arial"/>
                <w:sz w:val="24"/>
                <w:szCs w:val="24"/>
              </w:rPr>
            </w:pPr>
            <w:r w:rsidRPr="00C74622">
              <w:rPr>
                <w:rFonts w:ascii="Arial" w:hAnsi="Arial" w:cs="Arial"/>
                <w:sz w:val="24"/>
                <w:szCs w:val="24"/>
              </w:rPr>
              <w:lastRenderedPageBreak/>
              <w:t>Ingrediente en maquillaje y productos faciales: Asegura una aplicación uniforme y una mejor adherencia.</w:t>
            </w:r>
          </w:p>
          <w:p w14:paraId="7ECF6F90" w14:textId="77777777" w:rsidR="00C74622" w:rsidRDefault="00C74622" w:rsidP="00C74622">
            <w:pPr>
              <w:spacing w:line="360" w:lineRule="auto"/>
              <w:jc w:val="both"/>
              <w:rPr>
                <w:rFonts w:ascii="Arial" w:hAnsi="Arial" w:cs="Arial"/>
                <w:sz w:val="24"/>
                <w:szCs w:val="24"/>
              </w:rPr>
            </w:pPr>
          </w:p>
          <w:p w14:paraId="5C923B5E" w14:textId="76F7E8DC" w:rsidR="00C74622" w:rsidRPr="00C74622" w:rsidRDefault="00C74622" w:rsidP="00C74622">
            <w:pPr>
              <w:spacing w:line="360" w:lineRule="auto"/>
              <w:jc w:val="both"/>
              <w:rPr>
                <w:rFonts w:ascii="Arial" w:hAnsi="Arial" w:cs="Arial"/>
                <w:b/>
                <w:sz w:val="24"/>
                <w:szCs w:val="24"/>
              </w:rPr>
            </w:pPr>
            <w:r w:rsidRPr="00C74622">
              <w:rPr>
                <w:rFonts w:ascii="Arial" w:hAnsi="Arial" w:cs="Arial"/>
                <w:b/>
                <w:sz w:val="24"/>
                <w:szCs w:val="24"/>
              </w:rPr>
              <w:t>Industria química y de materiales</w:t>
            </w:r>
          </w:p>
          <w:p w14:paraId="70FC63D1" w14:textId="1FAD4260" w:rsidR="00C74622" w:rsidRPr="00C74622" w:rsidRDefault="00C74622" w:rsidP="00C74622">
            <w:pPr>
              <w:spacing w:line="360" w:lineRule="auto"/>
              <w:jc w:val="both"/>
              <w:rPr>
                <w:rFonts w:ascii="Arial" w:hAnsi="Arial" w:cs="Arial"/>
                <w:sz w:val="24"/>
                <w:szCs w:val="24"/>
              </w:rPr>
            </w:pPr>
            <w:r w:rsidRPr="00264A12">
              <w:rPr>
                <w:rFonts w:ascii="Segoe UI Emoji" w:hAnsi="Segoe UI Emoji" w:cs="Segoe UI Emoji"/>
                <w:sz w:val="24"/>
                <w:szCs w:val="24"/>
              </w:rPr>
              <w:t>✔</w:t>
            </w:r>
            <w:r w:rsidRPr="00C74622">
              <w:rPr>
                <w:rFonts w:ascii="Arial" w:hAnsi="Arial" w:cs="Arial"/>
                <w:sz w:val="24"/>
                <w:szCs w:val="24"/>
              </w:rPr>
              <w:t>Solvente en síntesis química: Se emplea en la fabricación de resinas y polímeros.</w:t>
            </w:r>
          </w:p>
          <w:p w14:paraId="1D8E4935" w14:textId="54D8197E" w:rsidR="00C74622" w:rsidRPr="00C74622" w:rsidRDefault="00C74622" w:rsidP="00C74622">
            <w:pPr>
              <w:spacing w:line="360" w:lineRule="auto"/>
              <w:jc w:val="both"/>
              <w:rPr>
                <w:rFonts w:ascii="Arial" w:hAnsi="Arial" w:cs="Arial"/>
                <w:sz w:val="24"/>
                <w:szCs w:val="24"/>
              </w:rPr>
            </w:pPr>
            <w:r w:rsidRPr="00264A12">
              <w:rPr>
                <w:rFonts w:ascii="Segoe UI Emoji" w:hAnsi="Segoe UI Emoji" w:cs="Segoe UI Emoji"/>
                <w:sz w:val="24"/>
                <w:szCs w:val="24"/>
              </w:rPr>
              <w:t>✔</w:t>
            </w:r>
            <w:r w:rsidRPr="00C74622">
              <w:rPr>
                <w:rFonts w:ascii="Arial" w:hAnsi="Arial" w:cs="Arial"/>
                <w:sz w:val="24"/>
                <w:szCs w:val="24"/>
              </w:rPr>
              <w:t>Dispersante en tintas y pinturas: Evita la formación de grumos y mejora la estabilidad del color.</w:t>
            </w:r>
          </w:p>
          <w:p w14:paraId="769B2887" w14:textId="0156CE98" w:rsidR="00C74622" w:rsidRPr="00C74622" w:rsidRDefault="00C74622" w:rsidP="00C74622">
            <w:pPr>
              <w:spacing w:line="360" w:lineRule="auto"/>
              <w:jc w:val="both"/>
              <w:rPr>
                <w:rFonts w:ascii="Arial" w:hAnsi="Arial" w:cs="Arial"/>
                <w:sz w:val="24"/>
                <w:szCs w:val="24"/>
              </w:rPr>
            </w:pPr>
            <w:r w:rsidRPr="00264A12">
              <w:rPr>
                <w:rFonts w:ascii="Segoe UI Emoji" w:hAnsi="Segoe UI Emoji" w:cs="Segoe UI Emoji"/>
                <w:sz w:val="24"/>
                <w:szCs w:val="24"/>
              </w:rPr>
              <w:t>✔</w:t>
            </w:r>
            <w:r w:rsidRPr="00C74622">
              <w:rPr>
                <w:rFonts w:ascii="Arial" w:hAnsi="Arial" w:cs="Arial"/>
                <w:sz w:val="24"/>
                <w:szCs w:val="24"/>
              </w:rPr>
              <w:t>Agente plastificante en adhesivos y recubrimientos: Mejora la flexibilidad y adhesión.</w:t>
            </w:r>
          </w:p>
          <w:p w14:paraId="396EBEAD" w14:textId="7A404C32" w:rsidR="00C74622" w:rsidRPr="00C74622" w:rsidRDefault="00C74622" w:rsidP="00C74622">
            <w:pPr>
              <w:spacing w:line="360" w:lineRule="auto"/>
              <w:jc w:val="both"/>
              <w:rPr>
                <w:rFonts w:ascii="Arial" w:hAnsi="Arial" w:cs="Arial"/>
                <w:sz w:val="24"/>
                <w:szCs w:val="24"/>
              </w:rPr>
            </w:pPr>
            <w:r w:rsidRPr="00264A12">
              <w:rPr>
                <w:rFonts w:ascii="Segoe UI Emoji" w:hAnsi="Segoe UI Emoji" w:cs="Segoe UI Emoji"/>
                <w:sz w:val="24"/>
                <w:szCs w:val="24"/>
              </w:rPr>
              <w:t>✔</w:t>
            </w:r>
            <w:r w:rsidRPr="00C74622">
              <w:rPr>
                <w:rFonts w:ascii="Arial" w:hAnsi="Arial" w:cs="Arial"/>
                <w:sz w:val="24"/>
                <w:szCs w:val="24"/>
              </w:rPr>
              <w:t>Base en formulaciones de lubricantes industriales: Reduce la fricción en maquinaria y componentes electrónicos.</w:t>
            </w:r>
          </w:p>
          <w:p w14:paraId="6895C198" w14:textId="0FB8161A" w:rsidR="00C74622" w:rsidRPr="00C74622" w:rsidRDefault="00C74622" w:rsidP="00C74622">
            <w:pPr>
              <w:spacing w:line="360" w:lineRule="auto"/>
              <w:jc w:val="both"/>
              <w:rPr>
                <w:rFonts w:ascii="Arial" w:hAnsi="Arial" w:cs="Arial"/>
                <w:sz w:val="24"/>
                <w:szCs w:val="24"/>
              </w:rPr>
            </w:pPr>
            <w:r w:rsidRPr="00264A12">
              <w:rPr>
                <w:rFonts w:ascii="Segoe UI Emoji" w:hAnsi="Segoe UI Emoji" w:cs="Segoe UI Emoji"/>
                <w:sz w:val="24"/>
                <w:szCs w:val="24"/>
              </w:rPr>
              <w:t>✔</w:t>
            </w:r>
            <w:r w:rsidRPr="00C74622">
              <w:rPr>
                <w:rFonts w:ascii="Arial" w:hAnsi="Arial" w:cs="Arial"/>
                <w:sz w:val="24"/>
                <w:szCs w:val="24"/>
              </w:rPr>
              <w:t>Aditivo en líquidos anticongelantes y refrigerantes: Mejora la estabilidad térmica de las mezclas.</w:t>
            </w:r>
          </w:p>
          <w:p w14:paraId="0F07BEFF" w14:textId="77777777" w:rsidR="00C74622" w:rsidRDefault="00C74622" w:rsidP="00C74622">
            <w:pPr>
              <w:spacing w:line="360" w:lineRule="auto"/>
              <w:jc w:val="both"/>
              <w:rPr>
                <w:rFonts w:ascii="Arial" w:hAnsi="Arial" w:cs="Arial"/>
                <w:sz w:val="24"/>
                <w:szCs w:val="24"/>
              </w:rPr>
            </w:pPr>
          </w:p>
          <w:p w14:paraId="5430E0C0" w14:textId="24348CBC" w:rsidR="00C74622" w:rsidRPr="00C74622" w:rsidRDefault="00C74622" w:rsidP="00C74622">
            <w:pPr>
              <w:spacing w:line="360" w:lineRule="auto"/>
              <w:jc w:val="both"/>
              <w:rPr>
                <w:rFonts w:ascii="Arial" w:hAnsi="Arial" w:cs="Arial"/>
                <w:b/>
                <w:sz w:val="24"/>
                <w:szCs w:val="24"/>
              </w:rPr>
            </w:pPr>
            <w:r w:rsidRPr="00C74622">
              <w:rPr>
                <w:rFonts w:ascii="Arial" w:hAnsi="Arial" w:cs="Arial"/>
                <w:b/>
                <w:sz w:val="24"/>
                <w:szCs w:val="24"/>
              </w:rPr>
              <w:t>Industria textil y papelera</w:t>
            </w:r>
          </w:p>
          <w:p w14:paraId="722AFB3E" w14:textId="3737070B" w:rsidR="00C74622" w:rsidRPr="00C74622" w:rsidRDefault="00C74622" w:rsidP="00C74622">
            <w:pPr>
              <w:spacing w:line="360" w:lineRule="auto"/>
              <w:jc w:val="both"/>
              <w:rPr>
                <w:rFonts w:ascii="Arial" w:hAnsi="Arial" w:cs="Arial"/>
                <w:sz w:val="24"/>
                <w:szCs w:val="24"/>
              </w:rPr>
            </w:pPr>
            <w:r w:rsidRPr="00264A12">
              <w:rPr>
                <w:rFonts w:ascii="Segoe UI Emoji" w:hAnsi="Segoe UI Emoji" w:cs="Segoe UI Emoji"/>
                <w:sz w:val="24"/>
                <w:szCs w:val="24"/>
              </w:rPr>
              <w:t>✔</w:t>
            </w:r>
            <w:r w:rsidRPr="00C74622">
              <w:rPr>
                <w:rFonts w:ascii="Arial" w:hAnsi="Arial" w:cs="Arial"/>
                <w:sz w:val="24"/>
                <w:szCs w:val="24"/>
              </w:rPr>
              <w:t>Suavizante en tratamientos de telas: Aumenta la flexibilidad y reduce la aspereza de los tejidos.</w:t>
            </w:r>
          </w:p>
          <w:p w14:paraId="75F55D06" w14:textId="5515F2A2" w:rsidR="00C74622" w:rsidRPr="00C74622" w:rsidRDefault="00C74622" w:rsidP="00C74622">
            <w:pPr>
              <w:spacing w:line="360" w:lineRule="auto"/>
              <w:jc w:val="both"/>
              <w:rPr>
                <w:rFonts w:ascii="Arial" w:hAnsi="Arial" w:cs="Arial"/>
                <w:sz w:val="24"/>
                <w:szCs w:val="24"/>
              </w:rPr>
            </w:pPr>
            <w:r w:rsidRPr="00264A12">
              <w:rPr>
                <w:rFonts w:ascii="Segoe UI Emoji" w:hAnsi="Segoe UI Emoji" w:cs="Segoe UI Emoji"/>
                <w:sz w:val="24"/>
                <w:szCs w:val="24"/>
              </w:rPr>
              <w:t>✔</w:t>
            </w:r>
            <w:r w:rsidRPr="00C74622">
              <w:rPr>
                <w:rFonts w:ascii="Arial" w:hAnsi="Arial" w:cs="Arial"/>
                <w:sz w:val="24"/>
                <w:szCs w:val="24"/>
              </w:rPr>
              <w:t>Aditivo en tintes y estampados textiles: Favorece la absorción y uniformidad del color.</w:t>
            </w:r>
          </w:p>
          <w:p w14:paraId="60FEB7C6" w14:textId="460A0F30" w:rsidR="00C74622" w:rsidRDefault="00C74622" w:rsidP="00C74622">
            <w:pPr>
              <w:spacing w:line="360" w:lineRule="auto"/>
              <w:jc w:val="both"/>
              <w:rPr>
                <w:rFonts w:ascii="Arial" w:hAnsi="Arial" w:cs="Arial"/>
                <w:sz w:val="24"/>
                <w:szCs w:val="24"/>
              </w:rPr>
            </w:pPr>
            <w:r w:rsidRPr="00264A12">
              <w:rPr>
                <w:rFonts w:ascii="Segoe UI Emoji" w:hAnsi="Segoe UI Emoji" w:cs="Segoe UI Emoji"/>
                <w:sz w:val="24"/>
                <w:szCs w:val="24"/>
              </w:rPr>
              <w:t>✔</w:t>
            </w:r>
            <w:r w:rsidRPr="00C74622">
              <w:rPr>
                <w:rFonts w:ascii="Arial" w:hAnsi="Arial" w:cs="Arial"/>
                <w:sz w:val="24"/>
                <w:szCs w:val="24"/>
              </w:rPr>
              <w:t>Lubricante en procesos de fabricación de papel: Evita la formación de estática y mejora el deslizamiento.</w:t>
            </w:r>
          </w:p>
          <w:p w14:paraId="0AF57237" w14:textId="77777777" w:rsidR="00C74622" w:rsidRPr="00C74622" w:rsidRDefault="00C74622" w:rsidP="00C74622">
            <w:pPr>
              <w:spacing w:line="360" w:lineRule="auto"/>
              <w:jc w:val="both"/>
              <w:rPr>
                <w:rFonts w:ascii="Arial" w:hAnsi="Arial" w:cs="Arial"/>
                <w:sz w:val="24"/>
                <w:szCs w:val="24"/>
              </w:rPr>
            </w:pPr>
          </w:p>
          <w:p w14:paraId="26DD05DE" w14:textId="052B704A" w:rsidR="00C74622" w:rsidRPr="00C74622" w:rsidRDefault="00C74622" w:rsidP="00C74622">
            <w:pPr>
              <w:spacing w:line="360" w:lineRule="auto"/>
              <w:jc w:val="both"/>
              <w:rPr>
                <w:rFonts w:ascii="Arial" w:hAnsi="Arial" w:cs="Arial"/>
                <w:b/>
                <w:sz w:val="24"/>
                <w:szCs w:val="24"/>
              </w:rPr>
            </w:pPr>
            <w:r w:rsidRPr="00C74622">
              <w:rPr>
                <w:rFonts w:ascii="Arial" w:hAnsi="Arial" w:cs="Arial"/>
                <w:b/>
                <w:sz w:val="24"/>
                <w:szCs w:val="24"/>
              </w:rPr>
              <w:t>Industria alimentaria</w:t>
            </w:r>
          </w:p>
          <w:p w14:paraId="0836CE73" w14:textId="6E7F8538" w:rsidR="00C74622" w:rsidRPr="00C74622" w:rsidRDefault="00C74622" w:rsidP="00C74622">
            <w:pPr>
              <w:spacing w:line="360" w:lineRule="auto"/>
              <w:jc w:val="both"/>
              <w:rPr>
                <w:rFonts w:ascii="Arial" w:hAnsi="Arial" w:cs="Arial"/>
                <w:sz w:val="24"/>
                <w:szCs w:val="24"/>
              </w:rPr>
            </w:pPr>
            <w:r w:rsidRPr="00264A12">
              <w:rPr>
                <w:rFonts w:ascii="Segoe UI Emoji" w:hAnsi="Segoe UI Emoji" w:cs="Segoe UI Emoji"/>
                <w:sz w:val="24"/>
                <w:szCs w:val="24"/>
              </w:rPr>
              <w:t>✔</w:t>
            </w:r>
            <w:r w:rsidRPr="00C74622">
              <w:rPr>
                <w:rFonts w:ascii="Arial" w:hAnsi="Arial" w:cs="Arial"/>
                <w:sz w:val="24"/>
                <w:szCs w:val="24"/>
              </w:rPr>
              <w:t>Agente humectante y estabilizador: Se usa en dulces, productos horneados y confitería para mantener la frescura.</w:t>
            </w:r>
          </w:p>
          <w:p w14:paraId="41C78554" w14:textId="77777777" w:rsidR="001519DA" w:rsidRDefault="00C74622" w:rsidP="00C74622">
            <w:pPr>
              <w:spacing w:line="360" w:lineRule="auto"/>
              <w:jc w:val="both"/>
              <w:rPr>
                <w:rFonts w:ascii="Arial" w:hAnsi="Arial" w:cs="Arial"/>
                <w:sz w:val="24"/>
                <w:szCs w:val="24"/>
              </w:rPr>
            </w:pPr>
            <w:r w:rsidRPr="00264A12">
              <w:rPr>
                <w:rFonts w:ascii="Segoe UI Emoji" w:hAnsi="Segoe UI Emoji" w:cs="Segoe UI Emoji"/>
                <w:sz w:val="24"/>
                <w:szCs w:val="24"/>
              </w:rPr>
              <w:t>✔</w:t>
            </w:r>
            <w:r w:rsidRPr="00C74622">
              <w:rPr>
                <w:rFonts w:ascii="Arial" w:hAnsi="Arial" w:cs="Arial"/>
                <w:sz w:val="24"/>
                <w:szCs w:val="24"/>
              </w:rPr>
              <w:t>Lubricante en procesos de envasado de alimentos: Reduce la fricción en maquinaria de producción.</w:t>
            </w:r>
          </w:p>
          <w:p w14:paraId="46B97B2A" w14:textId="2D26BA58" w:rsidR="00C74622" w:rsidRPr="00370BF5" w:rsidRDefault="00C74622" w:rsidP="00C74622">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06E1BD0C" w14:textId="4F0D8C65" w:rsidR="00293FCE" w:rsidRPr="00293FCE" w:rsidRDefault="00293FCE" w:rsidP="00293FCE">
            <w:pPr>
              <w:spacing w:line="360" w:lineRule="auto"/>
              <w:jc w:val="both"/>
              <w:rPr>
                <w:rFonts w:ascii="Arial" w:hAnsi="Arial" w:cs="Arial"/>
                <w:sz w:val="24"/>
                <w:szCs w:val="24"/>
              </w:rPr>
            </w:pPr>
            <w:r w:rsidRPr="00264A12">
              <w:rPr>
                <w:rFonts w:ascii="Segoe UI Emoji" w:hAnsi="Segoe UI Emoji" w:cs="Segoe UI Emoji"/>
                <w:sz w:val="24"/>
                <w:szCs w:val="24"/>
              </w:rPr>
              <w:t>✔</w:t>
            </w:r>
            <w:r w:rsidRPr="00293FCE">
              <w:rPr>
                <w:rFonts w:ascii="Arial" w:hAnsi="Arial" w:cs="Arial"/>
                <w:sz w:val="24"/>
                <w:szCs w:val="24"/>
              </w:rPr>
              <w:t>Evitar el contacto prolongado con la piel y los ojos.</w:t>
            </w:r>
          </w:p>
          <w:p w14:paraId="1D1E39EC" w14:textId="0BF923B7" w:rsidR="00293FCE" w:rsidRPr="00293FCE" w:rsidRDefault="00293FCE" w:rsidP="00293FCE">
            <w:pPr>
              <w:spacing w:line="360" w:lineRule="auto"/>
              <w:jc w:val="both"/>
              <w:rPr>
                <w:rFonts w:ascii="Arial" w:hAnsi="Arial" w:cs="Arial"/>
                <w:sz w:val="24"/>
                <w:szCs w:val="24"/>
              </w:rPr>
            </w:pPr>
            <w:r w:rsidRPr="00264A12">
              <w:rPr>
                <w:rFonts w:ascii="Segoe UI Emoji" w:hAnsi="Segoe UI Emoji" w:cs="Segoe UI Emoji"/>
                <w:sz w:val="24"/>
                <w:szCs w:val="24"/>
              </w:rPr>
              <w:t>✔</w:t>
            </w:r>
            <w:r w:rsidRPr="00293FCE">
              <w:rPr>
                <w:rFonts w:ascii="Arial" w:hAnsi="Arial" w:cs="Arial"/>
                <w:sz w:val="24"/>
                <w:szCs w:val="24"/>
              </w:rPr>
              <w:t>Usar equipo de protección personal adecuado, como guantes y gafas de seguridad.</w:t>
            </w:r>
          </w:p>
          <w:p w14:paraId="2BA0CDEE" w14:textId="0F544A3D" w:rsidR="00293FCE" w:rsidRPr="00293FCE" w:rsidRDefault="00293FCE" w:rsidP="00293FCE">
            <w:pPr>
              <w:spacing w:line="360" w:lineRule="auto"/>
              <w:jc w:val="both"/>
              <w:rPr>
                <w:rFonts w:ascii="Arial" w:hAnsi="Arial" w:cs="Arial"/>
                <w:sz w:val="24"/>
                <w:szCs w:val="24"/>
              </w:rPr>
            </w:pPr>
            <w:r w:rsidRPr="00264A12">
              <w:rPr>
                <w:rFonts w:ascii="Segoe UI Emoji" w:hAnsi="Segoe UI Emoji" w:cs="Segoe UI Emoji"/>
                <w:sz w:val="24"/>
                <w:szCs w:val="24"/>
              </w:rPr>
              <w:t>✔</w:t>
            </w:r>
            <w:r w:rsidRPr="00293FCE">
              <w:rPr>
                <w:rFonts w:ascii="Arial" w:hAnsi="Arial" w:cs="Arial"/>
                <w:sz w:val="24"/>
                <w:szCs w:val="24"/>
              </w:rPr>
              <w:t>En caso de contacto con los ojos, enjuagar con abundante agua y buscar atención médica si la irritación persiste.</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D6E7B53" w14:textId="2A1A366E" w:rsidR="00293FCE" w:rsidRDefault="00293FCE" w:rsidP="00293FCE">
            <w:pPr>
              <w:spacing w:line="360" w:lineRule="auto"/>
              <w:jc w:val="both"/>
              <w:rPr>
                <w:rFonts w:ascii="Arial" w:hAnsi="Arial" w:cs="Arial"/>
                <w:sz w:val="24"/>
                <w:szCs w:val="24"/>
              </w:rPr>
            </w:pPr>
          </w:p>
          <w:p w14:paraId="2E532E8D" w14:textId="55CFD1F0" w:rsidR="00293FCE" w:rsidRPr="00293FCE" w:rsidRDefault="00293FCE" w:rsidP="00293FCE">
            <w:pPr>
              <w:spacing w:line="360" w:lineRule="auto"/>
              <w:jc w:val="both"/>
              <w:rPr>
                <w:rFonts w:ascii="Arial" w:hAnsi="Arial" w:cs="Arial"/>
                <w:sz w:val="24"/>
                <w:szCs w:val="24"/>
              </w:rPr>
            </w:pPr>
            <w:r w:rsidRPr="00264A12">
              <w:rPr>
                <w:rFonts w:ascii="Segoe UI Emoji" w:hAnsi="Segoe UI Emoji" w:cs="Segoe UI Emoji"/>
                <w:sz w:val="24"/>
                <w:szCs w:val="24"/>
              </w:rPr>
              <w:t>✔</w:t>
            </w:r>
            <w:r w:rsidRPr="00293FCE">
              <w:rPr>
                <w:rFonts w:ascii="Arial" w:hAnsi="Arial" w:cs="Arial"/>
                <w:sz w:val="24"/>
                <w:szCs w:val="24"/>
              </w:rPr>
              <w:t>Almacenar en un lugar fresco, seco y bien ventilado.</w:t>
            </w:r>
          </w:p>
          <w:p w14:paraId="482DA7D8" w14:textId="1A43246A" w:rsidR="00293FCE" w:rsidRPr="00293FCE" w:rsidRDefault="00293FCE" w:rsidP="00293FCE">
            <w:pPr>
              <w:spacing w:line="360" w:lineRule="auto"/>
              <w:jc w:val="both"/>
              <w:rPr>
                <w:rFonts w:ascii="Arial" w:hAnsi="Arial" w:cs="Arial"/>
                <w:sz w:val="24"/>
                <w:szCs w:val="24"/>
              </w:rPr>
            </w:pPr>
            <w:r w:rsidRPr="00264A12">
              <w:rPr>
                <w:rFonts w:ascii="Segoe UI Emoji" w:hAnsi="Segoe UI Emoji" w:cs="Segoe UI Emoji"/>
                <w:sz w:val="24"/>
                <w:szCs w:val="24"/>
              </w:rPr>
              <w:t>✔</w:t>
            </w:r>
            <w:r w:rsidRPr="00293FCE">
              <w:rPr>
                <w:rFonts w:ascii="Arial" w:hAnsi="Arial" w:cs="Arial"/>
                <w:sz w:val="24"/>
                <w:szCs w:val="24"/>
              </w:rPr>
              <w:t>Mantener el envase bien cerrado cuando no esté en uso.</w:t>
            </w:r>
          </w:p>
          <w:p w14:paraId="1A8CF465" w14:textId="7C939FEE" w:rsidR="00293FCE" w:rsidRPr="00293FCE" w:rsidRDefault="00293FCE" w:rsidP="00293FCE">
            <w:pPr>
              <w:spacing w:line="360" w:lineRule="auto"/>
              <w:jc w:val="both"/>
              <w:rPr>
                <w:rFonts w:ascii="Arial" w:hAnsi="Arial" w:cs="Arial"/>
                <w:sz w:val="24"/>
                <w:szCs w:val="24"/>
              </w:rPr>
            </w:pPr>
            <w:r w:rsidRPr="00264A12">
              <w:rPr>
                <w:rFonts w:ascii="Segoe UI Emoji" w:hAnsi="Segoe UI Emoji" w:cs="Segoe UI Emoji"/>
                <w:sz w:val="24"/>
                <w:szCs w:val="24"/>
              </w:rPr>
              <w:t>✔</w:t>
            </w:r>
            <w:r w:rsidRPr="00293FCE">
              <w:rPr>
                <w:rFonts w:ascii="Arial" w:hAnsi="Arial" w:cs="Arial"/>
                <w:sz w:val="24"/>
                <w:szCs w:val="24"/>
              </w:rPr>
              <w:t>Proteger de la luz solar directa y de fuentes de calor.</w:t>
            </w:r>
          </w:p>
          <w:p w14:paraId="1F2089AD" w14:textId="2B72F2B3" w:rsidR="00293FCE" w:rsidRPr="00370BF5" w:rsidRDefault="00293FCE"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1230" w:type="dxa"/>
              <w:tblLook w:val="04A0" w:firstRow="1" w:lastRow="0" w:firstColumn="1" w:lastColumn="0" w:noHBand="0" w:noVBand="1"/>
            </w:tblPr>
            <w:tblGrid>
              <w:gridCol w:w="2876"/>
              <w:gridCol w:w="2552"/>
              <w:gridCol w:w="3226"/>
            </w:tblGrid>
            <w:tr w:rsidR="00293FCE" w:rsidRPr="00370BF5" w14:paraId="0AE032E4" w14:textId="2874C317" w:rsidTr="00841D67">
              <w:trPr>
                <w:trHeight w:val="537"/>
              </w:trPr>
              <w:tc>
                <w:tcPr>
                  <w:tcW w:w="2876" w:type="dxa"/>
                </w:tcPr>
                <w:p w14:paraId="49AFAE68" w14:textId="45546206" w:rsidR="00293FCE" w:rsidRPr="00370BF5" w:rsidRDefault="00293FCE" w:rsidP="00DA34F8">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552" w:type="dxa"/>
                </w:tcPr>
                <w:p w14:paraId="73C29522" w14:textId="51416662" w:rsidR="00293FCE" w:rsidRPr="00370BF5" w:rsidRDefault="00293FCE" w:rsidP="00DA34F8">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c>
                <w:tcPr>
                  <w:tcW w:w="3226" w:type="dxa"/>
                </w:tcPr>
                <w:p w14:paraId="226D0A52" w14:textId="53E70641" w:rsidR="00293FCE" w:rsidRPr="00370BF5" w:rsidRDefault="00293FCE" w:rsidP="00DA34F8">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293FCE" w:rsidRPr="00370BF5" w14:paraId="08943D1D" w14:textId="1B9B7D5C" w:rsidTr="00841D67">
              <w:trPr>
                <w:trHeight w:val="537"/>
              </w:trPr>
              <w:tc>
                <w:tcPr>
                  <w:tcW w:w="2876" w:type="dxa"/>
                </w:tcPr>
                <w:p w14:paraId="560CF9EB" w14:textId="2CA7BE89" w:rsidR="00293FCE" w:rsidRPr="00370BF5" w:rsidRDefault="00293FCE" w:rsidP="00DA34F8">
                  <w:pPr>
                    <w:framePr w:hSpace="141" w:wrap="around" w:vAnchor="text" w:hAnchor="margin" w:y="334"/>
                    <w:spacing w:line="360" w:lineRule="auto"/>
                    <w:jc w:val="center"/>
                    <w:rPr>
                      <w:rFonts w:ascii="Arial" w:hAnsi="Arial" w:cs="Arial"/>
                      <w:sz w:val="24"/>
                      <w:szCs w:val="24"/>
                    </w:rPr>
                  </w:pPr>
                  <w:r>
                    <w:rPr>
                      <w:rFonts w:ascii="Arial" w:hAnsi="Arial" w:cs="Arial"/>
                      <w:sz w:val="24"/>
                      <w:szCs w:val="24"/>
                    </w:rPr>
                    <w:t>Tambor por 200 Kg</w:t>
                  </w:r>
                </w:p>
              </w:tc>
              <w:tc>
                <w:tcPr>
                  <w:tcW w:w="2552" w:type="dxa"/>
                </w:tcPr>
                <w:p w14:paraId="4ADC82D7" w14:textId="3E06D6E6" w:rsidR="00293FCE" w:rsidRPr="00370BF5" w:rsidRDefault="00293FCE" w:rsidP="00DA34F8">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Garrafa por 20 Kg </w:t>
                  </w:r>
                </w:p>
              </w:tc>
              <w:tc>
                <w:tcPr>
                  <w:tcW w:w="3226" w:type="dxa"/>
                </w:tcPr>
                <w:p w14:paraId="3724E4D9" w14:textId="4555006F" w:rsidR="00293FCE" w:rsidRPr="00370BF5" w:rsidRDefault="00293FCE" w:rsidP="00DA34F8">
                  <w:pPr>
                    <w:framePr w:hSpace="141" w:wrap="around" w:vAnchor="text" w:hAnchor="margin" w:y="334"/>
                    <w:spacing w:line="360" w:lineRule="auto"/>
                    <w:jc w:val="center"/>
                    <w:rPr>
                      <w:rFonts w:ascii="Arial" w:hAnsi="Arial" w:cs="Arial"/>
                      <w:sz w:val="24"/>
                      <w:szCs w:val="24"/>
                    </w:rPr>
                  </w:pPr>
                  <w:r w:rsidRPr="00293FCE">
                    <w:rPr>
                      <w:rFonts w:ascii="Arial" w:hAnsi="Arial" w:cs="Arial"/>
                      <w:sz w:val="24"/>
                      <w:szCs w:val="24"/>
                    </w:rPr>
                    <w:t>Dispensación</w:t>
                  </w:r>
                  <w:r w:rsidR="00841D67">
                    <w:rPr>
                      <w:rFonts w:ascii="Arial" w:hAnsi="Arial" w:cs="Arial"/>
                      <w:sz w:val="24"/>
                      <w:szCs w:val="24"/>
                    </w:rPr>
                    <w:t xml:space="preserve"> por</w:t>
                  </w:r>
                  <w:r>
                    <w:rPr>
                      <w:rFonts w:ascii="Arial" w:hAnsi="Arial" w:cs="Arial"/>
                      <w:sz w:val="24"/>
                      <w:szCs w:val="24"/>
                    </w:rPr>
                    <w:t xml:space="preserve">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7042A461" w14:textId="77777777" w:rsidR="00502B75" w:rsidRDefault="00841D67" w:rsidP="009241AE">
            <w:pPr>
              <w:spacing w:after="160" w:line="360" w:lineRule="auto"/>
              <w:jc w:val="both"/>
              <w:rPr>
                <w:rFonts w:ascii="Arial" w:hAnsi="Arial" w:cs="Arial"/>
                <w:sz w:val="24"/>
                <w:szCs w:val="24"/>
              </w:rPr>
            </w:pPr>
            <w:r w:rsidRPr="00841D67">
              <w:rPr>
                <w:rFonts w:ascii="Arial" w:hAnsi="Arial" w:cs="Arial"/>
                <w:sz w:val="24"/>
                <w:szCs w:val="24"/>
              </w:rPr>
              <w:t>El producto tiene una vida útil de 24 meses bajo condiciones adecuadas de almacenamiento.</w:t>
            </w:r>
          </w:p>
          <w:p w14:paraId="19458864" w14:textId="19FF3FE3" w:rsidR="00841D67" w:rsidRPr="00370BF5" w:rsidRDefault="00841D67"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47A910ED"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841D67" w:rsidRPr="00370BF5" w:rsidRDefault="00841D67"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F5B8A" w14:textId="77777777" w:rsidR="001A4DF9" w:rsidRDefault="001A4DF9" w:rsidP="00C93E31">
      <w:pPr>
        <w:spacing w:after="0" w:line="240" w:lineRule="auto"/>
      </w:pPr>
      <w:r>
        <w:separator/>
      </w:r>
    </w:p>
  </w:endnote>
  <w:endnote w:type="continuationSeparator" w:id="0">
    <w:p w14:paraId="13F06F81" w14:textId="77777777" w:rsidR="001A4DF9" w:rsidRDefault="001A4DF9"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Roboto">
    <w:altName w:val="Times New Roman"/>
    <w:charset w:val="00"/>
    <w:family w:val="auto"/>
    <w:pitch w:val="variable"/>
    <w:sig w:usb0="00000001"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E9E9E" w14:textId="77777777" w:rsidR="001A4DF9" w:rsidRDefault="001A4DF9" w:rsidP="00C93E31">
      <w:pPr>
        <w:spacing w:after="0" w:line="240" w:lineRule="auto"/>
      </w:pPr>
      <w:r>
        <w:separator/>
      </w:r>
    </w:p>
  </w:footnote>
  <w:footnote w:type="continuationSeparator" w:id="0">
    <w:p w14:paraId="5122D299" w14:textId="77777777" w:rsidR="001A4DF9" w:rsidRDefault="001A4DF9" w:rsidP="00C93E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73E8E"/>
    <w:multiLevelType w:val="hybridMultilevel"/>
    <w:tmpl w:val="1C8EC5E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7C9D6E06"/>
    <w:multiLevelType w:val="hybridMultilevel"/>
    <w:tmpl w:val="48DC8A0E"/>
    <w:lvl w:ilvl="0" w:tplc="A7166848">
      <w:start w:val="1"/>
      <w:numFmt w:val="lowerLetter"/>
      <w:lvlText w:val="%1."/>
      <w:lvlJc w:val="left"/>
      <w:pPr>
        <w:ind w:left="720" w:hanging="360"/>
      </w:pPr>
      <w:rPr>
        <w:rFonts w:ascii="Arial" w:eastAsia="Roboto"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968581421">
    <w:abstractNumId w:val="1"/>
  </w:num>
  <w:num w:numId="2" w16cid:durableId="1144931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37C51"/>
    <w:rsid w:val="000764B2"/>
    <w:rsid w:val="00090C55"/>
    <w:rsid w:val="00094BD2"/>
    <w:rsid w:val="000D0B1E"/>
    <w:rsid w:val="000E135B"/>
    <w:rsid w:val="00114558"/>
    <w:rsid w:val="001519DA"/>
    <w:rsid w:val="00186334"/>
    <w:rsid w:val="001A26F1"/>
    <w:rsid w:val="001A3D8A"/>
    <w:rsid w:val="001A4DF9"/>
    <w:rsid w:val="001C17A0"/>
    <w:rsid w:val="001C67E0"/>
    <w:rsid w:val="002657B2"/>
    <w:rsid w:val="00276186"/>
    <w:rsid w:val="00286CEA"/>
    <w:rsid w:val="00293FCE"/>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50F8B"/>
    <w:rsid w:val="00561793"/>
    <w:rsid w:val="005924B1"/>
    <w:rsid w:val="005929A9"/>
    <w:rsid w:val="006105EB"/>
    <w:rsid w:val="00693976"/>
    <w:rsid w:val="006A7DB4"/>
    <w:rsid w:val="006E190A"/>
    <w:rsid w:val="006F1925"/>
    <w:rsid w:val="00745BCE"/>
    <w:rsid w:val="00746F96"/>
    <w:rsid w:val="00753473"/>
    <w:rsid w:val="00781B5C"/>
    <w:rsid w:val="007D72BE"/>
    <w:rsid w:val="007D7666"/>
    <w:rsid w:val="00841D67"/>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22"/>
    <w:rsid w:val="00C746BB"/>
    <w:rsid w:val="00C84DFE"/>
    <w:rsid w:val="00C93E31"/>
    <w:rsid w:val="00CC594F"/>
    <w:rsid w:val="00CF5651"/>
    <w:rsid w:val="00D10D31"/>
    <w:rsid w:val="00D53570"/>
    <w:rsid w:val="00D5475C"/>
    <w:rsid w:val="00D54CA6"/>
    <w:rsid w:val="00D64859"/>
    <w:rsid w:val="00DA34F8"/>
    <w:rsid w:val="00DB3F4A"/>
    <w:rsid w:val="00DE6685"/>
    <w:rsid w:val="00E375E2"/>
    <w:rsid w:val="00F13835"/>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 w:type="paragraph" w:styleId="Textoindependiente">
    <w:name w:val="Body Text"/>
    <w:basedOn w:val="Normal"/>
    <w:link w:val="TextoindependienteCar"/>
    <w:uiPriority w:val="1"/>
    <w:qFormat/>
    <w:rsid w:val="00841D67"/>
    <w:pPr>
      <w:widowControl w:val="0"/>
      <w:autoSpaceDE w:val="0"/>
      <w:autoSpaceDN w:val="0"/>
      <w:spacing w:after="0" w:line="240" w:lineRule="auto"/>
    </w:pPr>
    <w:rPr>
      <w:rFonts w:ascii="Trebuchet MS" w:eastAsia="Trebuchet MS" w:hAnsi="Trebuchet MS" w:cs="Trebuchet MS"/>
      <w:b/>
      <w:bCs/>
      <w:sz w:val="52"/>
      <w:szCs w:val="52"/>
      <w:lang w:val="es-ES"/>
    </w:rPr>
  </w:style>
  <w:style w:type="character" w:customStyle="1" w:styleId="TextoindependienteCar">
    <w:name w:val="Texto independiente Car"/>
    <w:basedOn w:val="Fuentedeprrafopredeter"/>
    <w:link w:val="Textoindependiente"/>
    <w:uiPriority w:val="1"/>
    <w:rsid w:val="00841D67"/>
    <w:rPr>
      <w:rFonts w:ascii="Trebuchet MS" w:eastAsia="Trebuchet MS" w:hAnsi="Trebuchet MS" w:cs="Trebuchet MS"/>
      <w:b/>
      <w:bCs/>
      <w:sz w:val="52"/>
      <w:szCs w:val="52"/>
      <w:lang w:val="es-ES"/>
    </w:rPr>
  </w:style>
  <w:style w:type="paragraph" w:styleId="Prrafodelista">
    <w:name w:val="List Paragraph"/>
    <w:basedOn w:val="Normal"/>
    <w:uiPriority w:val="34"/>
    <w:qFormat/>
    <w:rsid w:val="00841D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0075979">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10487638">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1</Pages>
  <Words>825</Words>
  <Characters>4539</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6</cp:revision>
  <dcterms:created xsi:type="dcterms:W3CDTF">2025-03-04T21:18:00Z</dcterms:created>
  <dcterms:modified xsi:type="dcterms:W3CDTF">2025-07-26T16:15:00Z</dcterms:modified>
</cp:coreProperties>
</file>