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562E2A88" w:rsidR="00383491" w:rsidRDefault="005A1302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27CD8" wp14:editId="44227E98">
                <wp:simplePos x="0" y="0"/>
                <wp:positionH relativeFrom="margin">
                  <wp:align>right</wp:align>
                </wp:positionH>
                <wp:positionV relativeFrom="paragraph">
                  <wp:posOffset>-542925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C32A0" w14:textId="77777777" w:rsidR="005A1302" w:rsidRDefault="005A1302" w:rsidP="005A130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27CD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42.7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Cspy2T3gAAAAgBAAAP&#10;AAAAZHJzL2Rvd25yZXYueG1sTI/BTsMwDIbvSLxDZCRuW7qhQlSaTgjEAXGBFglxSxvTVGuc0mRb&#10;eXvMCY72b/3+vnK3+FEccY5DIA2bdQYCqQt2oF7DW/O4UiBiMmTNGAg1fGOEXXV+VprChhO94rFO&#10;veASioXR4FKaCilj59CbuA4TEmefYfYm8Tj30s7mxOV+lNssu5beDMQfnJnw3mG3rw9ew1WuPp72&#10;sfkaXPeuXjYPz00dW60vL5a7WxAJl/R3DL/4jA4VM7XhQDaKUQOLJA0rlecgOL7JFJu0vNmqHGRV&#10;yv8C1Q8AAAD//wMAUEsBAi0AFAAGAAgAAAAhALaDOJL+AAAA4QEAABMAAAAAAAAAAAAAAAAAAAAA&#10;AFtDb250ZW50X1R5cGVzXS54bWxQSwECLQAUAAYACAAAACEAOP0h/9YAAACUAQAACwAAAAAAAAAA&#10;AAAAAAAvAQAAX3JlbHMvLnJlbHNQSwECLQAUAAYACAAAACEAtiMvVjgCAABmBAAADgAAAAAAAAAA&#10;AAAAAAAuAgAAZHJzL2Uyb0RvYy54bWxQSwECLQAUAAYACAAAACEArKctk94AAAAIAQAADwAAAAAA&#10;AAAAAAAAAACSBAAAZHJzL2Rvd25yZXYueG1sUEsFBgAAAAAEAAQA8wAAAJ0FAAAAAA==&#10;" fillcolor="#002060" stroked="f" strokeweight=".5pt">
                <v:textbox>
                  <w:txbxContent>
                    <w:p w14:paraId="421C32A0" w14:textId="77777777" w:rsidR="005A1302" w:rsidRDefault="005A1302" w:rsidP="005A130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1B606451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16D81AD3" w:rsidR="00383491" w:rsidRPr="00DE6685" w:rsidRDefault="00D173B8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F-FT- 282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16D81AD3" w:rsidR="00383491" w:rsidRPr="00DE6685" w:rsidRDefault="00D173B8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F-FT- 282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33EC5757" w:rsidR="008F552B" w:rsidRDefault="00D173B8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D173B8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FRUTOS ROJOS A11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ayout w:type="fixed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3936AD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3936AD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D173B8" w:rsidRDefault="00DE6685" w:rsidP="00D173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1A232DD9" w:rsidR="00DE6685" w:rsidRPr="00D173B8" w:rsidRDefault="00D173B8" w:rsidP="00D173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B8">
              <w:rPr>
                <w:rFonts w:ascii="Arial" w:hAnsi="Arial" w:cs="Arial"/>
                <w:sz w:val="24"/>
                <w:szCs w:val="24"/>
              </w:rPr>
              <w:t>Nombre del producto: Sabor Artificial a FRUTOS ROJOS A11</w:t>
            </w:r>
          </w:p>
          <w:p w14:paraId="52A29940" w14:textId="061F0572" w:rsidR="00D173B8" w:rsidRPr="00D173B8" w:rsidRDefault="00D173B8" w:rsidP="00D173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B8">
              <w:rPr>
                <w:rFonts w:ascii="Arial" w:hAnsi="Arial" w:cs="Arial"/>
                <w:sz w:val="24"/>
                <w:szCs w:val="24"/>
              </w:rPr>
              <w:t>Código: A1173</w:t>
            </w:r>
            <w:r w:rsidRPr="00D173B8">
              <w:rPr>
                <w:rFonts w:ascii="Arial" w:hAnsi="Arial" w:cs="Arial"/>
                <w:sz w:val="24"/>
                <w:szCs w:val="24"/>
              </w:rPr>
              <w:cr/>
              <w:t>Ingredientes: Vehiculo acuoso, etanol, propilenglicol, sorbitol, glicerina, sabor artificial a frutos rojos, mezcla de colorantes artificiales (Rojo N°2 C.I.16185, Azul N°1 C.I. 42090)</w:t>
            </w:r>
            <w:r w:rsidRPr="00D173B8">
              <w:rPr>
                <w:rFonts w:ascii="Arial" w:hAnsi="Arial" w:cs="Arial"/>
                <w:sz w:val="24"/>
                <w:szCs w:val="24"/>
              </w:rPr>
              <w:cr/>
              <w:t xml:space="preserve"> Certificado de no obligatoriedad de registro sanitario No: 2017019839</w:t>
            </w:r>
          </w:p>
          <w:p w14:paraId="30E0FB5F" w14:textId="2F59CFB2" w:rsidR="00A21D43" w:rsidRPr="00D173B8" w:rsidRDefault="00D173B8" w:rsidP="00D173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B8">
              <w:rPr>
                <w:rFonts w:ascii="Arial" w:hAnsi="Arial" w:cs="Arial"/>
                <w:sz w:val="24"/>
                <w:szCs w:val="24"/>
              </w:rPr>
              <w:t>Posición Arancelaria: 3302.10.10.00</w:t>
            </w:r>
            <w:r w:rsidR="00A21D43" w:rsidRPr="00D173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5CF48C" w14:textId="77777777" w:rsidR="00DE6685" w:rsidRPr="00D173B8" w:rsidRDefault="00DE6685" w:rsidP="00D173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B8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7A4962F4" w14:textId="3F804086" w:rsidR="00E65F9B" w:rsidRPr="00D173B8" w:rsidRDefault="00E65F9B" w:rsidP="00D173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3B8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  <w:r w:rsidR="00D173B8" w:rsidRPr="00D173B8">
              <w:rPr>
                <w:rFonts w:ascii="Arial" w:hAnsi="Arial" w:cs="Arial"/>
                <w:sz w:val="24"/>
                <w:szCs w:val="24"/>
              </w:rPr>
              <w:t xml:space="preserve">Nacional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3936AD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33721009" w:rsidR="008B179C" w:rsidRPr="00370BF5" w:rsidRDefault="00DD5A12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DD5A12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PRESENTACIONES</w:t>
            </w:r>
          </w:p>
        </w:tc>
      </w:tr>
      <w:tr w:rsidR="00DE6685" w:rsidRPr="009241AE" w14:paraId="7C3D5939" w14:textId="77777777" w:rsidTr="003936AD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2B34FE" w14:textId="77777777" w:rsidR="005A71D1" w:rsidRDefault="005A71D1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1297" w:type="dxa"/>
              <w:tblLayout w:type="fixed"/>
              <w:tblLook w:val="04A0" w:firstRow="1" w:lastRow="0" w:firstColumn="1" w:lastColumn="0" w:noHBand="0" w:noVBand="1"/>
            </w:tblPr>
            <w:tblGrid>
              <w:gridCol w:w="3595"/>
              <w:gridCol w:w="3595"/>
            </w:tblGrid>
            <w:tr w:rsidR="005A71D1" w14:paraId="582AA009" w14:textId="77777777" w:rsidTr="003936AD">
              <w:trPr>
                <w:trHeight w:val="499"/>
              </w:trPr>
              <w:tc>
                <w:tcPr>
                  <w:tcW w:w="3595" w:type="dxa"/>
                </w:tcPr>
                <w:p w14:paraId="6E2E7D54" w14:textId="29FB0E51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71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UNIDAD</w:t>
                  </w:r>
                </w:p>
              </w:tc>
              <w:tc>
                <w:tcPr>
                  <w:tcW w:w="3595" w:type="dxa"/>
                </w:tcPr>
                <w:p w14:paraId="088B0424" w14:textId="1F6113F1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71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EMPAQUE</w:t>
                  </w:r>
                </w:p>
              </w:tc>
            </w:tr>
            <w:tr w:rsidR="005A71D1" w:rsidRPr="005A71D1" w14:paraId="261DAEA0" w14:textId="77777777" w:rsidTr="003936AD">
              <w:trPr>
                <w:trHeight w:val="300"/>
              </w:trPr>
              <w:tc>
                <w:tcPr>
                  <w:tcW w:w="3595" w:type="dxa"/>
                </w:tcPr>
                <w:p w14:paraId="051FB710" w14:textId="6A46C835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5A71D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130 cm³</w:t>
                  </w:r>
                </w:p>
              </w:tc>
              <w:tc>
                <w:tcPr>
                  <w:tcW w:w="3595" w:type="dxa"/>
                </w:tcPr>
                <w:p w14:paraId="2CBE9317" w14:textId="387B9A48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5A71D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Frasco Pet ámbar</w:t>
                  </w:r>
                </w:p>
              </w:tc>
            </w:tr>
            <w:tr w:rsidR="005A71D1" w:rsidRPr="005A71D1" w14:paraId="09C7AF36" w14:textId="77777777" w:rsidTr="003936AD">
              <w:trPr>
                <w:trHeight w:val="600"/>
              </w:trPr>
              <w:tc>
                <w:tcPr>
                  <w:tcW w:w="3595" w:type="dxa"/>
                </w:tcPr>
                <w:p w14:paraId="5BC0FEB9" w14:textId="78DA8DC0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5A71D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250 cm³</w:t>
                  </w:r>
                </w:p>
              </w:tc>
              <w:tc>
                <w:tcPr>
                  <w:tcW w:w="3595" w:type="dxa"/>
                </w:tcPr>
                <w:p w14:paraId="15F8EDCE" w14:textId="737CF788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5A71D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Frasco Pet ámbar</w:t>
                  </w:r>
                </w:p>
              </w:tc>
            </w:tr>
            <w:tr w:rsidR="005A71D1" w:rsidRPr="005A71D1" w14:paraId="235A5EB5" w14:textId="77777777" w:rsidTr="003936AD">
              <w:trPr>
                <w:trHeight w:val="600"/>
              </w:trPr>
              <w:tc>
                <w:tcPr>
                  <w:tcW w:w="3595" w:type="dxa"/>
                </w:tcPr>
                <w:p w14:paraId="4C996702" w14:textId="1C31151E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5A71D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500 cm³</w:t>
                  </w:r>
                </w:p>
              </w:tc>
              <w:tc>
                <w:tcPr>
                  <w:tcW w:w="3595" w:type="dxa"/>
                </w:tcPr>
                <w:p w14:paraId="3411A100" w14:textId="2203EB5A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5A71D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Frasco Pet ámbar</w:t>
                  </w:r>
                </w:p>
              </w:tc>
            </w:tr>
            <w:tr w:rsidR="005A71D1" w:rsidRPr="005A71D1" w14:paraId="1C4ACB18" w14:textId="77777777" w:rsidTr="003936AD">
              <w:trPr>
                <w:trHeight w:val="600"/>
              </w:trPr>
              <w:tc>
                <w:tcPr>
                  <w:tcW w:w="3595" w:type="dxa"/>
                </w:tcPr>
                <w:p w14:paraId="5CF01A32" w14:textId="0B68B22B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5A71D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3 Litros</w:t>
                  </w:r>
                </w:p>
              </w:tc>
              <w:tc>
                <w:tcPr>
                  <w:tcW w:w="3595" w:type="dxa"/>
                </w:tcPr>
                <w:p w14:paraId="0229E535" w14:textId="4A87C043" w:rsidR="005A71D1" w:rsidRPr="005A71D1" w:rsidRDefault="005A71D1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5A71D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Galón polietileno de alta densidad</w:t>
                  </w:r>
                </w:p>
              </w:tc>
            </w:tr>
          </w:tbl>
          <w:p w14:paraId="217B9788" w14:textId="77777777" w:rsidR="00A21D43" w:rsidRDefault="00A21D43" w:rsidP="005A71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EF0EB" w14:textId="71DAD039" w:rsidR="005A71D1" w:rsidRPr="00286CEA" w:rsidRDefault="005A71D1" w:rsidP="005A71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3936AD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5D9E75A5" w:rsidR="00DE6685" w:rsidRPr="00FD058D" w:rsidRDefault="001B6F3E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1B6F3E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CARACTERÍSTICAS FÍSICO-QUÍMICAS</w:t>
            </w:r>
          </w:p>
        </w:tc>
      </w:tr>
      <w:tr w:rsidR="00D53570" w:rsidRPr="009241AE" w14:paraId="7D17327B" w14:textId="77777777" w:rsidTr="003936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tbl>
            <w:tblPr>
              <w:tblStyle w:val="Tablaconcuadrcula"/>
              <w:tblpPr w:leftFromText="141" w:rightFromText="141" w:vertAnchor="text" w:horzAnchor="page" w:tblpX="1651" w:tblpY="40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268"/>
              <w:gridCol w:w="3685"/>
            </w:tblGrid>
            <w:tr w:rsidR="003936AD" w:rsidRPr="003936AD" w14:paraId="5326C700" w14:textId="77777777" w:rsidTr="003936AD">
              <w:trPr>
                <w:trHeight w:val="294"/>
              </w:trPr>
              <w:tc>
                <w:tcPr>
                  <w:tcW w:w="7366" w:type="dxa"/>
                  <w:gridSpan w:val="3"/>
                  <w:noWrap/>
                  <w:hideMark/>
                </w:tcPr>
                <w:p w14:paraId="71909811" w14:textId="0C6E158E" w:rsidR="003936AD" w:rsidRPr="003936AD" w:rsidRDefault="003936AD" w:rsidP="003936A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Pruebas Organolepticas</w:t>
                  </w:r>
                </w:p>
              </w:tc>
            </w:tr>
            <w:tr w:rsidR="003936AD" w:rsidRPr="003936AD" w14:paraId="5F33BB35" w14:textId="77777777" w:rsidTr="003936AD">
              <w:trPr>
                <w:trHeight w:val="294"/>
              </w:trPr>
              <w:tc>
                <w:tcPr>
                  <w:tcW w:w="1413" w:type="dxa"/>
                  <w:noWrap/>
                  <w:hideMark/>
                </w:tcPr>
                <w:p w14:paraId="11AD2A89" w14:textId="78B78C8B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Código</w:t>
                  </w:r>
                </w:p>
              </w:tc>
              <w:tc>
                <w:tcPr>
                  <w:tcW w:w="2268" w:type="dxa"/>
                  <w:noWrap/>
                  <w:hideMark/>
                </w:tcPr>
                <w:p w14:paraId="3B4593F3" w14:textId="3AEC8E91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Parámetro</w:t>
                  </w:r>
                </w:p>
              </w:tc>
              <w:tc>
                <w:tcPr>
                  <w:tcW w:w="3685" w:type="dxa"/>
                  <w:noWrap/>
                  <w:hideMark/>
                </w:tcPr>
                <w:p w14:paraId="7749A45F" w14:textId="734DFAB8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Especificaciones</w:t>
                  </w:r>
                </w:p>
              </w:tc>
            </w:tr>
            <w:tr w:rsidR="003936AD" w:rsidRPr="003936AD" w14:paraId="5EA9E233" w14:textId="77777777" w:rsidTr="003936AD">
              <w:trPr>
                <w:trHeight w:val="589"/>
              </w:trPr>
              <w:tc>
                <w:tcPr>
                  <w:tcW w:w="1413" w:type="dxa"/>
                </w:tcPr>
                <w:p w14:paraId="5EA1D344" w14:textId="5DD1AAE4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O001</w:t>
                  </w:r>
                </w:p>
              </w:tc>
              <w:tc>
                <w:tcPr>
                  <w:tcW w:w="2268" w:type="dxa"/>
                </w:tcPr>
                <w:p w14:paraId="0132D0F1" w14:textId="4F95C802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Sabor</w:t>
                  </w:r>
                </w:p>
              </w:tc>
              <w:tc>
                <w:tcPr>
                  <w:tcW w:w="3685" w:type="dxa"/>
                </w:tcPr>
                <w:p w14:paraId="15865CFC" w14:textId="4026C174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Característico a frutos rojos</w:t>
                  </w:r>
                </w:p>
              </w:tc>
            </w:tr>
            <w:tr w:rsidR="003936AD" w:rsidRPr="003936AD" w14:paraId="5F9A1B9B" w14:textId="77777777" w:rsidTr="003936AD">
              <w:trPr>
                <w:trHeight w:val="884"/>
              </w:trPr>
              <w:tc>
                <w:tcPr>
                  <w:tcW w:w="1413" w:type="dxa"/>
                </w:tcPr>
                <w:p w14:paraId="36579BC7" w14:textId="29D858FB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O002</w:t>
                  </w:r>
                </w:p>
              </w:tc>
              <w:tc>
                <w:tcPr>
                  <w:tcW w:w="2268" w:type="dxa"/>
                </w:tcPr>
                <w:p w14:paraId="59FFE9F9" w14:textId="6BDA66DA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Olor</w:t>
                  </w:r>
                </w:p>
              </w:tc>
              <w:tc>
                <w:tcPr>
                  <w:tcW w:w="3685" w:type="dxa"/>
                </w:tcPr>
                <w:p w14:paraId="49BFD6A4" w14:textId="34A8B8F3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Nota dulce y frutal</w:t>
                  </w:r>
                </w:p>
              </w:tc>
            </w:tr>
            <w:tr w:rsidR="003936AD" w:rsidRPr="003936AD" w14:paraId="68F84B31" w14:textId="77777777" w:rsidTr="003936AD">
              <w:trPr>
                <w:trHeight w:val="589"/>
              </w:trPr>
              <w:tc>
                <w:tcPr>
                  <w:tcW w:w="1413" w:type="dxa"/>
                </w:tcPr>
                <w:p w14:paraId="3621F4D5" w14:textId="47CC1094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O003</w:t>
                  </w:r>
                </w:p>
              </w:tc>
              <w:tc>
                <w:tcPr>
                  <w:tcW w:w="2268" w:type="dxa"/>
                </w:tcPr>
                <w:p w14:paraId="4FBA5BF4" w14:textId="7AA4D07C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685" w:type="dxa"/>
                </w:tcPr>
                <w:p w14:paraId="3B6691E8" w14:textId="1FDF1345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Morado rojizo</w:t>
                  </w:r>
                </w:p>
              </w:tc>
            </w:tr>
            <w:tr w:rsidR="003936AD" w:rsidRPr="003936AD" w14:paraId="1B43F361" w14:textId="77777777" w:rsidTr="003936AD">
              <w:trPr>
                <w:trHeight w:val="589"/>
              </w:trPr>
              <w:tc>
                <w:tcPr>
                  <w:tcW w:w="1413" w:type="dxa"/>
                </w:tcPr>
                <w:p w14:paraId="186995CF" w14:textId="4BF2F909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O009</w:t>
                  </w:r>
                </w:p>
              </w:tc>
              <w:tc>
                <w:tcPr>
                  <w:tcW w:w="2268" w:type="dxa"/>
                </w:tcPr>
                <w:p w14:paraId="25A4D51B" w14:textId="4348A63C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Estado físico</w:t>
                  </w:r>
                </w:p>
              </w:tc>
              <w:tc>
                <w:tcPr>
                  <w:tcW w:w="3685" w:type="dxa"/>
                </w:tcPr>
                <w:p w14:paraId="3F903B69" w14:textId="551E2F13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Líquido translúcido</w:t>
                  </w:r>
                </w:p>
              </w:tc>
            </w:tr>
            <w:tr w:rsidR="003936AD" w:rsidRPr="003936AD" w14:paraId="68B810B7" w14:textId="77777777" w:rsidTr="003936AD">
              <w:trPr>
                <w:trHeight w:val="1013"/>
              </w:trPr>
              <w:tc>
                <w:tcPr>
                  <w:tcW w:w="7366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670C94DF" w14:textId="76AD8426" w:rsidR="003936AD" w:rsidRPr="003936AD" w:rsidRDefault="003936AD" w:rsidP="003936A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color w:val="1F3864" w:themeColor="accent1" w:themeShade="80"/>
                      <w:sz w:val="24"/>
                      <w:szCs w:val="24"/>
                    </w:rPr>
                  </w:pPr>
                </w:p>
              </w:tc>
            </w:tr>
            <w:tr w:rsidR="003936AD" w:rsidRPr="003936AD" w14:paraId="6973C8F3" w14:textId="77777777" w:rsidTr="00315BEE">
              <w:trPr>
                <w:trHeight w:val="294"/>
              </w:trPr>
              <w:tc>
                <w:tcPr>
                  <w:tcW w:w="7366" w:type="dxa"/>
                  <w:gridSpan w:val="3"/>
                  <w:noWrap/>
                  <w:hideMark/>
                </w:tcPr>
                <w:p w14:paraId="405A7629" w14:textId="46635F7C" w:rsidR="003936AD" w:rsidRPr="003936AD" w:rsidRDefault="003936AD" w:rsidP="003936A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Pruebas Varias</w:t>
                  </w:r>
                </w:p>
              </w:tc>
            </w:tr>
            <w:tr w:rsidR="003936AD" w:rsidRPr="003936AD" w14:paraId="155D0EC5" w14:textId="77777777" w:rsidTr="003936AD">
              <w:trPr>
                <w:trHeight w:val="294"/>
              </w:trPr>
              <w:tc>
                <w:tcPr>
                  <w:tcW w:w="1413" w:type="dxa"/>
                  <w:noWrap/>
                  <w:hideMark/>
                </w:tcPr>
                <w:p w14:paraId="19F10C1D" w14:textId="43ADF447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Código</w:t>
                  </w:r>
                </w:p>
              </w:tc>
              <w:tc>
                <w:tcPr>
                  <w:tcW w:w="2268" w:type="dxa"/>
                  <w:noWrap/>
                  <w:hideMark/>
                </w:tcPr>
                <w:p w14:paraId="4F6A7559" w14:textId="0C3072D0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Parámetro</w:t>
                  </w:r>
                </w:p>
              </w:tc>
              <w:tc>
                <w:tcPr>
                  <w:tcW w:w="3685" w:type="dxa"/>
                  <w:noWrap/>
                  <w:hideMark/>
                </w:tcPr>
                <w:p w14:paraId="4224B5BE" w14:textId="5FC20805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Especificaciones</w:t>
                  </w:r>
                </w:p>
              </w:tc>
            </w:tr>
            <w:tr w:rsidR="003936AD" w:rsidRPr="003936AD" w14:paraId="63B63C08" w14:textId="77777777" w:rsidTr="003936AD">
              <w:trPr>
                <w:trHeight w:val="589"/>
              </w:trPr>
              <w:tc>
                <w:tcPr>
                  <w:tcW w:w="1413" w:type="dxa"/>
                </w:tcPr>
                <w:p w14:paraId="2E0C5FC1" w14:textId="442A97BE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V002</w:t>
                  </w:r>
                </w:p>
              </w:tc>
              <w:tc>
                <w:tcPr>
                  <w:tcW w:w="2268" w:type="dxa"/>
                </w:tcPr>
                <w:p w14:paraId="2BC22DD4" w14:textId="310C2C84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Vida útil</w:t>
                  </w:r>
                </w:p>
              </w:tc>
              <w:tc>
                <w:tcPr>
                  <w:tcW w:w="3685" w:type="dxa"/>
                </w:tcPr>
                <w:p w14:paraId="5364F921" w14:textId="3B148B49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24 meses en las condiciones de preservación descritas</w:t>
                  </w:r>
                </w:p>
              </w:tc>
            </w:tr>
            <w:tr w:rsidR="003936AD" w:rsidRPr="003936AD" w14:paraId="187EB02A" w14:textId="77777777" w:rsidTr="003936AD">
              <w:trPr>
                <w:trHeight w:val="1768"/>
              </w:trPr>
              <w:tc>
                <w:tcPr>
                  <w:tcW w:w="1413" w:type="dxa"/>
                </w:tcPr>
                <w:p w14:paraId="6129DEF6" w14:textId="1E30465D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V004</w:t>
                  </w:r>
                </w:p>
              </w:tc>
              <w:tc>
                <w:tcPr>
                  <w:tcW w:w="2268" w:type="dxa"/>
                </w:tcPr>
                <w:p w14:paraId="1E5B7E54" w14:textId="3D082544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Preservación</w:t>
                  </w:r>
                </w:p>
              </w:tc>
              <w:tc>
                <w:tcPr>
                  <w:tcW w:w="3685" w:type="dxa"/>
                </w:tcPr>
                <w:p w14:paraId="370A12C4" w14:textId="7C8A867A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Conservar bien tapado, en lugar fresco, seco, protegido de la luz solar y a temperatura no mayor a 30°C</w:t>
                  </w:r>
                </w:p>
              </w:tc>
            </w:tr>
          </w:tbl>
          <w:p w14:paraId="5E959F26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D075D8E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E9CE7E1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4786DAB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B14052D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A1750D6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B84F225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64A251A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57DF7A3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C9213F7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B14A5D8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22B5BBC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46B1656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B44AF52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5069A9A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tbl>
            <w:tblPr>
              <w:tblStyle w:val="Tablaconcuadrcula"/>
              <w:tblpPr w:leftFromText="141" w:rightFromText="141" w:vertAnchor="text" w:horzAnchor="page" w:tblpX="1666" w:tblpY="21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3"/>
              <w:gridCol w:w="2902"/>
              <w:gridCol w:w="2568"/>
            </w:tblGrid>
            <w:tr w:rsidR="003936AD" w:rsidRPr="003936AD" w14:paraId="3A6443F0" w14:textId="77777777" w:rsidTr="003936AD">
              <w:trPr>
                <w:trHeight w:val="309"/>
              </w:trPr>
              <w:tc>
                <w:tcPr>
                  <w:tcW w:w="7383" w:type="dxa"/>
                  <w:gridSpan w:val="3"/>
                  <w:noWrap/>
                  <w:hideMark/>
                </w:tcPr>
                <w:p w14:paraId="121E95C4" w14:textId="3910F5FB" w:rsidR="003936AD" w:rsidRPr="003936AD" w:rsidRDefault="003936AD" w:rsidP="003936A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Pruebas Fisicoquímicas</w:t>
                  </w:r>
                </w:p>
              </w:tc>
            </w:tr>
            <w:tr w:rsidR="003936AD" w:rsidRPr="003936AD" w14:paraId="580410D3" w14:textId="77777777" w:rsidTr="003936AD">
              <w:trPr>
                <w:trHeight w:val="618"/>
              </w:trPr>
              <w:tc>
                <w:tcPr>
                  <w:tcW w:w="1913" w:type="dxa"/>
                  <w:hideMark/>
                </w:tcPr>
                <w:p w14:paraId="338F2FD2" w14:textId="24029D60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Código</w:t>
                  </w:r>
                </w:p>
              </w:tc>
              <w:tc>
                <w:tcPr>
                  <w:tcW w:w="2902" w:type="dxa"/>
                  <w:hideMark/>
                </w:tcPr>
                <w:p w14:paraId="172A58C5" w14:textId="53C367FB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Parámetro</w:t>
                  </w:r>
                </w:p>
              </w:tc>
              <w:tc>
                <w:tcPr>
                  <w:tcW w:w="2568" w:type="dxa"/>
                  <w:hideMark/>
                </w:tcPr>
                <w:p w14:paraId="4E9C2A00" w14:textId="5E0A693E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Especificaciones</w:t>
                  </w:r>
                </w:p>
              </w:tc>
            </w:tr>
            <w:tr w:rsidR="003936AD" w:rsidRPr="003936AD" w14:paraId="62E6DEFB" w14:textId="77777777" w:rsidTr="003936AD">
              <w:trPr>
                <w:trHeight w:val="618"/>
              </w:trPr>
              <w:tc>
                <w:tcPr>
                  <w:tcW w:w="1913" w:type="dxa"/>
                  <w:hideMark/>
                </w:tcPr>
                <w:p w14:paraId="2F064BCA" w14:textId="77777777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F001</w:t>
                  </w:r>
                </w:p>
              </w:tc>
              <w:tc>
                <w:tcPr>
                  <w:tcW w:w="2902" w:type="dxa"/>
                  <w:hideMark/>
                </w:tcPr>
                <w:p w14:paraId="1F9655C2" w14:textId="77777777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Gravedad específica</w:t>
                  </w:r>
                </w:p>
              </w:tc>
              <w:tc>
                <w:tcPr>
                  <w:tcW w:w="2568" w:type="dxa"/>
                  <w:hideMark/>
                </w:tcPr>
                <w:p w14:paraId="6564B0FE" w14:textId="77777777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0.934 - 0.94</w:t>
                  </w:r>
                </w:p>
              </w:tc>
            </w:tr>
            <w:tr w:rsidR="003936AD" w:rsidRPr="003936AD" w14:paraId="7984BA5B" w14:textId="77777777" w:rsidTr="003936AD">
              <w:trPr>
                <w:trHeight w:val="618"/>
              </w:trPr>
              <w:tc>
                <w:tcPr>
                  <w:tcW w:w="1913" w:type="dxa"/>
                  <w:hideMark/>
                </w:tcPr>
                <w:p w14:paraId="4E0533CD" w14:textId="77777777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F003</w:t>
                  </w:r>
                </w:p>
              </w:tc>
              <w:tc>
                <w:tcPr>
                  <w:tcW w:w="2902" w:type="dxa"/>
                  <w:hideMark/>
                </w:tcPr>
                <w:p w14:paraId="38A1198A" w14:textId="77777777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Índice de refracción</w:t>
                  </w:r>
                </w:p>
              </w:tc>
              <w:tc>
                <w:tcPr>
                  <w:tcW w:w="2568" w:type="dxa"/>
                  <w:hideMark/>
                </w:tcPr>
                <w:p w14:paraId="175D8359" w14:textId="77777777" w:rsidR="003936AD" w:rsidRPr="003936AD" w:rsidRDefault="003936AD" w:rsidP="003936AD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1.357 - 1.361</w:t>
                  </w:r>
                </w:p>
              </w:tc>
            </w:tr>
          </w:tbl>
          <w:p w14:paraId="31BA9CB5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F1A8D04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8A0B450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8321D14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DD41CB3" w14:textId="77777777" w:rsidR="003936AD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3936AD" w:rsidRPr="00370BF5" w:rsidRDefault="003936A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3936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70143269" w:rsidR="00D53570" w:rsidRPr="00114558" w:rsidRDefault="003936A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936AD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CARACTERÍSTICAS MICROBIOLÓGICAS</w:t>
            </w:r>
          </w:p>
        </w:tc>
      </w:tr>
      <w:tr w:rsidR="00D53570" w:rsidRPr="009241AE" w14:paraId="345593D8" w14:textId="77777777" w:rsidTr="003936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76"/>
              <w:gridCol w:w="2748"/>
              <w:gridCol w:w="2804"/>
            </w:tblGrid>
            <w:tr w:rsidR="003936AD" w:rsidRPr="003936AD" w14:paraId="123B8CF7" w14:textId="77777777" w:rsidTr="003936AD">
              <w:trPr>
                <w:trHeight w:val="505"/>
                <w:jc w:val="center"/>
              </w:trPr>
              <w:tc>
                <w:tcPr>
                  <w:tcW w:w="2776" w:type="dxa"/>
                  <w:hideMark/>
                </w:tcPr>
                <w:p w14:paraId="0C96E0B6" w14:textId="35107768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Análisis</w:t>
                  </w:r>
                </w:p>
              </w:tc>
              <w:tc>
                <w:tcPr>
                  <w:tcW w:w="2748" w:type="dxa"/>
                  <w:hideMark/>
                </w:tcPr>
                <w:p w14:paraId="13374ECE" w14:textId="439F56C4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Método</w:t>
                  </w:r>
                </w:p>
              </w:tc>
              <w:tc>
                <w:tcPr>
                  <w:tcW w:w="2804" w:type="dxa"/>
                  <w:hideMark/>
                </w:tcPr>
                <w:p w14:paraId="4BD70083" w14:textId="24341E7F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Especificaciones</w:t>
                  </w:r>
                </w:p>
              </w:tc>
            </w:tr>
            <w:tr w:rsidR="003936AD" w:rsidRPr="003936AD" w14:paraId="755231D8" w14:textId="77777777" w:rsidTr="003936AD">
              <w:trPr>
                <w:trHeight w:val="1011"/>
                <w:jc w:val="center"/>
              </w:trPr>
              <w:tc>
                <w:tcPr>
                  <w:tcW w:w="2776" w:type="dxa"/>
                  <w:hideMark/>
                </w:tcPr>
                <w:p w14:paraId="119B9E60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Recuento total de aerobios mesófilos</w:t>
                  </w:r>
                </w:p>
              </w:tc>
              <w:tc>
                <w:tcPr>
                  <w:tcW w:w="2748" w:type="dxa"/>
                  <w:hideMark/>
                </w:tcPr>
                <w:p w14:paraId="1A1776A9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AOAC 990.12</w:t>
                  </w:r>
                </w:p>
              </w:tc>
              <w:tc>
                <w:tcPr>
                  <w:tcW w:w="2804" w:type="dxa"/>
                  <w:hideMark/>
                </w:tcPr>
                <w:p w14:paraId="112FE433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Máximo 10.000</w:t>
                  </w:r>
                </w:p>
              </w:tc>
            </w:tr>
            <w:tr w:rsidR="003936AD" w:rsidRPr="003936AD" w14:paraId="15C3212B" w14:textId="77777777" w:rsidTr="003936AD">
              <w:trPr>
                <w:trHeight w:val="1011"/>
                <w:jc w:val="center"/>
              </w:trPr>
              <w:tc>
                <w:tcPr>
                  <w:tcW w:w="2776" w:type="dxa"/>
                  <w:hideMark/>
                </w:tcPr>
                <w:p w14:paraId="6D4F29F2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Recuento de coliformes totales</w:t>
                  </w:r>
                </w:p>
              </w:tc>
              <w:tc>
                <w:tcPr>
                  <w:tcW w:w="2748" w:type="dxa"/>
                  <w:hideMark/>
                </w:tcPr>
                <w:p w14:paraId="11091A22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AOAC 991.14</w:t>
                  </w:r>
                </w:p>
              </w:tc>
              <w:tc>
                <w:tcPr>
                  <w:tcW w:w="2804" w:type="dxa"/>
                  <w:hideMark/>
                </w:tcPr>
                <w:p w14:paraId="253C4F83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&lt;3</w:t>
                  </w:r>
                </w:p>
              </w:tc>
            </w:tr>
            <w:tr w:rsidR="003936AD" w:rsidRPr="003936AD" w14:paraId="2BE69031" w14:textId="77777777" w:rsidTr="003936AD">
              <w:trPr>
                <w:trHeight w:val="758"/>
                <w:jc w:val="center"/>
              </w:trPr>
              <w:tc>
                <w:tcPr>
                  <w:tcW w:w="2776" w:type="dxa"/>
                  <w:hideMark/>
                </w:tcPr>
                <w:p w14:paraId="79DC3A85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Recuento Escherichia coli</w:t>
                  </w:r>
                </w:p>
              </w:tc>
              <w:tc>
                <w:tcPr>
                  <w:tcW w:w="2748" w:type="dxa"/>
                  <w:hideMark/>
                </w:tcPr>
                <w:p w14:paraId="10BE0099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AOAC 991.14</w:t>
                  </w:r>
                </w:p>
              </w:tc>
              <w:tc>
                <w:tcPr>
                  <w:tcW w:w="2804" w:type="dxa"/>
                  <w:hideMark/>
                </w:tcPr>
                <w:p w14:paraId="64299FDB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&lt;3</w:t>
                  </w:r>
                </w:p>
              </w:tc>
            </w:tr>
            <w:tr w:rsidR="003936AD" w:rsidRPr="003936AD" w14:paraId="6AFAE563" w14:textId="77777777" w:rsidTr="003936AD">
              <w:trPr>
                <w:trHeight w:val="1011"/>
                <w:jc w:val="center"/>
              </w:trPr>
              <w:tc>
                <w:tcPr>
                  <w:tcW w:w="2776" w:type="dxa"/>
                  <w:hideMark/>
                </w:tcPr>
                <w:p w14:paraId="47367667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Detección de Salmonella (25g/mL)</w:t>
                  </w:r>
                </w:p>
              </w:tc>
              <w:tc>
                <w:tcPr>
                  <w:tcW w:w="2748" w:type="dxa"/>
                  <w:hideMark/>
                </w:tcPr>
                <w:p w14:paraId="0F6915A7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ISO 6579-1:2017-1</w:t>
                  </w:r>
                </w:p>
              </w:tc>
              <w:tc>
                <w:tcPr>
                  <w:tcW w:w="2804" w:type="dxa"/>
                  <w:hideMark/>
                </w:tcPr>
                <w:p w14:paraId="4D705F0A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Ausencia</w:t>
                  </w:r>
                </w:p>
              </w:tc>
            </w:tr>
            <w:tr w:rsidR="003936AD" w:rsidRPr="003936AD" w14:paraId="0C81834A" w14:textId="77777777" w:rsidTr="003936AD">
              <w:trPr>
                <w:trHeight w:val="505"/>
                <w:jc w:val="center"/>
              </w:trPr>
              <w:tc>
                <w:tcPr>
                  <w:tcW w:w="2776" w:type="dxa"/>
                  <w:hideMark/>
                </w:tcPr>
                <w:p w14:paraId="363EF03D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Recuento de mohos</w:t>
                  </w:r>
                </w:p>
              </w:tc>
              <w:tc>
                <w:tcPr>
                  <w:tcW w:w="2748" w:type="dxa"/>
                  <w:hideMark/>
                </w:tcPr>
                <w:p w14:paraId="279335F2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NTC 4132</w:t>
                  </w:r>
                </w:p>
              </w:tc>
              <w:tc>
                <w:tcPr>
                  <w:tcW w:w="2804" w:type="dxa"/>
                  <w:hideMark/>
                </w:tcPr>
                <w:p w14:paraId="558939F6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Máximo 100</w:t>
                  </w:r>
                </w:p>
              </w:tc>
            </w:tr>
            <w:tr w:rsidR="003936AD" w:rsidRPr="003936AD" w14:paraId="7B2A169D" w14:textId="77777777" w:rsidTr="003936AD">
              <w:trPr>
                <w:trHeight w:val="758"/>
                <w:jc w:val="center"/>
              </w:trPr>
              <w:tc>
                <w:tcPr>
                  <w:tcW w:w="2776" w:type="dxa"/>
                  <w:hideMark/>
                </w:tcPr>
                <w:p w14:paraId="5F965717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Recuento de levaduras</w:t>
                  </w:r>
                </w:p>
              </w:tc>
              <w:tc>
                <w:tcPr>
                  <w:tcW w:w="2748" w:type="dxa"/>
                  <w:hideMark/>
                </w:tcPr>
                <w:p w14:paraId="259809D0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NTC 4132</w:t>
                  </w:r>
                </w:p>
              </w:tc>
              <w:tc>
                <w:tcPr>
                  <w:tcW w:w="2804" w:type="dxa"/>
                  <w:hideMark/>
                </w:tcPr>
                <w:p w14:paraId="54BD3F16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Máximo 100</w:t>
                  </w:r>
                </w:p>
              </w:tc>
            </w:tr>
          </w:tbl>
          <w:p w14:paraId="51DEDAA8" w14:textId="77777777" w:rsidR="003936AD" w:rsidRDefault="003936AD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3936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3936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6"/>
              <w:gridCol w:w="2936"/>
            </w:tblGrid>
            <w:tr w:rsidR="003936AD" w:rsidRPr="003936AD" w14:paraId="01BD7363" w14:textId="77777777" w:rsidTr="003936AD">
              <w:trPr>
                <w:trHeight w:val="523"/>
                <w:jc w:val="center"/>
              </w:trPr>
              <w:tc>
                <w:tcPr>
                  <w:tcW w:w="2936" w:type="dxa"/>
                  <w:hideMark/>
                </w:tcPr>
                <w:p w14:paraId="22F3B844" w14:textId="2BA1FB8F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Aplicación</w:t>
                  </w:r>
                </w:p>
              </w:tc>
              <w:tc>
                <w:tcPr>
                  <w:tcW w:w="2936" w:type="dxa"/>
                  <w:hideMark/>
                </w:tcPr>
                <w:p w14:paraId="7AF0C4DE" w14:textId="2A66B7E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Dosis</w:t>
                  </w:r>
                </w:p>
              </w:tc>
            </w:tr>
            <w:tr w:rsidR="003936AD" w:rsidRPr="003936AD" w14:paraId="24C2F3D8" w14:textId="77777777" w:rsidTr="003936AD">
              <w:trPr>
                <w:trHeight w:val="523"/>
                <w:jc w:val="center"/>
              </w:trPr>
              <w:tc>
                <w:tcPr>
                  <w:tcW w:w="2936" w:type="dxa"/>
                  <w:hideMark/>
                </w:tcPr>
                <w:p w14:paraId="5C003E75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Crema 4% de grasa</w:t>
                  </w:r>
                </w:p>
              </w:tc>
              <w:tc>
                <w:tcPr>
                  <w:tcW w:w="2936" w:type="dxa"/>
                  <w:hideMark/>
                </w:tcPr>
                <w:p w14:paraId="1068EFC4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4 cm³</w:t>
                  </w:r>
                </w:p>
              </w:tc>
            </w:tr>
            <w:tr w:rsidR="003936AD" w:rsidRPr="003936AD" w14:paraId="372CDE53" w14:textId="77777777" w:rsidTr="003936AD">
              <w:trPr>
                <w:trHeight w:val="523"/>
                <w:jc w:val="center"/>
              </w:trPr>
              <w:tc>
                <w:tcPr>
                  <w:tcW w:w="2936" w:type="dxa"/>
                  <w:hideMark/>
                </w:tcPr>
                <w:p w14:paraId="66115D70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Helado en leche</w:t>
                  </w:r>
                </w:p>
              </w:tc>
              <w:tc>
                <w:tcPr>
                  <w:tcW w:w="2936" w:type="dxa"/>
                  <w:hideMark/>
                </w:tcPr>
                <w:p w14:paraId="433A85D4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3.6 cm³</w:t>
                  </w:r>
                </w:p>
              </w:tc>
            </w:tr>
            <w:tr w:rsidR="003936AD" w:rsidRPr="003936AD" w14:paraId="7730B36D" w14:textId="77777777" w:rsidTr="003936AD">
              <w:trPr>
                <w:trHeight w:val="523"/>
                <w:jc w:val="center"/>
              </w:trPr>
              <w:tc>
                <w:tcPr>
                  <w:tcW w:w="2936" w:type="dxa"/>
                  <w:hideMark/>
                </w:tcPr>
                <w:p w14:paraId="4F59D47E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Helado en agua</w:t>
                  </w:r>
                </w:p>
              </w:tc>
              <w:tc>
                <w:tcPr>
                  <w:tcW w:w="2936" w:type="dxa"/>
                  <w:hideMark/>
                </w:tcPr>
                <w:p w14:paraId="4439C468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2 cm³</w:t>
                  </w:r>
                </w:p>
              </w:tc>
            </w:tr>
            <w:tr w:rsidR="003936AD" w:rsidRPr="003936AD" w14:paraId="31EAA05C" w14:textId="77777777" w:rsidTr="003936AD">
              <w:trPr>
                <w:trHeight w:val="523"/>
                <w:jc w:val="center"/>
              </w:trPr>
              <w:tc>
                <w:tcPr>
                  <w:tcW w:w="2936" w:type="dxa"/>
                  <w:hideMark/>
                </w:tcPr>
                <w:p w14:paraId="22606126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Leche saborizada</w:t>
                  </w:r>
                </w:p>
              </w:tc>
              <w:tc>
                <w:tcPr>
                  <w:tcW w:w="2936" w:type="dxa"/>
                  <w:hideMark/>
                </w:tcPr>
                <w:p w14:paraId="667BAEB7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2.5 cm³</w:t>
                  </w:r>
                </w:p>
              </w:tc>
            </w:tr>
            <w:tr w:rsidR="003936AD" w:rsidRPr="003936AD" w14:paraId="02DA6ABD" w14:textId="77777777" w:rsidTr="003936AD">
              <w:trPr>
                <w:trHeight w:val="261"/>
                <w:jc w:val="center"/>
              </w:trPr>
              <w:tc>
                <w:tcPr>
                  <w:tcW w:w="2936" w:type="dxa"/>
                  <w:hideMark/>
                </w:tcPr>
                <w:p w14:paraId="1116C942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Refrescos</w:t>
                  </w:r>
                </w:p>
              </w:tc>
              <w:tc>
                <w:tcPr>
                  <w:tcW w:w="2936" w:type="dxa"/>
                  <w:hideMark/>
                </w:tcPr>
                <w:p w14:paraId="3233A8AB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1.2 cm³</w:t>
                  </w:r>
                </w:p>
              </w:tc>
            </w:tr>
            <w:tr w:rsidR="003936AD" w:rsidRPr="003936AD" w14:paraId="4152ED8D" w14:textId="77777777" w:rsidTr="003936AD">
              <w:trPr>
                <w:trHeight w:val="261"/>
                <w:jc w:val="center"/>
              </w:trPr>
              <w:tc>
                <w:tcPr>
                  <w:tcW w:w="2936" w:type="dxa"/>
                  <w:hideMark/>
                </w:tcPr>
                <w:p w14:paraId="103D7422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Yogurt</w:t>
                  </w:r>
                </w:p>
              </w:tc>
              <w:tc>
                <w:tcPr>
                  <w:tcW w:w="2936" w:type="dxa"/>
                  <w:hideMark/>
                </w:tcPr>
                <w:p w14:paraId="209CFAEC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3 cm³</w:t>
                  </w:r>
                </w:p>
              </w:tc>
            </w:tr>
          </w:tbl>
          <w:p w14:paraId="6779B8E2" w14:textId="77777777" w:rsidR="003936AD" w:rsidRDefault="003936AD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B97B2A" w14:textId="2802F1BB" w:rsidR="003936AD" w:rsidRPr="00370BF5" w:rsidRDefault="003936AD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3936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449E328E" w:rsidR="00F14D35" w:rsidRPr="00370BF5" w:rsidRDefault="003936A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6AD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DE ALÉRGENOS</w:t>
            </w:r>
          </w:p>
        </w:tc>
      </w:tr>
      <w:tr w:rsidR="00F14D35" w:rsidRPr="009241AE" w14:paraId="3BA0118C" w14:textId="77777777" w:rsidTr="003936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063B65" w14:textId="77777777" w:rsidR="003936AD" w:rsidRDefault="003936A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850"/>
              <w:gridCol w:w="2217"/>
            </w:tblGrid>
            <w:tr w:rsidR="003936AD" w:rsidRPr="003936AD" w14:paraId="62341555" w14:textId="77777777" w:rsidTr="003936AD">
              <w:trPr>
                <w:trHeight w:val="1416"/>
                <w:jc w:val="center"/>
              </w:trPr>
              <w:tc>
                <w:tcPr>
                  <w:tcW w:w="5098" w:type="dxa"/>
                  <w:hideMark/>
                </w:tcPr>
                <w:p w14:paraId="4C10C6C2" w14:textId="77777777" w:rsid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3A2AE8D" w14:textId="77777777" w:rsid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B4D08B8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Tipo de Alérgeno</w:t>
                  </w:r>
                </w:p>
              </w:tc>
              <w:tc>
                <w:tcPr>
                  <w:tcW w:w="1850" w:type="dxa"/>
                  <w:hideMark/>
                </w:tcPr>
                <w:p w14:paraId="3AA5D79E" w14:textId="77777777" w:rsid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554797A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¿Presente en el Producto?</w:t>
                  </w:r>
                </w:p>
              </w:tc>
              <w:tc>
                <w:tcPr>
                  <w:tcW w:w="2217" w:type="dxa"/>
                  <w:hideMark/>
                </w:tcPr>
                <w:p w14:paraId="074DABC2" w14:textId="77777777" w:rsid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9C2DF68" w14:textId="77777777" w:rsid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¿Presente en la planta de Fabricación?</w:t>
                  </w:r>
                </w:p>
                <w:p w14:paraId="14C4EFE6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936AD" w:rsidRPr="003936AD" w14:paraId="4A61A5FD" w14:textId="77777777" w:rsidTr="003936AD">
              <w:trPr>
                <w:trHeight w:val="974"/>
                <w:jc w:val="center"/>
              </w:trPr>
              <w:tc>
                <w:tcPr>
                  <w:tcW w:w="5098" w:type="dxa"/>
                  <w:hideMark/>
                </w:tcPr>
                <w:p w14:paraId="0323425D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Cereales con gluten (trigo, centeno, avena, cebada, espelta o sus híbridos)</w:t>
                  </w:r>
                </w:p>
              </w:tc>
              <w:tc>
                <w:tcPr>
                  <w:tcW w:w="1850" w:type="dxa"/>
                  <w:hideMark/>
                </w:tcPr>
                <w:p w14:paraId="7AB58D26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21F4E0D2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6399B8DC" w14:textId="77777777" w:rsidTr="003936AD">
              <w:trPr>
                <w:trHeight w:val="849"/>
                <w:jc w:val="center"/>
              </w:trPr>
              <w:tc>
                <w:tcPr>
                  <w:tcW w:w="5098" w:type="dxa"/>
                  <w:hideMark/>
                </w:tcPr>
                <w:p w14:paraId="1F29C29D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Crustáceos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201BC380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6427BD65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257737EF" w14:textId="77777777" w:rsidTr="003936AD">
              <w:trPr>
                <w:trHeight w:val="849"/>
                <w:jc w:val="center"/>
              </w:trPr>
              <w:tc>
                <w:tcPr>
                  <w:tcW w:w="5098" w:type="dxa"/>
                  <w:hideMark/>
                </w:tcPr>
                <w:p w14:paraId="1B55C2B7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Huevos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441BA472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73808B91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4A8A86FF" w14:textId="77777777" w:rsidTr="003936AD">
              <w:trPr>
                <w:trHeight w:val="849"/>
                <w:jc w:val="center"/>
              </w:trPr>
              <w:tc>
                <w:tcPr>
                  <w:tcW w:w="5098" w:type="dxa"/>
                  <w:hideMark/>
                </w:tcPr>
                <w:p w14:paraId="69A981D8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Pescado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26E73A40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0FB2699E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46B5591C" w14:textId="77777777" w:rsidTr="003936AD">
              <w:trPr>
                <w:trHeight w:val="670"/>
                <w:jc w:val="center"/>
              </w:trPr>
              <w:tc>
                <w:tcPr>
                  <w:tcW w:w="5098" w:type="dxa"/>
                  <w:hideMark/>
                </w:tcPr>
                <w:p w14:paraId="3F69D21B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Cacahuetes (maní)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59AE3E1C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0C918C05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486F6D44" w14:textId="77777777" w:rsidTr="003936AD">
              <w:trPr>
                <w:trHeight w:val="553"/>
                <w:jc w:val="center"/>
              </w:trPr>
              <w:tc>
                <w:tcPr>
                  <w:tcW w:w="5098" w:type="dxa"/>
                  <w:hideMark/>
                </w:tcPr>
                <w:p w14:paraId="362850FA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Soja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43B75D70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6C886AA0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0533E242" w14:textId="77777777" w:rsidTr="003936AD">
              <w:trPr>
                <w:trHeight w:val="703"/>
                <w:jc w:val="center"/>
              </w:trPr>
              <w:tc>
                <w:tcPr>
                  <w:tcW w:w="5098" w:type="dxa"/>
                  <w:hideMark/>
                </w:tcPr>
                <w:p w14:paraId="75BFAE54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Leche y sus derivados (incluida la lactosa)</w:t>
                  </w:r>
                </w:p>
              </w:tc>
              <w:tc>
                <w:tcPr>
                  <w:tcW w:w="1850" w:type="dxa"/>
                  <w:hideMark/>
                </w:tcPr>
                <w:p w14:paraId="558FCA8B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085A246B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783E478B" w14:textId="77777777" w:rsidTr="003936AD">
              <w:trPr>
                <w:trHeight w:val="698"/>
                <w:jc w:val="center"/>
              </w:trPr>
              <w:tc>
                <w:tcPr>
                  <w:tcW w:w="5098" w:type="dxa"/>
                  <w:hideMark/>
                </w:tcPr>
                <w:p w14:paraId="327BB919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Frutos de cáscara (almendras, nueces, etc.)</w:t>
                  </w:r>
                </w:p>
              </w:tc>
              <w:tc>
                <w:tcPr>
                  <w:tcW w:w="1850" w:type="dxa"/>
                  <w:hideMark/>
                </w:tcPr>
                <w:p w14:paraId="4F78B39F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648FB5CC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4E5DD7F8" w14:textId="77777777" w:rsidTr="003936AD">
              <w:trPr>
                <w:trHeight w:val="849"/>
                <w:jc w:val="center"/>
              </w:trPr>
              <w:tc>
                <w:tcPr>
                  <w:tcW w:w="5098" w:type="dxa"/>
                  <w:hideMark/>
                </w:tcPr>
                <w:p w14:paraId="084BAA0B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Apio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59C715ED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45A10C33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54748722" w14:textId="77777777" w:rsidTr="003936AD">
              <w:trPr>
                <w:trHeight w:val="849"/>
                <w:jc w:val="center"/>
              </w:trPr>
              <w:tc>
                <w:tcPr>
                  <w:tcW w:w="5098" w:type="dxa"/>
                  <w:hideMark/>
                </w:tcPr>
                <w:p w14:paraId="01331DF6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Mostaza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21112A2E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2A8BE8F3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6AAF9E34" w14:textId="77777777" w:rsidTr="003936AD">
              <w:trPr>
                <w:trHeight w:val="849"/>
                <w:jc w:val="center"/>
              </w:trPr>
              <w:tc>
                <w:tcPr>
                  <w:tcW w:w="5098" w:type="dxa"/>
                  <w:hideMark/>
                </w:tcPr>
                <w:p w14:paraId="1571052C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Sésamo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2BE034AA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535122C4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2857E167" w14:textId="77777777" w:rsidTr="003936AD">
              <w:trPr>
                <w:trHeight w:val="1099"/>
                <w:jc w:val="center"/>
              </w:trPr>
              <w:tc>
                <w:tcPr>
                  <w:tcW w:w="5098" w:type="dxa"/>
                  <w:hideMark/>
                </w:tcPr>
                <w:p w14:paraId="6E552B65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Dióxido de azufre y sulfitos (&gt;10 mg/kg o litro como SO2 total)</w:t>
                  </w:r>
                </w:p>
              </w:tc>
              <w:tc>
                <w:tcPr>
                  <w:tcW w:w="1850" w:type="dxa"/>
                  <w:hideMark/>
                </w:tcPr>
                <w:p w14:paraId="546EC138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37F7612E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5D38CC08" w14:textId="77777777" w:rsidTr="003936AD">
              <w:trPr>
                <w:trHeight w:val="815"/>
                <w:jc w:val="center"/>
              </w:trPr>
              <w:tc>
                <w:tcPr>
                  <w:tcW w:w="5098" w:type="dxa"/>
                  <w:hideMark/>
                </w:tcPr>
                <w:p w14:paraId="4E6EEF07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Altramueces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10D4CBBE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4E98F697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59FEA8A8" w14:textId="77777777" w:rsidTr="003936AD">
              <w:trPr>
                <w:trHeight w:val="849"/>
                <w:jc w:val="center"/>
              </w:trPr>
              <w:tc>
                <w:tcPr>
                  <w:tcW w:w="5098" w:type="dxa"/>
                  <w:hideMark/>
                </w:tcPr>
                <w:p w14:paraId="66F82C31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Moluscos y productos derivados</w:t>
                  </w:r>
                </w:p>
              </w:tc>
              <w:tc>
                <w:tcPr>
                  <w:tcW w:w="1850" w:type="dxa"/>
                  <w:hideMark/>
                </w:tcPr>
                <w:p w14:paraId="59C4331C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17" w:type="dxa"/>
                  <w:hideMark/>
                </w:tcPr>
                <w:p w14:paraId="56E994CF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7E2141F1" w14:textId="77777777" w:rsidR="003936AD" w:rsidRDefault="003936A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3936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440D8549" w:rsidR="0049398B" w:rsidRPr="00370BF5" w:rsidRDefault="003936AD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936AD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SUSTANCIAS SENSITIVAS / INTOLERANTES</w:t>
            </w:r>
          </w:p>
        </w:tc>
      </w:tr>
      <w:tr w:rsidR="008B179C" w:rsidRPr="009241AE" w14:paraId="3E4E62B4" w14:textId="77777777" w:rsidTr="003936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5BF0E52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751"/>
              <w:gridCol w:w="2751"/>
            </w:tblGrid>
            <w:tr w:rsidR="003936AD" w:rsidRPr="003936AD" w14:paraId="0DE27735" w14:textId="77777777" w:rsidTr="003936AD">
              <w:trPr>
                <w:trHeight w:val="908"/>
                <w:jc w:val="center"/>
              </w:trPr>
              <w:tc>
                <w:tcPr>
                  <w:tcW w:w="2751" w:type="dxa"/>
                  <w:hideMark/>
                </w:tcPr>
                <w:p w14:paraId="6D062966" w14:textId="77777777" w:rsid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66AA74D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Tipo de Sustancia</w:t>
                  </w:r>
                </w:p>
              </w:tc>
              <w:tc>
                <w:tcPr>
                  <w:tcW w:w="2751" w:type="dxa"/>
                  <w:hideMark/>
                </w:tcPr>
                <w:p w14:paraId="206F2DBC" w14:textId="77777777" w:rsid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4A10F7D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¿Presente en el Producto?</w:t>
                  </w:r>
                </w:p>
              </w:tc>
              <w:tc>
                <w:tcPr>
                  <w:tcW w:w="2751" w:type="dxa"/>
                  <w:hideMark/>
                </w:tcPr>
                <w:p w14:paraId="643A4C8D" w14:textId="77777777" w:rsid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B97B376" w14:textId="77777777" w:rsid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¿Presente en la planta de Fabricación?</w:t>
                  </w:r>
                </w:p>
                <w:p w14:paraId="21DBF213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936AD" w:rsidRPr="003936AD" w14:paraId="71613BF2" w14:textId="77777777" w:rsidTr="003936AD">
              <w:trPr>
                <w:trHeight w:val="545"/>
                <w:jc w:val="center"/>
              </w:trPr>
              <w:tc>
                <w:tcPr>
                  <w:tcW w:w="2751" w:type="dxa"/>
                  <w:hideMark/>
                </w:tcPr>
                <w:p w14:paraId="4403D77D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Amarillo No. 5 (Tartrazina)</w:t>
                  </w:r>
                </w:p>
              </w:tc>
              <w:tc>
                <w:tcPr>
                  <w:tcW w:w="2751" w:type="dxa"/>
                  <w:hideMark/>
                </w:tcPr>
                <w:p w14:paraId="626EA8D4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751" w:type="dxa"/>
                  <w:hideMark/>
                </w:tcPr>
                <w:p w14:paraId="4A4FC5BA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3936AD" w:rsidRPr="003936AD" w14:paraId="1E565919" w14:textId="77777777" w:rsidTr="003936AD">
              <w:trPr>
                <w:trHeight w:val="545"/>
                <w:jc w:val="center"/>
              </w:trPr>
              <w:tc>
                <w:tcPr>
                  <w:tcW w:w="2751" w:type="dxa"/>
                  <w:hideMark/>
                </w:tcPr>
                <w:p w14:paraId="3A45A8C7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Aspartame/fenilalanina</w:t>
                  </w:r>
                </w:p>
              </w:tc>
              <w:tc>
                <w:tcPr>
                  <w:tcW w:w="2751" w:type="dxa"/>
                  <w:hideMark/>
                </w:tcPr>
                <w:p w14:paraId="1D68A97F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751" w:type="dxa"/>
                  <w:hideMark/>
                </w:tcPr>
                <w:p w14:paraId="533B2063" w14:textId="77777777" w:rsidR="003936AD" w:rsidRPr="003936AD" w:rsidRDefault="003936AD" w:rsidP="005A130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0FFADE31" w14:textId="77777777" w:rsidR="003936AD" w:rsidRDefault="003936AD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2089AD" w14:textId="2B72F2B3" w:rsidR="003936AD" w:rsidRPr="00370BF5" w:rsidRDefault="003936AD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3936AD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77580BB0" w:rsidR="0049398B" w:rsidRPr="00370BF5" w:rsidRDefault="003936AD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936AD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CONTROL DE ACTUALIZACIONES</w:t>
            </w:r>
          </w:p>
        </w:tc>
      </w:tr>
      <w:tr w:rsidR="0049398B" w:rsidRPr="009241AE" w14:paraId="338D1EB2" w14:textId="77777777" w:rsidTr="003936AD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60"/>
        </w:trPr>
        <w:tc>
          <w:tcPr>
            <w:tcW w:w="11230" w:type="dxa"/>
            <w:tcBorders>
              <w:bottom w:val="double" w:sz="4" w:space="0" w:color="4472C4" w:themeColor="accent1"/>
            </w:tcBorders>
          </w:tcPr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4067"/>
              <w:gridCol w:w="2029"/>
            </w:tblGrid>
            <w:tr w:rsidR="003936AD" w:rsidRPr="003936AD" w14:paraId="639D6DBE" w14:textId="77777777" w:rsidTr="00EC2693">
              <w:trPr>
                <w:trHeight w:val="806"/>
                <w:jc w:val="center"/>
              </w:trPr>
              <w:tc>
                <w:tcPr>
                  <w:tcW w:w="2263" w:type="dxa"/>
                  <w:hideMark/>
                </w:tcPr>
                <w:p w14:paraId="3C309815" w14:textId="77777777" w:rsid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F473034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Fecha</w:t>
                  </w:r>
                </w:p>
              </w:tc>
              <w:tc>
                <w:tcPr>
                  <w:tcW w:w="4067" w:type="dxa"/>
                  <w:hideMark/>
                </w:tcPr>
                <w:p w14:paraId="5910F4CF" w14:textId="77777777" w:rsid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A8C92B2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Cambio Efectuado</w:t>
                  </w:r>
                </w:p>
              </w:tc>
              <w:tc>
                <w:tcPr>
                  <w:tcW w:w="2029" w:type="dxa"/>
                  <w:hideMark/>
                </w:tcPr>
                <w:p w14:paraId="7DE4AD46" w14:textId="77777777" w:rsid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8D844F3" w14:textId="77777777" w:rsid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Versión</w:t>
                  </w:r>
                </w:p>
                <w:p w14:paraId="2BD9F51F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936AD" w:rsidRPr="003936AD" w14:paraId="7AC63C84" w14:textId="77777777" w:rsidTr="00EC2693">
              <w:trPr>
                <w:trHeight w:val="1075"/>
                <w:jc w:val="center"/>
              </w:trPr>
              <w:tc>
                <w:tcPr>
                  <w:tcW w:w="2263" w:type="dxa"/>
                  <w:hideMark/>
                </w:tcPr>
                <w:p w14:paraId="2987F6CE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8/01/2015</w:t>
                  </w:r>
                </w:p>
              </w:tc>
              <w:tc>
                <w:tcPr>
                  <w:tcW w:w="4067" w:type="dxa"/>
                  <w:hideMark/>
                </w:tcPr>
                <w:p w14:paraId="6013FC13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Actualización de la información en el SIIF</w:t>
                  </w:r>
                </w:p>
              </w:tc>
              <w:tc>
                <w:tcPr>
                  <w:tcW w:w="2029" w:type="dxa"/>
                  <w:hideMark/>
                </w:tcPr>
                <w:p w14:paraId="79BA4A6D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3936AD" w:rsidRPr="003936AD" w14:paraId="4B2F629B" w14:textId="77777777" w:rsidTr="00EC2693">
              <w:trPr>
                <w:trHeight w:val="806"/>
                <w:jc w:val="center"/>
              </w:trPr>
              <w:tc>
                <w:tcPr>
                  <w:tcW w:w="2263" w:type="dxa"/>
                  <w:hideMark/>
                </w:tcPr>
                <w:p w14:paraId="220C9D26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20/06/2017</w:t>
                  </w:r>
                </w:p>
              </w:tc>
              <w:tc>
                <w:tcPr>
                  <w:tcW w:w="4067" w:type="dxa"/>
                  <w:hideMark/>
                </w:tcPr>
                <w:p w14:paraId="58F584C2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Adición Grupo poblacional</w:t>
                  </w:r>
                </w:p>
              </w:tc>
              <w:tc>
                <w:tcPr>
                  <w:tcW w:w="2029" w:type="dxa"/>
                  <w:hideMark/>
                </w:tcPr>
                <w:p w14:paraId="5DF2EB07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3936AD" w:rsidRPr="003936AD" w14:paraId="2D215B90" w14:textId="77777777" w:rsidTr="00EC2693">
              <w:trPr>
                <w:trHeight w:val="806"/>
                <w:jc w:val="center"/>
              </w:trPr>
              <w:tc>
                <w:tcPr>
                  <w:tcW w:w="2263" w:type="dxa"/>
                  <w:hideMark/>
                </w:tcPr>
                <w:p w14:paraId="73E69FD5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11/10/2017</w:t>
                  </w:r>
                </w:p>
              </w:tc>
              <w:tc>
                <w:tcPr>
                  <w:tcW w:w="4067" w:type="dxa"/>
                  <w:hideMark/>
                </w:tcPr>
                <w:p w14:paraId="718EB22D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Actualización Razón Social</w:t>
                  </w:r>
                </w:p>
              </w:tc>
              <w:tc>
                <w:tcPr>
                  <w:tcW w:w="2029" w:type="dxa"/>
                  <w:hideMark/>
                </w:tcPr>
                <w:p w14:paraId="0A5655AC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3936AD" w:rsidRPr="003936AD" w14:paraId="02F2265D" w14:textId="77777777" w:rsidTr="00EC2693">
              <w:trPr>
                <w:trHeight w:val="1098"/>
                <w:jc w:val="center"/>
              </w:trPr>
              <w:tc>
                <w:tcPr>
                  <w:tcW w:w="2263" w:type="dxa"/>
                  <w:hideMark/>
                </w:tcPr>
                <w:p w14:paraId="73C26000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2/01/2018</w:t>
                  </w:r>
                </w:p>
              </w:tc>
              <w:tc>
                <w:tcPr>
                  <w:tcW w:w="4067" w:type="dxa"/>
                  <w:hideMark/>
                </w:tcPr>
                <w:p w14:paraId="02E9E527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Actualización Certificado de No Obligatoriedad de Registro Sanitario</w:t>
                  </w:r>
                </w:p>
              </w:tc>
              <w:tc>
                <w:tcPr>
                  <w:tcW w:w="2029" w:type="dxa"/>
                  <w:hideMark/>
                </w:tcPr>
                <w:p w14:paraId="6208B41A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3936AD" w:rsidRPr="003936AD" w14:paraId="618EA0F8" w14:textId="77777777" w:rsidTr="00EC2693">
              <w:trPr>
                <w:trHeight w:val="1613"/>
                <w:jc w:val="center"/>
              </w:trPr>
              <w:tc>
                <w:tcPr>
                  <w:tcW w:w="2263" w:type="dxa"/>
                  <w:hideMark/>
                </w:tcPr>
                <w:p w14:paraId="1EB66AE5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6/10/2023</w:t>
                  </w:r>
                </w:p>
              </w:tc>
              <w:tc>
                <w:tcPr>
                  <w:tcW w:w="4067" w:type="dxa"/>
                  <w:hideMark/>
                </w:tcPr>
                <w:p w14:paraId="572F9401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Se incluye posición arancelaria e información alérgenos</w:t>
                  </w:r>
                </w:p>
              </w:tc>
              <w:tc>
                <w:tcPr>
                  <w:tcW w:w="2029" w:type="dxa"/>
                  <w:hideMark/>
                </w:tcPr>
                <w:p w14:paraId="574DDFC6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3936AD" w:rsidRPr="003936AD" w14:paraId="6EC8F6B7" w14:textId="77777777" w:rsidTr="00EC2693">
              <w:trPr>
                <w:trHeight w:val="1343"/>
                <w:jc w:val="center"/>
              </w:trPr>
              <w:tc>
                <w:tcPr>
                  <w:tcW w:w="2263" w:type="dxa"/>
                  <w:hideMark/>
                </w:tcPr>
                <w:p w14:paraId="37C23578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22/01/2025</w:t>
                  </w:r>
                </w:p>
              </w:tc>
              <w:tc>
                <w:tcPr>
                  <w:tcW w:w="4067" w:type="dxa"/>
                  <w:hideMark/>
                </w:tcPr>
                <w:p w14:paraId="3089FB3C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Se incluye información sustancias sensitivas</w:t>
                  </w:r>
                </w:p>
              </w:tc>
              <w:tc>
                <w:tcPr>
                  <w:tcW w:w="2029" w:type="dxa"/>
                  <w:hideMark/>
                </w:tcPr>
                <w:p w14:paraId="387800F1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  <w:tr w:rsidR="003936AD" w:rsidRPr="003936AD" w14:paraId="1F0E5AE9" w14:textId="77777777" w:rsidTr="00EC2693">
              <w:trPr>
                <w:trHeight w:val="1343"/>
                <w:jc w:val="center"/>
              </w:trPr>
              <w:tc>
                <w:tcPr>
                  <w:tcW w:w="2263" w:type="dxa"/>
                  <w:hideMark/>
                </w:tcPr>
                <w:p w14:paraId="2EADAA2A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19/05/2025</w:t>
                  </w:r>
                </w:p>
              </w:tc>
              <w:tc>
                <w:tcPr>
                  <w:tcW w:w="4067" w:type="dxa"/>
                  <w:hideMark/>
                </w:tcPr>
                <w:p w14:paraId="5765E573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Se incluye información microbiológica</w:t>
                  </w:r>
                </w:p>
              </w:tc>
              <w:tc>
                <w:tcPr>
                  <w:tcW w:w="2029" w:type="dxa"/>
                  <w:hideMark/>
                </w:tcPr>
                <w:p w14:paraId="7B203E99" w14:textId="77777777" w:rsidR="003936AD" w:rsidRPr="003936AD" w:rsidRDefault="003936AD" w:rsidP="003936AD">
                  <w:pPr>
                    <w:framePr w:hSpace="141" w:wrap="around" w:vAnchor="text" w:hAnchor="margin" w:y="334"/>
                    <w:tabs>
                      <w:tab w:val="left" w:pos="3491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936AD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23F4C594" w14:textId="10B61B77" w:rsidR="0049398B" w:rsidRPr="003936AD" w:rsidRDefault="0049398B" w:rsidP="003936AD">
            <w:pPr>
              <w:tabs>
                <w:tab w:val="left" w:pos="43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3936AD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3936AD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CCA20A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3936AD" w:rsidRPr="00370BF5" w:rsidRDefault="003936A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BB3A" w14:textId="77777777" w:rsidR="00A50C3E" w:rsidRDefault="00A50C3E" w:rsidP="00C93E31">
      <w:pPr>
        <w:spacing w:after="0" w:line="240" w:lineRule="auto"/>
      </w:pPr>
      <w:r>
        <w:separator/>
      </w:r>
    </w:p>
  </w:endnote>
  <w:endnote w:type="continuationSeparator" w:id="0">
    <w:p w14:paraId="5555D5B7" w14:textId="77777777" w:rsidR="00A50C3E" w:rsidRDefault="00A50C3E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0526" w14:textId="77777777" w:rsidR="00A50C3E" w:rsidRDefault="00A50C3E" w:rsidP="00C93E31">
      <w:pPr>
        <w:spacing w:after="0" w:line="240" w:lineRule="auto"/>
      </w:pPr>
      <w:r>
        <w:separator/>
      </w:r>
    </w:p>
  </w:footnote>
  <w:footnote w:type="continuationSeparator" w:id="0">
    <w:p w14:paraId="0FADC7F8" w14:textId="77777777" w:rsidR="00A50C3E" w:rsidRDefault="00A50C3E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B6F3E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936AD"/>
    <w:rsid w:val="003A5DFD"/>
    <w:rsid w:val="003B0F29"/>
    <w:rsid w:val="0040758E"/>
    <w:rsid w:val="00435441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5A1302"/>
    <w:rsid w:val="005A71D1"/>
    <w:rsid w:val="006105EB"/>
    <w:rsid w:val="00693976"/>
    <w:rsid w:val="006A7DB4"/>
    <w:rsid w:val="006E190A"/>
    <w:rsid w:val="006F1925"/>
    <w:rsid w:val="00745BCE"/>
    <w:rsid w:val="00746F96"/>
    <w:rsid w:val="00753473"/>
    <w:rsid w:val="00775107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50C3E"/>
    <w:rsid w:val="00AB1CE1"/>
    <w:rsid w:val="00AB2829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173B8"/>
    <w:rsid w:val="00D53570"/>
    <w:rsid w:val="00D5475C"/>
    <w:rsid w:val="00D54CA6"/>
    <w:rsid w:val="00D64859"/>
    <w:rsid w:val="00DB3F4A"/>
    <w:rsid w:val="00DD5A12"/>
    <w:rsid w:val="00DE6685"/>
    <w:rsid w:val="00E303E2"/>
    <w:rsid w:val="00E375E2"/>
    <w:rsid w:val="00E65F9B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C6F5B324-7243-4A7F-951F-4610BCB5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4</cp:revision>
  <dcterms:created xsi:type="dcterms:W3CDTF">2025-05-15T19:54:00Z</dcterms:created>
  <dcterms:modified xsi:type="dcterms:W3CDTF">2025-07-26T16:52:00Z</dcterms:modified>
</cp:coreProperties>
</file>