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3E780AF"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006A1CFC">
                <wp:simplePos x="0" y="0"/>
                <wp:positionH relativeFrom="column">
                  <wp:posOffset>-226695</wp:posOffset>
                </wp:positionH>
                <wp:positionV relativeFrom="paragraph">
                  <wp:posOffset>-566419</wp:posOffset>
                </wp:positionV>
                <wp:extent cx="2268220" cy="914400"/>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914400"/>
                        </a:xfrm>
                        <a:prstGeom prst="rect">
                          <a:avLst/>
                        </a:prstGeom>
                        <a:solidFill>
                          <a:schemeClr val="lt1"/>
                        </a:solidFill>
                        <a:ln w="6350">
                          <a:noFill/>
                        </a:ln>
                      </wps:spPr>
                      <wps:txbx>
                        <w:txbxContent>
                          <w:p w14:paraId="186044E0" w14:textId="70FA8420" w:rsidR="00383491" w:rsidRPr="00DE6685" w:rsidRDefault="0067163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0A440D">
                              <w:rPr>
                                <w:rFonts w:ascii="Arial" w:hAnsi="Arial" w:cs="Arial"/>
                                <w:b/>
                                <w:bCs/>
                                <w:color w:val="1F3864" w:themeColor="accent1" w:themeShade="80"/>
                                <w:sz w:val="18"/>
                                <w:szCs w:val="18"/>
                              </w:rPr>
                              <w:t xml:space="preserve"> </w:t>
                            </w:r>
                            <w:r w:rsidR="000857E2">
                              <w:rPr>
                                <w:rFonts w:ascii="Arial" w:hAnsi="Arial" w:cs="Arial"/>
                                <w:b/>
                                <w:bCs/>
                                <w:color w:val="1F3864" w:themeColor="accent1" w:themeShade="80"/>
                                <w:sz w:val="18"/>
                                <w:szCs w:val="18"/>
                              </w:rPr>
                              <w:t>572</w:t>
                            </w:r>
                          </w:p>
                          <w:p w14:paraId="403F0A16" w14:textId="6D643DA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0A440D">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7.85pt;margin-top:-44.6pt;width:178.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" fillcolor="white [3201]" stroked="f" strokeweight=".5pt">
                <v:textbox>
                  <w:txbxContent>
                    <w:p w14:paraId="186044E0" w14:textId="70FA8420" w:rsidR="00383491" w:rsidRPr="00DE6685" w:rsidRDefault="0067163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0A440D">
                        <w:rPr>
                          <w:rFonts w:ascii="Arial" w:hAnsi="Arial" w:cs="Arial"/>
                          <w:b/>
                          <w:bCs/>
                          <w:color w:val="1F3864" w:themeColor="accent1" w:themeShade="80"/>
                          <w:sz w:val="18"/>
                          <w:szCs w:val="18"/>
                        </w:rPr>
                        <w:t xml:space="preserve"> </w:t>
                      </w:r>
                      <w:r w:rsidR="000857E2">
                        <w:rPr>
                          <w:rFonts w:ascii="Arial" w:hAnsi="Arial" w:cs="Arial"/>
                          <w:b/>
                          <w:bCs/>
                          <w:color w:val="1F3864" w:themeColor="accent1" w:themeShade="80"/>
                          <w:sz w:val="18"/>
                          <w:szCs w:val="18"/>
                        </w:rPr>
                        <w:t>572</w:t>
                      </w:r>
                    </w:p>
                    <w:p w14:paraId="403F0A16" w14:textId="6D643DA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0A440D">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0B44AC15" w14:textId="12D9ADA6" w:rsidR="005123C1" w:rsidRDefault="005123C1" w:rsidP="00924C34">
      <w:pPr>
        <w:spacing w:line="360" w:lineRule="auto"/>
        <w:rPr>
          <w:rFonts w:ascii="Arial" w:hAnsi="Arial" w:cs="Arial"/>
          <w:b/>
          <w:bCs/>
          <w:color w:val="1F3864" w:themeColor="accent1" w:themeShade="80"/>
          <w:sz w:val="48"/>
          <w:szCs w:val="48"/>
        </w:rPr>
      </w:pPr>
      <w:bookmarkStart w:id="0" w:name="_Hlk170901815"/>
    </w:p>
    <w:p w14:paraId="69453DCD" w14:textId="07715369" w:rsidR="008F552B" w:rsidRDefault="0067163D" w:rsidP="009241AE">
      <w:pPr>
        <w:spacing w:line="360" w:lineRule="auto"/>
        <w:jc w:val="center"/>
        <w:rPr>
          <w:rFonts w:ascii="Arial" w:hAnsi="Arial" w:cs="Arial"/>
          <w:b/>
          <w:bCs/>
          <w:color w:val="1F3864" w:themeColor="accent1" w:themeShade="80"/>
          <w:sz w:val="48"/>
          <w:szCs w:val="48"/>
        </w:rPr>
      </w:pPr>
      <w:r>
        <w:rPr>
          <w:rFonts w:ascii="Arial" w:hAnsi="Arial" w:cs="Arial"/>
          <w:b/>
          <w:bCs/>
          <w:color w:val="1F3864" w:themeColor="accent1" w:themeShade="80"/>
          <w:sz w:val="48"/>
          <w:szCs w:val="48"/>
        </w:rPr>
        <w:t>ALCOHOL CET</w:t>
      </w:r>
      <w:r w:rsidR="000857E2">
        <w:rPr>
          <w:rFonts w:ascii="Arial" w:hAnsi="Arial" w:cs="Arial"/>
          <w:b/>
          <w:bCs/>
          <w:color w:val="1F3864" w:themeColor="accent1" w:themeShade="80"/>
          <w:sz w:val="48"/>
          <w:szCs w:val="48"/>
        </w:rPr>
        <w:t>EARILICO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2B1D02EC" w:rsidR="00DE6685" w:rsidRPr="00370BF5" w:rsidRDefault="00DE6685" w:rsidP="009241AE">
            <w:pPr>
              <w:spacing w:line="360" w:lineRule="auto"/>
              <w:jc w:val="both"/>
              <w:rPr>
                <w:rFonts w:ascii="Arial" w:hAnsi="Arial" w:cs="Arial"/>
                <w:sz w:val="24"/>
                <w:szCs w:val="24"/>
              </w:rPr>
            </w:pPr>
          </w:p>
          <w:p w14:paraId="7BF5D1CE" w14:textId="2B891ABA" w:rsidR="00DE6685" w:rsidRPr="0067163D" w:rsidRDefault="00AC49FB" w:rsidP="009241AE">
            <w:pPr>
              <w:spacing w:line="360" w:lineRule="auto"/>
              <w:jc w:val="both"/>
              <w:rPr>
                <w:rFonts w:ascii="Arial" w:hAnsi="Arial" w:cs="Arial"/>
                <w:sz w:val="24"/>
                <w:szCs w:val="24"/>
              </w:rPr>
            </w:pPr>
            <w:r w:rsidRPr="0067163D">
              <w:rPr>
                <w:rFonts w:ascii="Arial" w:hAnsi="Arial" w:cs="Arial"/>
                <w:sz w:val="24"/>
                <w:szCs w:val="24"/>
              </w:rPr>
              <w:t>Nombre Q</w:t>
            </w:r>
            <w:r w:rsidR="00DE6685" w:rsidRPr="0067163D">
              <w:rPr>
                <w:rFonts w:ascii="Arial" w:hAnsi="Arial" w:cs="Arial"/>
                <w:sz w:val="24"/>
                <w:szCs w:val="24"/>
              </w:rPr>
              <w:t>uímico:</w:t>
            </w:r>
            <w:r w:rsidR="00745BCE" w:rsidRPr="0067163D">
              <w:rPr>
                <w:rFonts w:ascii="Arial" w:hAnsi="Arial" w:cs="Arial"/>
                <w:sz w:val="24"/>
                <w:szCs w:val="24"/>
              </w:rPr>
              <w:t xml:space="preserve"> </w:t>
            </w:r>
            <w:r w:rsidR="0067163D" w:rsidRPr="0067163D">
              <w:rPr>
                <w:rFonts w:ascii="Arial" w:hAnsi="Arial" w:cs="Arial"/>
                <w:sz w:val="24"/>
                <w:szCs w:val="24"/>
              </w:rPr>
              <w:t>Alcohol Cet</w:t>
            </w:r>
            <w:r w:rsidR="000857E2">
              <w:rPr>
                <w:rFonts w:ascii="Arial" w:hAnsi="Arial" w:cs="Arial"/>
                <w:sz w:val="24"/>
                <w:szCs w:val="24"/>
              </w:rPr>
              <w:t>earilico</w:t>
            </w:r>
          </w:p>
          <w:p w14:paraId="207EC96B" w14:textId="57D462AB" w:rsidR="00DE6685" w:rsidRPr="0067163D" w:rsidRDefault="00DE6685" w:rsidP="0067163D">
            <w:pPr>
              <w:spacing w:line="360" w:lineRule="auto"/>
              <w:jc w:val="both"/>
              <w:rPr>
                <w:rFonts w:ascii="Arial" w:hAnsi="Arial" w:cs="Arial"/>
                <w:sz w:val="24"/>
                <w:szCs w:val="24"/>
              </w:rPr>
            </w:pPr>
            <w:r w:rsidRPr="0067163D">
              <w:rPr>
                <w:rFonts w:ascii="Arial" w:hAnsi="Arial" w:cs="Arial"/>
                <w:sz w:val="24"/>
                <w:szCs w:val="24"/>
              </w:rPr>
              <w:t>Sinónimos:</w:t>
            </w:r>
            <w:r w:rsidR="0067163D">
              <w:rPr>
                <w:rFonts w:ascii="Arial" w:hAnsi="Arial" w:cs="Arial"/>
                <w:sz w:val="24"/>
                <w:szCs w:val="24"/>
              </w:rPr>
              <w:t xml:space="preserve"> </w:t>
            </w:r>
            <w:r w:rsidR="0067163D" w:rsidRPr="0067163D">
              <w:rPr>
                <w:rFonts w:ascii="Arial" w:hAnsi="Arial" w:cs="Arial"/>
                <w:sz w:val="24"/>
                <w:szCs w:val="24"/>
              </w:rPr>
              <w:t xml:space="preserve">Alcohol </w:t>
            </w:r>
            <w:proofErr w:type="spellStart"/>
            <w:r w:rsidR="0067163D" w:rsidRPr="0067163D">
              <w:rPr>
                <w:rFonts w:ascii="Arial" w:hAnsi="Arial" w:cs="Arial"/>
                <w:sz w:val="24"/>
                <w:szCs w:val="24"/>
              </w:rPr>
              <w:t>cetílico</w:t>
            </w:r>
            <w:proofErr w:type="spellEnd"/>
            <w:r w:rsidR="0067163D" w:rsidRPr="0067163D">
              <w:rPr>
                <w:rFonts w:ascii="Arial" w:hAnsi="Arial" w:cs="Arial"/>
                <w:sz w:val="24"/>
                <w:szCs w:val="24"/>
              </w:rPr>
              <w:t xml:space="preserve"> y </w:t>
            </w:r>
            <w:proofErr w:type="spellStart"/>
            <w:r w:rsidR="0067163D" w:rsidRPr="0067163D">
              <w:rPr>
                <w:rFonts w:ascii="Arial" w:hAnsi="Arial" w:cs="Arial"/>
                <w:sz w:val="24"/>
                <w:szCs w:val="24"/>
              </w:rPr>
              <w:t>estear</w:t>
            </w:r>
            <w:r w:rsidR="0067163D">
              <w:rPr>
                <w:rFonts w:ascii="Arial" w:hAnsi="Arial" w:cs="Arial"/>
                <w:sz w:val="24"/>
                <w:szCs w:val="24"/>
              </w:rPr>
              <w:t>ílico</w:t>
            </w:r>
            <w:proofErr w:type="spellEnd"/>
            <w:r w:rsidR="0067163D">
              <w:rPr>
                <w:rFonts w:ascii="Arial" w:hAnsi="Arial" w:cs="Arial"/>
                <w:sz w:val="24"/>
                <w:szCs w:val="24"/>
              </w:rPr>
              <w:t xml:space="preserve"> - Alcohol cet</w:t>
            </w:r>
            <w:r w:rsidR="000857E2">
              <w:rPr>
                <w:rFonts w:ascii="Arial" w:hAnsi="Arial" w:cs="Arial"/>
                <w:sz w:val="24"/>
                <w:szCs w:val="24"/>
              </w:rPr>
              <w:t>earilico</w:t>
            </w:r>
            <w:r w:rsidR="0067163D" w:rsidRPr="0067163D">
              <w:rPr>
                <w:rFonts w:ascii="Arial" w:hAnsi="Arial" w:cs="Arial"/>
                <w:sz w:val="24"/>
                <w:szCs w:val="24"/>
              </w:rPr>
              <w:t xml:space="preserve">- Alcohol </w:t>
            </w:r>
            <w:proofErr w:type="spellStart"/>
            <w:r w:rsidR="0067163D" w:rsidRPr="0067163D">
              <w:rPr>
                <w:rFonts w:ascii="Arial" w:hAnsi="Arial" w:cs="Arial"/>
                <w:sz w:val="24"/>
                <w:szCs w:val="24"/>
              </w:rPr>
              <w:t>cetílico-estearílico</w:t>
            </w:r>
            <w:proofErr w:type="spellEnd"/>
            <w:r w:rsidR="0067163D" w:rsidRPr="0067163D">
              <w:rPr>
                <w:rFonts w:ascii="Arial" w:hAnsi="Arial" w:cs="Arial"/>
                <w:sz w:val="24"/>
                <w:szCs w:val="24"/>
              </w:rPr>
              <w:t xml:space="preserve">  </w:t>
            </w:r>
          </w:p>
          <w:p w14:paraId="50B75589" w14:textId="48DEBFC7" w:rsidR="0067163D" w:rsidRDefault="00DE6685" w:rsidP="0067163D">
            <w:pPr>
              <w:spacing w:line="360" w:lineRule="auto"/>
              <w:jc w:val="both"/>
              <w:rPr>
                <w:rFonts w:ascii="Arial" w:hAnsi="Arial" w:cs="Arial"/>
                <w:sz w:val="24"/>
                <w:szCs w:val="24"/>
              </w:rPr>
            </w:pPr>
            <w:r w:rsidRPr="0067163D">
              <w:rPr>
                <w:rFonts w:ascii="Arial" w:hAnsi="Arial" w:cs="Arial"/>
                <w:sz w:val="24"/>
                <w:szCs w:val="24"/>
              </w:rPr>
              <w:t>Formula Química:</w:t>
            </w:r>
            <w:r w:rsidR="0067163D" w:rsidRPr="0067163D">
              <w:rPr>
                <w:rFonts w:ascii="Arial" w:hAnsi="Arial" w:cs="Arial"/>
                <w:sz w:val="24"/>
                <w:szCs w:val="24"/>
              </w:rPr>
              <w:t xml:space="preserve"> </w:t>
            </w:r>
            <w:r w:rsidR="0067163D" w:rsidRPr="0067163D">
              <w:rPr>
                <w:rFonts w:ascii="Arial" w:eastAsia="Times New Roman" w:hAnsi="Arial" w:cs="Arial"/>
                <w:color w:val="000000" w:themeColor="text1"/>
                <w:sz w:val="24"/>
                <w:szCs w:val="24"/>
                <w:lang w:eastAsia="es-CO"/>
              </w:rPr>
              <w:t>C</w:t>
            </w:r>
            <w:r w:rsidR="0067163D" w:rsidRPr="0067163D">
              <w:rPr>
                <w:rFonts w:ascii="Arial" w:eastAsia="Times New Roman" w:hAnsi="Arial" w:cs="Arial"/>
                <w:color w:val="000000" w:themeColor="text1"/>
                <w:sz w:val="24"/>
                <w:szCs w:val="24"/>
                <w:vertAlign w:val="subscript"/>
                <w:lang w:eastAsia="es-CO"/>
              </w:rPr>
              <w:t>34</w:t>
            </w:r>
            <w:r w:rsidR="0067163D" w:rsidRPr="0067163D">
              <w:rPr>
                <w:rFonts w:ascii="Arial" w:eastAsia="Times New Roman" w:hAnsi="Arial" w:cs="Arial"/>
                <w:color w:val="000000" w:themeColor="text1"/>
                <w:sz w:val="24"/>
                <w:szCs w:val="24"/>
                <w:lang w:eastAsia="es-CO"/>
              </w:rPr>
              <w:t>H</w:t>
            </w:r>
            <w:r w:rsidR="0067163D" w:rsidRPr="0067163D">
              <w:rPr>
                <w:rFonts w:ascii="Arial" w:eastAsia="Times New Roman" w:hAnsi="Arial" w:cs="Arial"/>
                <w:color w:val="000000" w:themeColor="text1"/>
                <w:sz w:val="24"/>
                <w:szCs w:val="24"/>
                <w:vertAlign w:val="subscript"/>
                <w:lang w:eastAsia="es-CO"/>
              </w:rPr>
              <w:t>70</w:t>
            </w:r>
            <w:r w:rsidR="0067163D" w:rsidRPr="0067163D">
              <w:rPr>
                <w:rFonts w:ascii="Arial" w:eastAsia="Times New Roman" w:hAnsi="Arial" w:cs="Arial"/>
                <w:color w:val="000000" w:themeColor="text1"/>
                <w:sz w:val="24"/>
                <w:szCs w:val="24"/>
                <w:lang w:eastAsia="es-CO"/>
              </w:rPr>
              <w:t>O</w:t>
            </w:r>
          </w:p>
          <w:p w14:paraId="2C698755" w14:textId="24593F3D" w:rsidR="0067163D" w:rsidRPr="0067163D" w:rsidRDefault="0067163D" w:rsidP="0067163D">
            <w:pPr>
              <w:spacing w:line="360" w:lineRule="auto"/>
              <w:jc w:val="both"/>
              <w:rPr>
                <w:rFonts w:ascii="Arial" w:hAnsi="Arial" w:cs="Arial"/>
                <w:sz w:val="24"/>
                <w:szCs w:val="24"/>
              </w:rPr>
            </w:pPr>
            <w:r w:rsidRPr="0067163D">
              <w:rPr>
                <w:rFonts w:ascii="Arial" w:hAnsi="Arial" w:cs="Arial"/>
                <w:sz w:val="24"/>
                <w:szCs w:val="24"/>
              </w:rPr>
              <w:t xml:space="preserve">Comúnmente representada como una mezcla de:  </w:t>
            </w:r>
          </w:p>
          <w:p w14:paraId="742ADAE9" w14:textId="3F1EBA7E" w:rsidR="0067163D" w:rsidRPr="0067163D" w:rsidRDefault="0067163D" w:rsidP="0067163D">
            <w:pPr>
              <w:spacing w:line="360" w:lineRule="auto"/>
              <w:jc w:val="both"/>
              <w:rPr>
                <w:rFonts w:ascii="Arial" w:hAnsi="Arial" w:cs="Arial"/>
                <w:sz w:val="24"/>
                <w:szCs w:val="24"/>
              </w:rPr>
            </w:pPr>
            <w:r w:rsidRPr="0067163D">
              <w:rPr>
                <w:rFonts w:ascii="Arial" w:hAnsi="Arial" w:cs="Arial"/>
                <w:sz w:val="24"/>
                <w:szCs w:val="24"/>
              </w:rPr>
              <w:t>C</w:t>
            </w:r>
            <w:r w:rsidRPr="0067163D">
              <w:rPr>
                <w:rFonts w:ascii="Cambria Math" w:hAnsi="Cambria Math" w:cs="Cambria Math"/>
                <w:sz w:val="24"/>
                <w:szCs w:val="24"/>
              </w:rPr>
              <w:t>₁₆</w:t>
            </w:r>
            <w:r w:rsidRPr="0067163D">
              <w:rPr>
                <w:rFonts w:ascii="Arial" w:hAnsi="Arial" w:cs="Arial"/>
                <w:sz w:val="24"/>
                <w:szCs w:val="24"/>
              </w:rPr>
              <w:t>H</w:t>
            </w:r>
            <w:r w:rsidRPr="0067163D">
              <w:rPr>
                <w:rFonts w:ascii="Cambria Math" w:hAnsi="Cambria Math" w:cs="Cambria Math"/>
                <w:sz w:val="24"/>
                <w:szCs w:val="24"/>
              </w:rPr>
              <w:t>₃₄</w:t>
            </w:r>
            <w:r w:rsidRPr="0067163D">
              <w:rPr>
                <w:rFonts w:ascii="Arial" w:hAnsi="Arial" w:cs="Arial"/>
                <w:sz w:val="24"/>
                <w:szCs w:val="24"/>
              </w:rPr>
              <w:t xml:space="preserve">O* (Alcohol </w:t>
            </w:r>
            <w:proofErr w:type="spellStart"/>
            <w:r w:rsidRPr="0067163D">
              <w:rPr>
                <w:rFonts w:ascii="Arial" w:hAnsi="Arial" w:cs="Arial"/>
                <w:sz w:val="24"/>
                <w:szCs w:val="24"/>
              </w:rPr>
              <w:t>cetílico</w:t>
            </w:r>
            <w:proofErr w:type="spellEnd"/>
            <w:r w:rsidRPr="0067163D">
              <w:rPr>
                <w:rFonts w:ascii="Arial" w:hAnsi="Arial" w:cs="Arial"/>
                <w:sz w:val="24"/>
                <w:szCs w:val="24"/>
              </w:rPr>
              <w:t xml:space="preserve">, C16) </w:t>
            </w:r>
          </w:p>
          <w:p w14:paraId="3F394E59" w14:textId="18E55A94" w:rsidR="002B7F9D" w:rsidRPr="0067163D" w:rsidRDefault="0067163D" w:rsidP="00E375E2">
            <w:pPr>
              <w:spacing w:line="360" w:lineRule="auto"/>
              <w:jc w:val="both"/>
              <w:rPr>
                <w:rFonts w:ascii="Arial" w:hAnsi="Arial" w:cs="Arial"/>
                <w:sz w:val="24"/>
                <w:szCs w:val="24"/>
              </w:rPr>
            </w:pPr>
            <w:r w:rsidRPr="0067163D">
              <w:rPr>
                <w:rFonts w:ascii="Arial" w:hAnsi="Arial" w:cs="Arial"/>
                <w:sz w:val="24"/>
                <w:szCs w:val="24"/>
              </w:rPr>
              <w:t>C</w:t>
            </w:r>
            <w:r w:rsidRPr="0067163D">
              <w:rPr>
                <w:rFonts w:ascii="Cambria Math" w:hAnsi="Cambria Math" w:cs="Cambria Math"/>
                <w:sz w:val="24"/>
                <w:szCs w:val="24"/>
              </w:rPr>
              <w:t>₁₈</w:t>
            </w:r>
            <w:r w:rsidRPr="0067163D">
              <w:rPr>
                <w:rFonts w:ascii="Arial" w:hAnsi="Arial" w:cs="Arial"/>
                <w:sz w:val="24"/>
                <w:szCs w:val="24"/>
              </w:rPr>
              <w:t>H</w:t>
            </w:r>
            <w:r w:rsidRPr="0067163D">
              <w:rPr>
                <w:rFonts w:ascii="Cambria Math" w:hAnsi="Cambria Math" w:cs="Cambria Math"/>
                <w:sz w:val="24"/>
                <w:szCs w:val="24"/>
              </w:rPr>
              <w:t>₃₈</w:t>
            </w:r>
            <w:r w:rsidRPr="0067163D">
              <w:rPr>
                <w:rFonts w:ascii="Arial" w:hAnsi="Arial" w:cs="Arial"/>
                <w:sz w:val="24"/>
                <w:szCs w:val="24"/>
              </w:rPr>
              <w:t xml:space="preserve">O* (Alcohol </w:t>
            </w:r>
            <w:proofErr w:type="spellStart"/>
            <w:r w:rsidRPr="0067163D">
              <w:rPr>
                <w:rFonts w:ascii="Arial" w:hAnsi="Arial" w:cs="Arial"/>
                <w:sz w:val="24"/>
                <w:szCs w:val="24"/>
              </w:rPr>
              <w:t>estearílico</w:t>
            </w:r>
            <w:proofErr w:type="spellEnd"/>
            <w:r w:rsidRPr="0067163D">
              <w:rPr>
                <w:rFonts w:ascii="Arial" w:hAnsi="Arial" w:cs="Arial"/>
                <w:sz w:val="24"/>
                <w:szCs w:val="24"/>
              </w:rPr>
              <w:t xml:space="preserve">, C18)  </w:t>
            </w:r>
          </w:p>
          <w:p w14:paraId="79785DB3" w14:textId="06439AC0" w:rsidR="00E375E2" w:rsidRPr="0067163D" w:rsidRDefault="00E375E2" w:rsidP="00E375E2">
            <w:pPr>
              <w:spacing w:line="360" w:lineRule="auto"/>
              <w:jc w:val="both"/>
              <w:rPr>
                <w:rFonts w:ascii="Arial" w:hAnsi="Arial" w:cs="Arial"/>
                <w:sz w:val="24"/>
                <w:szCs w:val="24"/>
              </w:rPr>
            </w:pPr>
            <w:r w:rsidRPr="0067163D">
              <w:rPr>
                <w:rFonts w:ascii="Arial" w:hAnsi="Arial" w:cs="Arial"/>
                <w:sz w:val="24"/>
                <w:szCs w:val="24"/>
              </w:rPr>
              <w:t>CAS</w:t>
            </w:r>
            <w:r w:rsidR="00FB6E80" w:rsidRPr="0067163D">
              <w:rPr>
                <w:rFonts w:ascii="Arial" w:hAnsi="Arial" w:cs="Arial"/>
                <w:sz w:val="24"/>
                <w:szCs w:val="24"/>
              </w:rPr>
              <w:t>:</w:t>
            </w:r>
            <w:r w:rsidR="0067163D" w:rsidRPr="0067163D">
              <w:rPr>
                <w:rFonts w:ascii="Arial" w:hAnsi="Arial" w:cs="Arial"/>
                <w:sz w:val="24"/>
                <w:szCs w:val="24"/>
              </w:rPr>
              <w:t xml:space="preserve"> </w:t>
            </w:r>
            <w:r w:rsidR="0067163D">
              <w:rPr>
                <w:rFonts w:ascii="Arial" w:hAnsi="Arial" w:cs="Arial"/>
                <w:sz w:val="24"/>
                <w:szCs w:val="24"/>
              </w:rPr>
              <w:t xml:space="preserve">67762-27-0; </w:t>
            </w:r>
            <w:r w:rsidR="0067163D" w:rsidRPr="0067163D">
              <w:rPr>
                <w:rFonts w:ascii="Arial" w:hAnsi="Arial" w:cs="Arial"/>
                <w:sz w:val="24"/>
                <w:szCs w:val="24"/>
              </w:rPr>
              <w:t xml:space="preserve">8005-44-5 (mezcla)  </w:t>
            </w:r>
          </w:p>
          <w:p w14:paraId="0BC1535B" w14:textId="6A9461B5" w:rsidR="000E135B" w:rsidRPr="0067163D" w:rsidRDefault="00DE6685" w:rsidP="009241AE">
            <w:pPr>
              <w:spacing w:line="360" w:lineRule="auto"/>
              <w:jc w:val="both"/>
              <w:rPr>
                <w:rFonts w:ascii="Arial" w:hAnsi="Arial" w:cs="Arial"/>
                <w:sz w:val="24"/>
                <w:szCs w:val="24"/>
              </w:rPr>
            </w:pPr>
            <w:r w:rsidRPr="0067163D">
              <w:rPr>
                <w:rFonts w:ascii="Arial" w:hAnsi="Arial" w:cs="Arial"/>
                <w:sz w:val="24"/>
                <w:szCs w:val="24"/>
              </w:rPr>
              <w:t>EINECS:</w:t>
            </w:r>
            <w:r w:rsidR="00A21D43" w:rsidRPr="0067163D">
              <w:rPr>
                <w:rFonts w:ascii="Arial" w:hAnsi="Arial" w:cs="Arial"/>
                <w:sz w:val="24"/>
                <w:szCs w:val="24"/>
              </w:rPr>
              <w:t xml:space="preserve"> </w:t>
            </w:r>
            <w:r w:rsidR="0067163D">
              <w:rPr>
                <w:rFonts w:ascii="Arial" w:hAnsi="Arial" w:cs="Arial"/>
                <w:sz w:val="24"/>
                <w:szCs w:val="24"/>
              </w:rPr>
              <w:t>267-008-06</w:t>
            </w:r>
          </w:p>
          <w:p w14:paraId="585CF48C" w14:textId="77777777" w:rsidR="00DE6685" w:rsidRDefault="00DE6685" w:rsidP="009241AE">
            <w:pPr>
              <w:spacing w:line="360" w:lineRule="auto"/>
              <w:jc w:val="both"/>
              <w:rPr>
                <w:rFonts w:ascii="Arial" w:hAnsi="Arial" w:cs="Arial"/>
                <w:sz w:val="24"/>
                <w:szCs w:val="24"/>
              </w:rPr>
            </w:pPr>
            <w:r w:rsidRPr="0067163D">
              <w:rPr>
                <w:rFonts w:ascii="Arial" w:hAnsi="Arial" w:cs="Arial"/>
                <w:sz w:val="24"/>
                <w:szCs w:val="24"/>
              </w:rPr>
              <w:t xml:space="preserve">Identificación de la empresa: QUIMIFOREN S.A.S </w:t>
            </w:r>
          </w:p>
          <w:p w14:paraId="730A37FE" w14:textId="2E251EDA" w:rsidR="0067163D" w:rsidRPr="0067163D" w:rsidRDefault="0067163D"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BFC2475" w14:textId="71BE02BA" w:rsidR="008B3E33" w:rsidRDefault="008B3E33" w:rsidP="008B3E33">
            <w:pPr>
              <w:spacing w:line="360" w:lineRule="auto"/>
              <w:jc w:val="both"/>
              <w:rPr>
                <w:rFonts w:ascii="Arial" w:hAnsi="Arial" w:cs="Arial"/>
                <w:sz w:val="24"/>
                <w:szCs w:val="24"/>
              </w:rPr>
            </w:pPr>
            <w:r w:rsidRPr="008B3E33">
              <w:rPr>
                <w:rFonts w:ascii="Arial" w:hAnsi="Arial" w:cs="Arial"/>
                <w:sz w:val="24"/>
                <w:szCs w:val="24"/>
              </w:rPr>
              <w:t>El alcohol cet</w:t>
            </w:r>
            <w:r w:rsidR="000857E2">
              <w:rPr>
                <w:rFonts w:ascii="Arial" w:hAnsi="Arial" w:cs="Arial"/>
                <w:sz w:val="24"/>
                <w:szCs w:val="24"/>
              </w:rPr>
              <w:t>earilico</w:t>
            </w:r>
            <w:r w:rsidRPr="008B3E33">
              <w:rPr>
                <w:rFonts w:ascii="Arial" w:hAnsi="Arial" w:cs="Arial"/>
                <w:sz w:val="24"/>
                <w:szCs w:val="24"/>
              </w:rPr>
              <w:t xml:space="preserve"> es un ingrediente clave en la industria cosmética y farmacéutica. Es conocido por sus propiedades emolientes, estabilizantes y espesantes, lo que lo hace ideal para productos que requieren una textura cremosa y estable. Al ser una mezcla de alcoholes grasos naturales, es bien tolerado y considerado seguro para su uso.</w:t>
            </w:r>
          </w:p>
          <w:p w14:paraId="00128C04" w14:textId="77777777" w:rsidR="008B3E33" w:rsidRPr="008B3E33" w:rsidRDefault="008B3E33" w:rsidP="008B3E33">
            <w:pPr>
              <w:spacing w:line="360" w:lineRule="auto"/>
              <w:jc w:val="both"/>
              <w:rPr>
                <w:rFonts w:ascii="Arial" w:hAnsi="Arial" w:cs="Arial"/>
                <w:sz w:val="24"/>
                <w:szCs w:val="24"/>
              </w:rPr>
            </w:pPr>
          </w:p>
          <w:p w14:paraId="5DE39D33" w14:textId="774C6DCF" w:rsidR="00A21D43" w:rsidRDefault="008B3E33" w:rsidP="008B3E33">
            <w:pPr>
              <w:spacing w:line="360" w:lineRule="auto"/>
              <w:jc w:val="both"/>
              <w:rPr>
                <w:rFonts w:ascii="Arial" w:hAnsi="Arial" w:cs="Arial"/>
                <w:sz w:val="24"/>
                <w:szCs w:val="24"/>
              </w:rPr>
            </w:pPr>
            <w:r w:rsidRPr="008B3E33">
              <w:rPr>
                <w:rFonts w:ascii="Arial" w:hAnsi="Arial" w:cs="Arial"/>
                <w:sz w:val="24"/>
                <w:szCs w:val="24"/>
              </w:rPr>
              <w:t>El alcohol cet</w:t>
            </w:r>
            <w:r w:rsidR="000857E2">
              <w:rPr>
                <w:rFonts w:ascii="Arial" w:hAnsi="Arial" w:cs="Arial"/>
                <w:sz w:val="24"/>
                <w:szCs w:val="24"/>
              </w:rPr>
              <w:t>earilico</w:t>
            </w:r>
            <w:r w:rsidRPr="008B3E33">
              <w:rPr>
                <w:rFonts w:ascii="Arial" w:hAnsi="Arial" w:cs="Arial"/>
                <w:sz w:val="24"/>
                <w:szCs w:val="24"/>
              </w:rPr>
              <w:t xml:space="preserve"> es una mezcla de alcoholes grasos de cadena larga (alcohol </w:t>
            </w:r>
            <w:proofErr w:type="spellStart"/>
            <w:r w:rsidRPr="008B3E33">
              <w:rPr>
                <w:rFonts w:ascii="Arial" w:hAnsi="Arial" w:cs="Arial"/>
                <w:sz w:val="24"/>
                <w:szCs w:val="24"/>
              </w:rPr>
              <w:t>cetílico</w:t>
            </w:r>
            <w:proofErr w:type="spellEnd"/>
            <w:r w:rsidRPr="008B3E33">
              <w:rPr>
                <w:rFonts w:ascii="Arial" w:hAnsi="Arial" w:cs="Arial"/>
                <w:sz w:val="24"/>
                <w:szCs w:val="24"/>
              </w:rPr>
              <w:t xml:space="preserve"> y </w:t>
            </w:r>
            <w:proofErr w:type="spellStart"/>
            <w:r w:rsidRPr="008B3E33">
              <w:rPr>
                <w:rFonts w:ascii="Arial" w:hAnsi="Arial" w:cs="Arial"/>
                <w:sz w:val="24"/>
                <w:szCs w:val="24"/>
              </w:rPr>
              <w:t>estearílico</w:t>
            </w:r>
            <w:proofErr w:type="spellEnd"/>
            <w:r w:rsidRPr="008B3E33">
              <w:rPr>
                <w:rFonts w:ascii="Arial" w:hAnsi="Arial" w:cs="Arial"/>
                <w:sz w:val="24"/>
                <w:szCs w:val="24"/>
              </w:rPr>
              <w:t>). Es un sólido ceroso a temperatura ambiente, de color blanco o crema, sin olor o con un aroma suave característico. Es insoluble en agua, pero se disuelve en aceites y solventes orgánicos. Se utiliza principalmente como emulsionante, estabilizador y espesante en diversas aplicaciones.</w:t>
            </w:r>
          </w:p>
          <w:p w14:paraId="740EF0EB" w14:textId="630F52AD" w:rsidR="008B3E33" w:rsidRPr="00286CEA" w:rsidRDefault="008B3E33" w:rsidP="008B3E3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110A09C" w14:textId="77777777" w:rsidR="008B3E33" w:rsidRDefault="008B3E33" w:rsidP="000857E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857E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6B7B7BC" w14:textId="77777777" w:rsidR="008B3E33" w:rsidRDefault="008B3E33" w:rsidP="000857E2">
                  <w:pPr>
                    <w:framePr w:hSpace="141" w:wrap="around" w:vAnchor="text" w:hAnchor="margin" w:y="334"/>
                    <w:spacing w:line="276" w:lineRule="auto"/>
                    <w:jc w:val="center"/>
                    <w:rPr>
                      <w:rFonts w:ascii="Arial" w:hAnsi="Arial" w:cs="Arial"/>
                      <w:b/>
                      <w:bCs/>
                      <w:sz w:val="24"/>
                      <w:szCs w:val="24"/>
                    </w:rPr>
                  </w:pPr>
                </w:p>
                <w:p w14:paraId="2B04EAFD" w14:textId="5BC9215D" w:rsidR="00286CEA" w:rsidRDefault="008B3E33" w:rsidP="000857E2">
                  <w:pPr>
                    <w:framePr w:hSpace="141" w:wrap="around" w:vAnchor="text" w:hAnchor="margin" w:y="334"/>
                    <w:spacing w:line="276" w:lineRule="auto"/>
                    <w:jc w:val="center"/>
                    <w:rPr>
                      <w:rFonts w:ascii="Arial" w:hAnsi="Arial" w:cs="Arial"/>
                      <w:b/>
                      <w:bCs/>
                      <w:sz w:val="24"/>
                      <w:szCs w:val="24"/>
                    </w:rPr>
                  </w:pPr>
                  <w:r w:rsidRPr="008B3E33">
                    <w:rPr>
                      <w:rFonts w:ascii="Arial" w:hAnsi="Arial" w:cs="Arial"/>
                      <w:b/>
                      <w:bCs/>
                      <w:sz w:val="24"/>
                      <w:szCs w:val="24"/>
                    </w:rPr>
                    <w:t>ALCOHOL CET</w:t>
                  </w:r>
                  <w:r w:rsidR="000857E2">
                    <w:rPr>
                      <w:rFonts w:ascii="Arial" w:hAnsi="Arial" w:cs="Arial"/>
                      <w:b/>
                      <w:bCs/>
                      <w:sz w:val="24"/>
                      <w:szCs w:val="24"/>
                    </w:rPr>
                    <w:t>EARILICO</w:t>
                  </w:r>
                </w:p>
                <w:p w14:paraId="06CDA201" w14:textId="1CD4CE8E" w:rsidR="008B3E33" w:rsidRPr="001519DA" w:rsidRDefault="008B3E33" w:rsidP="000857E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857E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976460B" w:rsidR="00286CEA" w:rsidRPr="00286CEA" w:rsidRDefault="008B3E33" w:rsidP="000857E2">
                  <w:pPr>
                    <w:framePr w:hSpace="141" w:wrap="around" w:vAnchor="text" w:hAnchor="margin" w:y="334"/>
                    <w:spacing w:line="360" w:lineRule="auto"/>
                    <w:jc w:val="center"/>
                    <w:rPr>
                      <w:rFonts w:ascii="Arial" w:hAnsi="Arial" w:cs="Arial"/>
                      <w:sz w:val="24"/>
                      <w:szCs w:val="24"/>
                    </w:rPr>
                  </w:pPr>
                  <w:r w:rsidRPr="008B3E33">
                    <w:rPr>
                      <w:rFonts w:ascii="Arial" w:hAnsi="Arial" w:cs="Arial"/>
                      <w:sz w:val="24"/>
                      <w:szCs w:val="24"/>
                    </w:rPr>
                    <w:t>Gránulos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857E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AF48B02" w:rsidR="00286CEA" w:rsidRPr="00286CEA" w:rsidRDefault="008B3E33" w:rsidP="000857E2">
                  <w:pPr>
                    <w:framePr w:hSpace="141" w:wrap="around" w:vAnchor="text" w:hAnchor="margin" w:y="334"/>
                    <w:spacing w:line="360" w:lineRule="auto"/>
                    <w:jc w:val="center"/>
                    <w:rPr>
                      <w:rFonts w:ascii="Arial" w:hAnsi="Arial" w:cs="Arial"/>
                      <w:sz w:val="24"/>
                      <w:szCs w:val="24"/>
                    </w:rPr>
                  </w:pPr>
                  <w:r w:rsidRPr="008B3E33">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2834F834" w:rsidR="00286CEA" w:rsidRPr="00286CEA" w:rsidRDefault="008B3E33" w:rsidP="000857E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w:t>
                  </w:r>
                  <w:r w:rsidRPr="008B3E33">
                    <w:rPr>
                      <w:rFonts w:ascii="Arial" w:hAnsi="Arial" w:cs="Arial"/>
                      <w:sz w:val="24"/>
                      <w:szCs w:val="24"/>
                    </w:rPr>
                    <w:t>lor</w:t>
                  </w:r>
                  <w:r w:rsidRPr="008B3E33">
                    <w:rPr>
                      <w:rFonts w:ascii="Arial" w:hAnsi="Arial" w:cs="Arial"/>
                      <w:sz w:val="24"/>
                      <w:szCs w:val="24"/>
                    </w:rPr>
                    <w:tab/>
                  </w:r>
                </w:p>
              </w:tc>
              <w:tc>
                <w:tcPr>
                  <w:tcW w:w="3160" w:type="dxa"/>
                </w:tcPr>
                <w:p w14:paraId="21A61DF5" w14:textId="0E25D3BC" w:rsidR="00286CEA" w:rsidRPr="00286CEA" w:rsidRDefault="008B3E33" w:rsidP="000857E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w:t>
                  </w:r>
                  <w:r w:rsidRPr="008B3E33">
                    <w:rPr>
                      <w:rFonts w:ascii="Arial" w:hAnsi="Arial" w:cs="Arial"/>
                      <w:sz w:val="24"/>
                      <w:szCs w:val="24"/>
                    </w:rPr>
                    <w:t>aracterístico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857E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8528677" w:rsidR="00286CEA" w:rsidRPr="00286CEA" w:rsidRDefault="008B3E33" w:rsidP="000857E2">
                  <w:pPr>
                    <w:framePr w:hSpace="141" w:wrap="around" w:vAnchor="text" w:hAnchor="margin" w:y="334"/>
                    <w:spacing w:line="360" w:lineRule="auto"/>
                    <w:jc w:val="center"/>
                    <w:rPr>
                      <w:rFonts w:ascii="Arial" w:hAnsi="Arial" w:cs="Arial"/>
                      <w:sz w:val="24"/>
                      <w:szCs w:val="24"/>
                    </w:rPr>
                  </w:pPr>
                  <w:r w:rsidRPr="008B3E33">
                    <w:rPr>
                      <w:rFonts w:ascii="Arial" w:hAnsi="Arial" w:cs="Arial"/>
                      <w:sz w:val="24"/>
                      <w:szCs w:val="24"/>
                    </w:rPr>
                    <w:t>Es insoluble en agua, pero soluble en aceites y algunos solventes orgánicos.</w:t>
                  </w:r>
                </w:p>
              </w:tc>
            </w:tr>
            <w:bookmarkEnd w:id="1"/>
          </w:tbl>
          <w:p w14:paraId="5063036F" w14:textId="77777777" w:rsidR="008B3E33" w:rsidRDefault="008B3E33" w:rsidP="008B3E33">
            <w:pPr>
              <w:spacing w:line="360" w:lineRule="auto"/>
              <w:jc w:val="both"/>
              <w:rPr>
                <w:rFonts w:ascii="Arial" w:hAnsi="Arial" w:cs="Arial"/>
                <w:b/>
                <w:bCs/>
                <w:color w:val="1F3864" w:themeColor="accent1" w:themeShade="80"/>
                <w:sz w:val="24"/>
                <w:szCs w:val="24"/>
              </w:rPr>
            </w:pPr>
          </w:p>
          <w:p w14:paraId="2B9E906B" w14:textId="6C0C54C9" w:rsidR="008B3E33" w:rsidRPr="00370BF5" w:rsidRDefault="008B3E33" w:rsidP="008B3E3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7E0C6BA" w14:textId="77777777" w:rsidR="005123C1" w:rsidRDefault="005123C1" w:rsidP="000857E2">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857E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02038" w14:textId="77777777" w:rsidR="005123C1" w:rsidRDefault="005123C1" w:rsidP="000857E2">
                  <w:pPr>
                    <w:framePr w:hSpace="141" w:wrap="around" w:vAnchor="text" w:hAnchor="margin" w:y="334"/>
                    <w:spacing w:line="276" w:lineRule="auto"/>
                    <w:jc w:val="center"/>
                    <w:rPr>
                      <w:rFonts w:ascii="Arial" w:hAnsi="Arial" w:cs="Arial"/>
                      <w:b/>
                      <w:bCs/>
                      <w:sz w:val="24"/>
                      <w:szCs w:val="24"/>
                    </w:rPr>
                  </w:pPr>
                </w:p>
                <w:p w14:paraId="01691966" w14:textId="64EABC41" w:rsidR="005123C1" w:rsidRDefault="005123C1" w:rsidP="000857E2">
                  <w:pPr>
                    <w:framePr w:hSpace="141" w:wrap="around" w:vAnchor="text" w:hAnchor="margin" w:y="334"/>
                    <w:spacing w:line="276" w:lineRule="auto"/>
                    <w:jc w:val="center"/>
                    <w:rPr>
                      <w:rFonts w:ascii="Arial" w:hAnsi="Arial" w:cs="Arial"/>
                      <w:b/>
                      <w:bCs/>
                      <w:sz w:val="24"/>
                      <w:szCs w:val="24"/>
                    </w:rPr>
                  </w:pPr>
                  <w:r w:rsidRPr="008B3E33">
                    <w:rPr>
                      <w:rFonts w:ascii="Arial" w:hAnsi="Arial" w:cs="Arial"/>
                      <w:b/>
                      <w:bCs/>
                      <w:sz w:val="24"/>
                      <w:szCs w:val="24"/>
                    </w:rPr>
                    <w:t>ALCOHOL CET</w:t>
                  </w:r>
                  <w:r w:rsidR="000857E2">
                    <w:rPr>
                      <w:rFonts w:ascii="Arial" w:hAnsi="Arial" w:cs="Arial"/>
                      <w:b/>
                      <w:bCs/>
                      <w:sz w:val="24"/>
                      <w:szCs w:val="24"/>
                    </w:rPr>
                    <w:t>EARILICO</w:t>
                  </w:r>
                </w:p>
                <w:p w14:paraId="52935837" w14:textId="0C05F3C3" w:rsidR="002B482E" w:rsidRPr="001519DA" w:rsidRDefault="002B482E" w:rsidP="000857E2">
                  <w:pPr>
                    <w:framePr w:hSpace="141" w:wrap="around" w:vAnchor="text" w:hAnchor="margin" w:y="334"/>
                    <w:jc w:val="center"/>
                    <w:rPr>
                      <w:rFonts w:ascii="Arial" w:hAnsi="Arial" w:cs="Arial"/>
                      <w:b/>
                      <w:bCs/>
                      <w:sz w:val="24"/>
                      <w:szCs w:val="24"/>
                    </w:rPr>
                  </w:pPr>
                </w:p>
              </w:tc>
            </w:tr>
            <w:bookmarkEnd w:id="2"/>
            <w:tr w:rsidR="005123C1" w:rsidRPr="00370BF5" w14:paraId="4942E3B8" w14:textId="77777777" w:rsidTr="001519DA">
              <w:trPr>
                <w:trHeight w:val="536"/>
                <w:jc w:val="center"/>
              </w:trPr>
              <w:tc>
                <w:tcPr>
                  <w:tcW w:w="3278" w:type="dxa"/>
                </w:tcPr>
                <w:p w14:paraId="57DC68FD" w14:textId="2F93E160" w:rsidR="005123C1" w:rsidRPr="005123C1" w:rsidRDefault="005123C1" w:rsidP="000857E2">
                  <w:pPr>
                    <w:framePr w:hSpace="141" w:wrap="around" w:vAnchor="text" w:hAnchor="margin" w:y="334"/>
                    <w:spacing w:line="360" w:lineRule="auto"/>
                    <w:jc w:val="center"/>
                    <w:rPr>
                      <w:rFonts w:ascii="Arial" w:hAnsi="Arial" w:cs="Arial"/>
                      <w:sz w:val="24"/>
                      <w:szCs w:val="24"/>
                    </w:rPr>
                  </w:pPr>
                  <w:proofErr w:type="spellStart"/>
                  <w:r w:rsidRPr="005123C1">
                    <w:rPr>
                      <w:rFonts w:ascii="Arial" w:eastAsia="Arial" w:hAnsi="Arial" w:cs="Arial"/>
                      <w:sz w:val="24"/>
                      <w:szCs w:val="24"/>
                    </w:rPr>
                    <w:t>Pto.Solidificacion</w:t>
                  </w:r>
                  <w:proofErr w:type="spellEnd"/>
                </w:p>
              </w:tc>
              <w:tc>
                <w:tcPr>
                  <w:tcW w:w="3278" w:type="dxa"/>
                </w:tcPr>
                <w:p w14:paraId="524557B7" w14:textId="4D6A4BAC" w:rsidR="005123C1" w:rsidRPr="005123C1" w:rsidRDefault="005123C1"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 xml:space="preserve">52,1 </w:t>
                  </w:r>
                  <w:proofErr w:type="spellStart"/>
                  <w:r w:rsidRPr="005123C1">
                    <w:rPr>
                      <w:rFonts w:ascii="Arial" w:eastAsia="Arial" w:hAnsi="Arial" w:cs="Arial"/>
                      <w:sz w:val="24"/>
                      <w:szCs w:val="24"/>
                    </w:rPr>
                    <w:t>ºC</w:t>
                  </w:r>
                  <w:proofErr w:type="spellEnd"/>
                </w:p>
              </w:tc>
            </w:tr>
            <w:tr w:rsidR="005123C1" w:rsidRPr="00370BF5" w14:paraId="2FF12C74" w14:textId="77777777" w:rsidTr="001519DA">
              <w:trPr>
                <w:trHeight w:val="518"/>
                <w:jc w:val="center"/>
              </w:trPr>
              <w:tc>
                <w:tcPr>
                  <w:tcW w:w="3278" w:type="dxa"/>
                </w:tcPr>
                <w:p w14:paraId="2626D453" w14:textId="64480002" w:rsidR="005123C1" w:rsidRPr="005123C1" w:rsidRDefault="005123C1" w:rsidP="000857E2">
                  <w:pPr>
                    <w:framePr w:hSpace="141" w:wrap="around" w:vAnchor="text" w:hAnchor="margin" w:y="334"/>
                    <w:spacing w:line="360" w:lineRule="auto"/>
                    <w:jc w:val="center"/>
                    <w:rPr>
                      <w:rFonts w:ascii="Arial" w:hAnsi="Arial" w:cs="Arial"/>
                      <w:sz w:val="24"/>
                      <w:szCs w:val="24"/>
                    </w:rPr>
                  </w:pPr>
                  <w:proofErr w:type="spellStart"/>
                  <w:r w:rsidRPr="005123C1">
                    <w:rPr>
                      <w:rFonts w:ascii="Arial" w:eastAsia="Arial" w:hAnsi="Arial" w:cs="Arial"/>
                      <w:sz w:val="24"/>
                      <w:szCs w:val="24"/>
                    </w:rPr>
                    <w:t>I.Saponificacion</w:t>
                  </w:r>
                  <w:proofErr w:type="spellEnd"/>
                </w:p>
              </w:tc>
              <w:tc>
                <w:tcPr>
                  <w:tcW w:w="3278" w:type="dxa"/>
                </w:tcPr>
                <w:p w14:paraId="7CA3B8B0" w14:textId="6DEE3FB5" w:rsidR="005123C1" w:rsidRPr="005123C1" w:rsidRDefault="005123C1"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0,3 mg KOH/gr</w:t>
                  </w:r>
                </w:p>
              </w:tc>
            </w:tr>
            <w:tr w:rsidR="005123C1" w:rsidRPr="00370BF5" w14:paraId="19B2502C" w14:textId="77777777" w:rsidTr="001519DA">
              <w:trPr>
                <w:trHeight w:val="536"/>
                <w:jc w:val="center"/>
              </w:trPr>
              <w:tc>
                <w:tcPr>
                  <w:tcW w:w="3278" w:type="dxa"/>
                </w:tcPr>
                <w:p w14:paraId="74A28E10" w14:textId="4C4B1E57" w:rsidR="005123C1" w:rsidRPr="005123C1" w:rsidRDefault="005123C1" w:rsidP="000857E2">
                  <w:pPr>
                    <w:framePr w:hSpace="141" w:wrap="around" w:vAnchor="text" w:hAnchor="margin" w:y="334"/>
                    <w:spacing w:line="360" w:lineRule="auto"/>
                    <w:jc w:val="center"/>
                    <w:rPr>
                      <w:rFonts w:ascii="Arial" w:hAnsi="Arial" w:cs="Arial"/>
                      <w:sz w:val="24"/>
                      <w:szCs w:val="24"/>
                    </w:rPr>
                  </w:pPr>
                  <w:proofErr w:type="spellStart"/>
                  <w:r w:rsidRPr="005123C1">
                    <w:rPr>
                      <w:rFonts w:ascii="Arial" w:eastAsia="Arial" w:hAnsi="Arial" w:cs="Arial"/>
                      <w:sz w:val="24"/>
                      <w:szCs w:val="24"/>
                    </w:rPr>
                    <w:t>I.Acidez</w:t>
                  </w:r>
                  <w:proofErr w:type="spellEnd"/>
                </w:p>
              </w:tc>
              <w:tc>
                <w:tcPr>
                  <w:tcW w:w="3278" w:type="dxa"/>
                </w:tcPr>
                <w:p w14:paraId="41A2B2CE" w14:textId="1E1A717F" w:rsidR="005123C1" w:rsidRPr="005123C1" w:rsidRDefault="005123C1"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0,02 mg KOH/gr</w:t>
                  </w:r>
                </w:p>
              </w:tc>
            </w:tr>
            <w:tr w:rsidR="005123C1" w:rsidRPr="00370BF5" w14:paraId="1AB445E5" w14:textId="77777777" w:rsidTr="001519DA">
              <w:trPr>
                <w:trHeight w:val="536"/>
                <w:jc w:val="center"/>
              </w:trPr>
              <w:tc>
                <w:tcPr>
                  <w:tcW w:w="3278" w:type="dxa"/>
                </w:tcPr>
                <w:p w14:paraId="12B46CED" w14:textId="0A2CA285" w:rsidR="005123C1" w:rsidRPr="005123C1" w:rsidRDefault="005123C1" w:rsidP="000857E2">
                  <w:pPr>
                    <w:framePr w:hSpace="141" w:wrap="around" w:vAnchor="text" w:hAnchor="margin" w:y="334"/>
                    <w:tabs>
                      <w:tab w:val="left" w:pos="2034"/>
                    </w:tabs>
                    <w:spacing w:line="360" w:lineRule="auto"/>
                    <w:jc w:val="center"/>
                    <w:rPr>
                      <w:rFonts w:ascii="Arial" w:hAnsi="Arial" w:cs="Arial"/>
                      <w:sz w:val="24"/>
                      <w:szCs w:val="24"/>
                      <w:highlight w:val="yellow"/>
                    </w:rPr>
                  </w:pPr>
                  <w:r w:rsidRPr="005123C1">
                    <w:rPr>
                      <w:rFonts w:ascii="Arial" w:eastAsia="Arial" w:hAnsi="Arial" w:cs="Arial"/>
                      <w:sz w:val="24"/>
                      <w:szCs w:val="24"/>
                    </w:rPr>
                    <w:t>I. Yodo</w:t>
                  </w:r>
                </w:p>
              </w:tc>
              <w:tc>
                <w:tcPr>
                  <w:tcW w:w="3278" w:type="dxa"/>
                </w:tcPr>
                <w:p w14:paraId="2EC37034" w14:textId="23F31152" w:rsidR="005123C1" w:rsidRPr="005123C1" w:rsidRDefault="005123C1" w:rsidP="000857E2">
                  <w:pPr>
                    <w:framePr w:hSpace="141" w:wrap="around" w:vAnchor="text" w:hAnchor="margin" w:y="334"/>
                    <w:spacing w:line="360" w:lineRule="auto"/>
                    <w:jc w:val="center"/>
                    <w:rPr>
                      <w:rFonts w:ascii="Arial" w:hAnsi="Arial" w:cs="Arial"/>
                      <w:sz w:val="24"/>
                      <w:szCs w:val="24"/>
                      <w:highlight w:val="yellow"/>
                    </w:rPr>
                  </w:pPr>
                  <w:r w:rsidRPr="005123C1">
                    <w:rPr>
                      <w:rFonts w:ascii="Arial" w:eastAsia="Arial" w:hAnsi="Arial" w:cs="Arial"/>
                      <w:sz w:val="24"/>
                      <w:szCs w:val="24"/>
                    </w:rPr>
                    <w:t>0,04 mg I2/g</w:t>
                  </w:r>
                </w:p>
              </w:tc>
            </w:tr>
            <w:tr w:rsidR="005123C1" w:rsidRPr="00370BF5" w14:paraId="4BE3CD46" w14:textId="77777777" w:rsidTr="001519DA">
              <w:trPr>
                <w:trHeight w:val="518"/>
                <w:jc w:val="center"/>
              </w:trPr>
              <w:tc>
                <w:tcPr>
                  <w:tcW w:w="3278" w:type="dxa"/>
                </w:tcPr>
                <w:p w14:paraId="4FE094B6" w14:textId="1CCA69D5" w:rsidR="005123C1" w:rsidRPr="005123C1" w:rsidRDefault="005123C1"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Humedad</w:t>
                  </w:r>
                </w:p>
              </w:tc>
              <w:tc>
                <w:tcPr>
                  <w:tcW w:w="3278" w:type="dxa"/>
                </w:tcPr>
                <w:p w14:paraId="5F9AACCB" w14:textId="064EF6AC" w:rsidR="005123C1" w:rsidRPr="005123C1" w:rsidRDefault="005123C1"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0,024 %</w:t>
                  </w:r>
                </w:p>
              </w:tc>
            </w:tr>
            <w:tr w:rsidR="005123C1" w:rsidRPr="00370BF5" w14:paraId="17EB842C" w14:textId="77777777" w:rsidTr="001519DA">
              <w:trPr>
                <w:trHeight w:val="536"/>
                <w:jc w:val="center"/>
              </w:trPr>
              <w:tc>
                <w:tcPr>
                  <w:tcW w:w="3278" w:type="dxa"/>
                </w:tcPr>
                <w:p w14:paraId="2165D098" w14:textId="0022425E" w:rsidR="005123C1" w:rsidRPr="005123C1" w:rsidRDefault="005123C1" w:rsidP="000857E2">
                  <w:pPr>
                    <w:framePr w:hSpace="141" w:wrap="around" w:vAnchor="text" w:hAnchor="margin" w:y="334"/>
                    <w:spacing w:line="360" w:lineRule="auto"/>
                    <w:jc w:val="center"/>
                    <w:rPr>
                      <w:rFonts w:ascii="Arial" w:hAnsi="Arial" w:cs="Arial"/>
                      <w:sz w:val="24"/>
                      <w:szCs w:val="24"/>
                    </w:rPr>
                  </w:pPr>
                  <w:proofErr w:type="spellStart"/>
                  <w:r w:rsidRPr="005123C1">
                    <w:rPr>
                      <w:rFonts w:ascii="Arial" w:eastAsia="Arial" w:hAnsi="Arial" w:cs="Arial"/>
                      <w:sz w:val="24"/>
                      <w:szCs w:val="24"/>
                    </w:rPr>
                    <w:t>Indice</w:t>
                  </w:r>
                  <w:proofErr w:type="spellEnd"/>
                  <w:r w:rsidRPr="005123C1">
                    <w:rPr>
                      <w:rFonts w:ascii="Arial" w:eastAsia="Arial" w:hAnsi="Arial" w:cs="Arial"/>
                      <w:sz w:val="24"/>
                      <w:szCs w:val="24"/>
                    </w:rPr>
                    <w:t xml:space="preserve"> De Hidroxilos</w:t>
                  </w:r>
                </w:p>
              </w:tc>
              <w:tc>
                <w:tcPr>
                  <w:tcW w:w="3278" w:type="dxa"/>
                </w:tcPr>
                <w:p w14:paraId="4FEED198" w14:textId="18F6B241" w:rsidR="005123C1" w:rsidRPr="005123C1" w:rsidRDefault="00FA51BF"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215,6.</w:t>
                  </w:r>
                </w:p>
              </w:tc>
            </w:tr>
            <w:tr w:rsidR="005123C1" w:rsidRPr="00370BF5" w14:paraId="0738FD52" w14:textId="77777777" w:rsidTr="00062245">
              <w:trPr>
                <w:trHeight w:val="518"/>
                <w:jc w:val="center"/>
              </w:trPr>
              <w:tc>
                <w:tcPr>
                  <w:tcW w:w="3278" w:type="dxa"/>
                </w:tcPr>
                <w:p w14:paraId="718A9015" w14:textId="0EEE7E7A" w:rsidR="005123C1" w:rsidRPr="005123C1" w:rsidRDefault="005123C1"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Hidrocarburos</w:t>
                  </w:r>
                </w:p>
              </w:tc>
              <w:tc>
                <w:tcPr>
                  <w:tcW w:w="3278" w:type="dxa"/>
                </w:tcPr>
                <w:p w14:paraId="343C453D" w14:textId="0598BA1F" w:rsidR="005123C1" w:rsidRPr="005123C1" w:rsidRDefault="005123C1"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&lt;0.01 %</w:t>
                  </w:r>
                </w:p>
              </w:tc>
            </w:tr>
            <w:tr w:rsidR="005123C1"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F28D921" w14:textId="5EFAE980" w:rsidR="005123C1" w:rsidRPr="005123C1" w:rsidRDefault="005123C1" w:rsidP="000857E2">
                  <w:pPr>
                    <w:framePr w:hSpace="141" w:wrap="around" w:vAnchor="text" w:hAnchor="margin" w:y="334"/>
                    <w:spacing w:after="66" w:line="360" w:lineRule="auto"/>
                    <w:ind w:left="6"/>
                    <w:jc w:val="center"/>
                    <w:rPr>
                      <w:rFonts w:ascii="Arial" w:hAnsi="Arial" w:cs="Arial"/>
                      <w:sz w:val="24"/>
                      <w:szCs w:val="24"/>
                    </w:rPr>
                  </w:pPr>
                  <w:proofErr w:type="spellStart"/>
                  <w:r w:rsidRPr="005123C1">
                    <w:rPr>
                      <w:rFonts w:ascii="Arial" w:eastAsia="Arial" w:hAnsi="Arial" w:cs="Arial"/>
                      <w:sz w:val="24"/>
                      <w:szCs w:val="24"/>
                    </w:rPr>
                    <w:t>Indice</w:t>
                  </w:r>
                  <w:proofErr w:type="spellEnd"/>
                  <w:r w:rsidRPr="005123C1">
                    <w:rPr>
                      <w:rFonts w:ascii="Arial" w:eastAsia="Arial" w:hAnsi="Arial" w:cs="Arial"/>
                      <w:sz w:val="24"/>
                      <w:szCs w:val="24"/>
                    </w:rPr>
                    <w:t xml:space="preserve"> De Carbonilos</w:t>
                  </w:r>
                </w:p>
                <w:p w14:paraId="74489B6D" w14:textId="244CF4FF" w:rsidR="005123C1" w:rsidRPr="005123C1" w:rsidRDefault="005123C1" w:rsidP="000857E2">
                  <w:pPr>
                    <w:framePr w:hSpace="141" w:wrap="around" w:vAnchor="text" w:hAnchor="margin" w:y="334"/>
                    <w:spacing w:line="360" w:lineRule="auto"/>
                    <w:jc w:val="center"/>
                    <w:rPr>
                      <w:rFonts w:ascii="Arial" w:hAnsi="Arial" w:cs="Arial"/>
                      <w:sz w:val="24"/>
                      <w:szCs w:val="24"/>
                    </w:rPr>
                  </w:pPr>
                </w:p>
              </w:tc>
              <w:tc>
                <w:tcPr>
                  <w:tcW w:w="3278" w:type="dxa"/>
                </w:tcPr>
                <w:p w14:paraId="40C49D87" w14:textId="0BC8E2CD" w:rsidR="005123C1" w:rsidRPr="005123C1" w:rsidRDefault="00FA51BF" w:rsidP="000857E2">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60.</w:t>
                  </w:r>
                </w:p>
              </w:tc>
            </w:tr>
          </w:tbl>
          <w:p w14:paraId="49B67FB5" w14:textId="77777777" w:rsidR="00BE1442" w:rsidRDefault="00BE1442" w:rsidP="005123C1">
            <w:pPr>
              <w:spacing w:line="360" w:lineRule="auto"/>
              <w:jc w:val="both"/>
              <w:rPr>
                <w:rFonts w:ascii="Arial" w:hAnsi="Arial" w:cs="Arial"/>
                <w:sz w:val="24"/>
                <w:szCs w:val="24"/>
              </w:rPr>
            </w:pPr>
          </w:p>
          <w:p w14:paraId="79A74D58" w14:textId="77777777" w:rsidR="00924C34" w:rsidRDefault="00924C34" w:rsidP="005123C1">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924C34" w:rsidRPr="00370BF5" w14:paraId="0B5B73A6" w14:textId="77777777" w:rsidTr="00B46FC0">
              <w:trPr>
                <w:trHeight w:val="258"/>
                <w:jc w:val="center"/>
              </w:trPr>
              <w:tc>
                <w:tcPr>
                  <w:tcW w:w="3278" w:type="dxa"/>
                </w:tcPr>
                <w:p w14:paraId="7EA55CB6" w14:textId="77777777" w:rsidR="00924C34" w:rsidRDefault="00924C34" w:rsidP="000857E2">
                  <w:pPr>
                    <w:framePr w:hSpace="141" w:wrap="around" w:vAnchor="text" w:hAnchor="margin" w:y="334"/>
                    <w:jc w:val="center"/>
                    <w:rPr>
                      <w:rFonts w:ascii="Arial" w:hAnsi="Arial" w:cs="Arial"/>
                      <w:b/>
                      <w:bCs/>
                      <w:sz w:val="24"/>
                      <w:szCs w:val="24"/>
                    </w:rPr>
                  </w:pPr>
                </w:p>
                <w:p w14:paraId="28E2C14F" w14:textId="77777777" w:rsidR="00924C34" w:rsidRPr="00370BF5" w:rsidRDefault="00924C34" w:rsidP="000857E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E1EABAC" w14:textId="77777777" w:rsidR="00924C34" w:rsidRDefault="00924C34" w:rsidP="000857E2">
                  <w:pPr>
                    <w:framePr w:hSpace="141" w:wrap="around" w:vAnchor="text" w:hAnchor="margin" w:y="334"/>
                    <w:spacing w:line="276" w:lineRule="auto"/>
                    <w:jc w:val="center"/>
                    <w:rPr>
                      <w:rFonts w:ascii="Arial" w:hAnsi="Arial" w:cs="Arial"/>
                      <w:b/>
                      <w:bCs/>
                      <w:sz w:val="24"/>
                      <w:szCs w:val="24"/>
                    </w:rPr>
                  </w:pPr>
                </w:p>
                <w:p w14:paraId="19ACB343" w14:textId="7852EABF" w:rsidR="00924C34" w:rsidRDefault="00924C34" w:rsidP="000857E2">
                  <w:pPr>
                    <w:framePr w:hSpace="141" w:wrap="around" w:vAnchor="text" w:hAnchor="margin" w:y="334"/>
                    <w:spacing w:line="276" w:lineRule="auto"/>
                    <w:jc w:val="center"/>
                    <w:rPr>
                      <w:rFonts w:ascii="Arial" w:hAnsi="Arial" w:cs="Arial"/>
                      <w:b/>
                      <w:bCs/>
                      <w:sz w:val="24"/>
                      <w:szCs w:val="24"/>
                    </w:rPr>
                  </w:pPr>
                  <w:r w:rsidRPr="008B3E33">
                    <w:rPr>
                      <w:rFonts w:ascii="Arial" w:hAnsi="Arial" w:cs="Arial"/>
                      <w:b/>
                      <w:bCs/>
                      <w:sz w:val="24"/>
                      <w:szCs w:val="24"/>
                    </w:rPr>
                    <w:t>ALCOHOL CET</w:t>
                  </w:r>
                  <w:r w:rsidR="000857E2">
                    <w:rPr>
                      <w:rFonts w:ascii="Arial" w:hAnsi="Arial" w:cs="Arial"/>
                      <w:b/>
                      <w:bCs/>
                      <w:sz w:val="24"/>
                      <w:szCs w:val="24"/>
                    </w:rPr>
                    <w:t>EARILICO</w:t>
                  </w:r>
                </w:p>
                <w:p w14:paraId="1165D9A6" w14:textId="77777777" w:rsidR="00924C34" w:rsidRPr="001519DA" w:rsidRDefault="00924C34" w:rsidP="000857E2">
                  <w:pPr>
                    <w:framePr w:hSpace="141" w:wrap="around" w:vAnchor="text" w:hAnchor="margin" w:y="334"/>
                    <w:jc w:val="center"/>
                    <w:rPr>
                      <w:rFonts w:ascii="Arial" w:hAnsi="Arial" w:cs="Arial"/>
                      <w:b/>
                      <w:bCs/>
                      <w:sz w:val="24"/>
                      <w:szCs w:val="24"/>
                    </w:rPr>
                  </w:pPr>
                </w:p>
              </w:tc>
            </w:tr>
            <w:tr w:rsidR="00924C34" w:rsidRPr="00370BF5" w14:paraId="13E3F4E9" w14:textId="77777777" w:rsidTr="00924C34">
              <w:trPr>
                <w:trHeight w:val="427"/>
                <w:jc w:val="center"/>
              </w:trPr>
              <w:tc>
                <w:tcPr>
                  <w:tcW w:w="6556" w:type="dxa"/>
                  <w:gridSpan w:val="2"/>
                </w:tcPr>
                <w:p w14:paraId="480F740D" w14:textId="75243475" w:rsidR="00924C34" w:rsidRPr="00924C34" w:rsidRDefault="00924C34" w:rsidP="000857E2">
                  <w:pPr>
                    <w:framePr w:hSpace="141" w:wrap="around" w:vAnchor="text" w:hAnchor="margin" w:y="334"/>
                    <w:spacing w:line="360" w:lineRule="auto"/>
                    <w:rPr>
                      <w:rFonts w:ascii="Arial" w:hAnsi="Arial" w:cs="Arial"/>
                      <w:b/>
                      <w:sz w:val="24"/>
                      <w:szCs w:val="24"/>
                    </w:rPr>
                  </w:pPr>
                  <w:r w:rsidRPr="00924C34">
                    <w:rPr>
                      <w:rFonts w:ascii="Arial" w:hAnsi="Arial" w:cs="Arial"/>
                      <w:b/>
                      <w:sz w:val="24"/>
                      <w:szCs w:val="24"/>
                    </w:rPr>
                    <w:t>Ácidos Grasos</w:t>
                  </w:r>
                </w:p>
              </w:tc>
            </w:tr>
            <w:tr w:rsidR="00924C34" w:rsidRPr="00370BF5" w14:paraId="138B9A2D" w14:textId="77777777" w:rsidTr="00B46FC0">
              <w:trPr>
                <w:trHeight w:val="518"/>
                <w:jc w:val="center"/>
              </w:trPr>
              <w:tc>
                <w:tcPr>
                  <w:tcW w:w="3278" w:type="dxa"/>
                </w:tcPr>
                <w:p w14:paraId="2B374E7C" w14:textId="3E3E0308" w:rsidR="00924C34" w:rsidRPr="00924C34" w:rsidRDefault="00924C34" w:rsidP="000857E2">
                  <w:pPr>
                    <w:framePr w:hSpace="141" w:wrap="around" w:vAnchor="text" w:hAnchor="margin" w:y="334"/>
                    <w:spacing w:line="360" w:lineRule="auto"/>
                    <w:jc w:val="center"/>
                    <w:rPr>
                      <w:rFonts w:ascii="Arial" w:hAnsi="Arial" w:cs="Arial"/>
                      <w:sz w:val="24"/>
                      <w:szCs w:val="24"/>
                    </w:rPr>
                  </w:pPr>
                  <w:proofErr w:type="spellStart"/>
                  <w:proofErr w:type="gramStart"/>
                  <w:r w:rsidRPr="00924C34">
                    <w:rPr>
                      <w:rFonts w:ascii="Arial" w:eastAsia="Arial" w:hAnsi="Arial" w:cs="Arial"/>
                      <w:sz w:val="24"/>
                      <w:szCs w:val="24"/>
                    </w:rPr>
                    <w:t>Ac.Miristico</w:t>
                  </w:r>
                  <w:proofErr w:type="spellEnd"/>
                  <w:proofErr w:type="gramEnd"/>
                  <w:r w:rsidRPr="00924C34">
                    <w:rPr>
                      <w:rFonts w:ascii="Arial" w:eastAsia="Arial" w:hAnsi="Arial" w:cs="Arial"/>
                      <w:sz w:val="24"/>
                      <w:szCs w:val="24"/>
                    </w:rPr>
                    <w:t>(C14:0)</w:t>
                  </w:r>
                </w:p>
              </w:tc>
              <w:tc>
                <w:tcPr>
                  <w:tcW w:w="3278" w:type="dxa"/>
                </w:tcPr>
                <w:p w14:paraId="03CABB99" w14:textId="2C7B27BD" w:rsidR="00924C34" w:rsidRPr="00924C34" w:rsidRDefault="00924C34" w:rsidP="000857E2">
                  <w:pPr>
                    <w:framePr w:hSpace="141" w:wrap="around" w:vAnchor="text" w:hAnchor="margin" w:y="334"/>
                    <w:spacing w:line="360" w:lineRule="auto"/>
                    <w:jc w:val="center"/>
                    <w:rPr>
                      <w:rFonts w:ascii="Arial" w:hAnsi="Arial" w:cs="Arial"/>
                      <w:sz w:val="24"/>
                      <w:szCs w:val="24"/>
                    </w:rPr>
                  </w:pPr>
                  <w:r w:rsidRPr="00924C34">
                    <w:rPr>
                      <w:rFonts w:ascii="Arial" w:eastAsia="Arial" w:hAnsi="Arial" w:cs="Arial"/>
                      <w:sz w:val="24"/>
                      <w:szCs w:val="24"/>
                    </w:rPr>
                    <w:t>0,01 %</w:t>
                  </w:r>
                </w:p>
              </w:tc>
            </w:tr>
            <w:tr w:rsidR="00924C34" w:rsidRPr="00370BF5" w14:paraId="6E0E0F44" w14:textId="77777777" w:rsidTr="00B46FC0">
              <w:trPr>
                <w:trHeight w:val="536"/>
                <w:jc w:val="center"/>
              </w:trPr>
              <w:tc>
                <w:tcPr>
                  <w:tcW w:w="3278" w:type="dxa"/>
                </w:tcPr>
                <w:p w14:paraId="6DA66FA9" w14:textId="6AED114C" w:rsidR="00924C34" w:rsidRPr="00924C34" w:rsidRDefault="00924C34" w:rsidP="000857E2">
                  <w:pPr>
                    <w:framePr w:hSpace="141" w:wrap="around" w:vAnchor="text" w:hAnchor="margin" w:y="334"/>
                    <w:spacing w:line="360" w:lineRule="auto"/>
                    <w:jc w:val="center"/>
                    <w:rPr>
                      <w:rFonts w:ascii="Arial" w:hAnsi="Arial" w:cs="Arial"/>
                      <w:sz w:val="24"/>
                      <w:szCs w:val="24"/>
                    </w:rPr>
                  </w:pPr>
                  <w:proofErr w:type="spellStart"/>
                  <w:proofErr w:type="gramStart"/>
                  <w:r w:rsidRPr="00924C34">
                    <w:rPr>
                      <w:rFonts w:ascii="Arial" w:eastAsia="Arial" w:hAnsi="Arial" w:cs="Arial"/>
                      <w:sz w:val="24"/>
                      <w:szCs w:val="24"/>
                    </w:rPr>
                    <w:t>Ac.Palmitico</w:t>
                  </w:r>
                  <w:proofErr w:type="spellEnd"/>
                  <w:proofErr w:type="gramEnd"/>
                  <w:r w:rsidRPr="00924C34">
                    <w:rPr>
                      <w:rFonts w:ascii="Arial" w:eastAsia="Arial" w:hAnsi="Arial" w:cs="Arial"/>
                      <w:sz w:val="24"/>
                      <w:szCs w:val="24"/>
                    </w:rPr>
                    <w:t>(C16:0)</w:t>
                  </w:r>
                </w:p>
              </w:tc>
              <w:tc>
                <w:tcPr>
                  <w:tcW w:w="3278" w:type="dxa"/>
                </w:tcPr>
                <w:p w14:paraId="251692E5" w14:textId="05C0AAB2" w:rsidR="00924C34" w:rsidRPr="00924C34" w:rsidRDefault="00924C34" w:rsidP="000857E2">
                  <w:pPr>
                    <w:framePr w:hSpace="141" w:wrap="around" w:vAnchor="text" w:hAnchor="margin" w:y="334"/>
                    <w:spacing w:line="360" w:lineRule="auto"/>
                    <w:jc w:val="center"/>
                    <w:rPr>
                      <w:rFonts w:ascii="Arial" w:hAnsi="Arial" w:cs="Arial"/>
                      <w:sz w:val="24"/>
                      <w:szCs w:val="24"/>
                    </w:rPr>
                  </w:pPr>
                  <w:r w:rsidRPr="00924C34">
                    <w:rPr>
                      <w:rFonts w:ascii="Arial" w:eastAsia="Arial" w:hAnsi="Arial" w:cs="Arial"/>
                      <w:sz w:val="24"/>
                      <w:szCs w:val="24"/>
                    </w:rPr>
                    <w:t>24,56 %</w:t>
                  </w:r>
                </w:p>
              </w:tc>
            </w:tr>
            <w:tr w:rsidR="00924C34" w:rsidRPr="00370BF5" w14:paraId="2D425E4E" w14:textId="77777777" w:rsidTr="00B46FC0">
              <w:trPr>
                <w:trHeight w:val="536"/>
                <w:jc w:val="center"/>
              </w:trPr>
              <w:tc>
                <w:tcPr>
                  <w:tcW w:w="3278" w:type="dxa"/>
                </w:tcPr>
                <w:p w14:paraId="2C6C86C3" w14:textId="352809D6" w:rsidR="00924C34" w:rsidRPr="00924C34" w:rsidRDefault="00924C34" w:rsidP="000857E2">
                  <w:pPr>
                    <w:framePr w:hSpace="141" w:wrap="around" w:vAnchor="text" w:hAnchor="margin" w:y="334"/>
                    <w:tabs>
                      <w:tab w:val="left" w:pos="2034"/>
                    </w:tabs>
                    <w:spacing w:line="360" w:lineRule="auto"/>
                    <w:jc w:val="center"/>
                    <w:rPr>
                      <w:rFonts w:ascii="Arial" w:hAnsi="Arial" w:cs="Arial"/>
                      <w:sz w:val="24"/>
                      <w:szCs w:val="24"/>
                      <w:highlight w:val="yellow"/>
                    </w:rPr>
                  </w:pPr>
                  <w:proofErr w:type="spellStart"/>
                  <w:proofErr w:type="gramStart"/>
                  <w:r w:rsidRPr="00924C34">
                    <w:rPr>
                      <w:rFonts w:ascii="Arial" w:eastAsia="Arial" w:hAnsi="Arial" w:cs="Arial"/>
                      <w:sz w:val="24"/>
                      <w:szCs w:val="24"/>
                    </w:rPr>
                    <w:t>Ac.Estearico</w:t>
                  </w:r>
                  <w:proofErr w:type="spellEnd"/>
                  <w:proofErr w:type="gramEnd"/>
                  <w:r w:rsidRPr="00924C34">
                    <w:rPr>
                      <w:rFonts w:ascii="Arial" w:eastAsia="Arial" w:hAnsi="Arial" w:cs="Arial"/>
                      <w:sz w:val="24"/>
                      <w:szCs w:val="24"/>
                    </w:rPr>
                    <w:t>(C18:0)</w:t>
                  </w:r>
                </w:p>
              </w:tc>
              <w:tc>
                <w:tcPr>
                  <w:tcW w:w="3278" w:type="dxa"/>
                </w:tcPr>
                <w:p w14:paraId="5A7A9F69" w14:textId="67B558C4" w:rsidR="00924C34" w:rsidRPr="00924C34" w:rsidRDefault="00924C34" w:rsidP="000857E2">
                  <w:pPr>
                    <w:framePr w:hSpace="141" w:wrap="around" w:vAnchor="text" w:hAnchor="margin" w:y="334"/>
                    <w:spacing w:line="360" w:lineRule="auto"/>
                    <w:jc w:val="center"/>
                    <w:rPr>
                      <w:rFonts w:ascii="Arial" w:hAnsi="Arial" w:cs="Arial"/>
                      <w:sz w:val="24"/>
                      <w:szCs w:val="24"/>
                      <w:highlight w:val="yellow"/>
                    </w:rPr>
                  </w:pPr>
                  <w:r w:rsidRPr="00924C34">
                    <w:rPr>
                      <w:rFonts w:ascii="Arial" w:eastAsia="Arial" w:hAnsi="Arial" w:cs="Arial"/>
                      <w:sz w:val="24"/>
                      <w:szCs w:val="24"/>
                    </w:rPr>
                    <w:t>74,51 %</w:t>
                  </w:r>
                </w:p>
              </w:tc>
            </w:tr>
            <w:tr w:rsidR="00924C34" w:rsidRPr="00370BF5" w14:paraId="1FDC16EC" w14:textId="77777777" w:rsidTr="00B46FC0">
              <w:trPr>
                <w:trHeight w:val="518"/>
                <w:jc w:val="center"/>
              </w:trPr>
              <w:tc>
                <w:tcPr>
                  <w:tcW w:w="3278" w:type="dxa"/>
                </w:tcPr>
                <w:p w14:paraId="6628A409" w14:textId="24375AA9" w:rsidR="00924C34" w:rsidRPr="00924C34" w:rsidRDefault="00924C34" w:rsidP="000857E2">
                  <w:pPr>
                    <w:framePr w:hSpace="141" w:wrap="around" w:vAnchor="text" w:hAnchor="margin" w:y="334"/>
                    <w:spacing w:line="360" w:lineRule="auto"/>
                    <w:jc w:val="center"/>
                    <w:rPr>
                      <w:rFonts w:ascii="Arial" w:hAnsi="Arial" w:cs="Arial"/>
                      <w:sz w:val="24"/>
                      <w:szCs w:val="24"/>
                    </w:rPr>
                  </w:pPr>
                  <w:proofErr w:type="spellStart"/>
                  <w:proofErr w:type="gramStart"/>
                  <w:r w:rsidRPr="00924C34">
                    <w:rPr>
                      <w:rFonts w:ascii="Arial" w:eastAsia="Arial" w:hAnsi="Arial" w:cs="Arial"/>
                      <w:sz w:val="24"/>
                      <w:szCs w:val="24"/>
                    </w:rPr>
                    <w:t>Ac.Araquidico</w:t>
                  </w:r>
                  <w:proofErr w:type="spellEnd"/>
                  <w:proofErr w:type="gramEnd"/>
                  <w:r w:rsidRPr="00924C34">
                    <w:rPr>
                      <w:rFonts w:ascii="Arial" w:eastAsia="Arial" w:hAnsi="Arial" w:cs="Arial"/>
                      <w:sz w:val="24"/>
                      <w:szCs w:val="24"/>
                    </w:rPr>
                    <w:t>(C20:0)</w:t>
                  </w:r>
                </w:p>
              </w:tc>
              <w:tc>
                <w:tcPr>
                  <w:tcW w:w="3278" w:type="dxa"/>
                </w:tcPr>
                <w:p w14:paraId="4029D4F8" w14:textId="38EF99BC" w:rsidR="00924C34" w:rsidRPr="00924C34" w:rsidRDefault="00924C34" w:rsidP="000857E2">
                  <w:pPr>
                    <w:framePr w:hSpace="141" w:wrap="around" w:vAnchor="text" w:hAnchor="margin" w:y="334"/>
                    <w:spacing w:line="360" w:lineRule="auto"/>
                    <w:jc w:val="center"/>
                    <w:rPr>
                      <w:rFonts w:ascii="Arial" w:hAnsi="Arial" w:cs="Arial"/>
                      <w:sz w:val="24"/>
                      <w:szCs w:val="24"/>
                    </w:rPr>
                  </w:pPr>
                  <w:r w:rsidRPr="00924C34">
                    <w:rPr>
                      <w:rFonts w:ascii="Arial" w:eastAsia="Arial" w:hAnsi="Arial" w:cs="Arial"/>
                      <w:sz w:val="24"/>
                      <w:szCs w:val="24"/>
                    </w:rPr>
                    <w:t>0,08 %</w:t>
                  </w:r>
                </w:p>
              </w:tc>
            </w:tr>
          </w:tbl>
          <w:p w14:paraId="3C5A225F" w14:textId="77777777" w:rsidR="005123C1" w:rsidRDefault="005123C1" w:rsidP="005123C1">
            <w:pPr>
              <w:spacing w:line="360" w:lineRule="auto"/>
              <w:jc w:val="both"/>
              <w:rPr>
                <w:rFonts w:ascii="Arial" w:hAnsi="Arial" w:cs="Arial"/>
                <w:sz w:val="24"/>
                <w:szCs w:val="24"/>
              </w:rPr>
            </w:pPr>
          </w:p>
          <w:p w14:paraId="3587C321" w14:textId="5FA4724E" w:rsidR="00924C34" w:rsidRPr="00370BF5" w:rsidRDefault="00924C34" w:rsidP="005123C1">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82FF7F6" w14:textId="4C236F7E" w:rsidR="005123C1" w:rsidRPr="005123C1" w:rsidRDefault="005123C1" w:rsidP="005123C1">
            <w:pPr>
              <w:spacing w:line="360" w:lineRule="auto"/>
              <w:jc w:val="both"/>
              <w:rPr>
                <w:rFonts w:ascii="Arial" w:hAnsi="Arial" w:cs="Arial"/>
                <w:b/>
                <w:sz w:val="24"/>
                <w:szCs w:val="24"/>
              </w:rPr>
            </w:pPr>
            <w:r w:rsidRPr="005123C1">
              <w:rPr>
                <w:rFonts w:ascii="Arial" w:hAnsi="Arial" w:cs="Arial"/>
                <w:b/>
                <w:sz w:val="24"/>
                <w:szCs w:val="24"/>
              </w:rPr>
              <w:t xml:space="preserve">Cosméticos: </w:t>
            </w:r>
          </w:p>
          <w:p w14:paraId="0348494D" w14:textId="0444787D" w:rsidR="005123C1" w:rsidRPr="005123C1" w:rsidRDefault="005123C1" w:rsidP="005123C1">
            <w:pPr>
              <w:spacing w:line="360" w:lineRule="auto"/>
              <w:jc w:val="both"/>
              <w:rPr>
                <w:rFonts w:ascii="Arial" w:hAnsi="Arial" w:cs="Arial"/>
                <w:sz w:val="24"/>
                <w:szCs w:val="24"/>
              </w:rPr>
            </w:pPr>
            <w:r w:rsidRPr="00264A12">
              <w:rPr>
                <w:rFonts w:ascii="Segoe UI Emoji" w:hAnsi="Segoe UI Emoji" w:cs="Segoe UI Emoji"/>
                <w:sz w:val="24"/>
                <w:szCs w:val="24"/>
              </w:rPr>
              <w:t>✔</w:t>
            </w:r>
            <w:r w:rsidRPr="005123C1">
              <w:rPr>
                <w:rFonts w:ascii="Arial" w:hAnsi="Arial" w:cs="Arial"/>
                <w:sz w:val="24"/>
                <w:szCs w:val="24"/>
              </w:rPr>
              <w:t xml:space="preserve">Utilizado en cremas, lociones, acondicionadores y champús como emoliente, espesante y estabilizador de emulsiones. Aporta suavidad y textura a los productos.  </w:t>
            </w:r>
          </w:p>
          <w:p w14:paraId="709C4764" w14:textId="77777777" w:rsidR="005123C1" w:rsidRDefault="005123C1" w:rsidP="005123C1">
            <w:pPr>
              <w:spacing w:line="360" w:lineRule="auto"/>
              <w:jc w:val="both"/>
              <w:rPr>
                <w:rFonts w:ascii="Arial" w:hAnsi="Arial" w:cs="Arial"/>
                <w:sz w:val="24"/>
                <w:szCs w:val="24"/>
              </w:rPr>
            </w:pPr>
          </w:p>
          <w:p w14:paraId="7264812F" w14:textId="5BFB6A62" w:rsidR="005123C1" w:rsidRPr="005123C1" w:rsidRDefault="005123C1" w:rsidP="005123C1">
            <w:pPr>
              <w:spacing w:line="360" w:lineRule="auto"/>
              <w:jc w:val="both"/>
              <w:rPr>
                <w:rFonts w:ascii="Arial" w:hAnsi="Arial" w:cs="Arial"/>
                <w:b/>
                <w:sz w:val="24"/>
                <w:szCs w:val="24"/>
              </w:rPr>
            </w:pPr>
            <w:r w:rsidRPr="005123C1">
              <w:rPr>
                <w:rFonts w:ascii="Arial" w:hAnsi="Arial" w:cs="Arial"/>
                <w:b/>
                <w:sz w:val="24"/>
                <w:szCs w:val="24"/>
              </w:rPr>
              <w:t xml:space="preserve">Farmacéuticos:  </w:t>
            </w:r>
          </w:p>
          <w:p w14:paraId="14BCE6EC" w14:textId="51CEF6ED" w:rsidR="005123C1" w:rsidRPr="005123C1" w:rsidRDefault="005123C1" w:rsidP="005123C1">
            <w:pPr>
              <w:spacing w:line="360" w:lineRule="auto"/>
              <w:jc w:val="both"/>
              <w:rPr>
                <w:rFonts w:ascii="Arial" w:hAnsi="Arial" w:cs="Arial"/>
                <w:sz w:val="24"/>
                <w:szCs w:val="24"/>
              </w:rPr>
            </w:pPr>
            <w:r w:rsidRPr="00264A12">
              <w:rPr>
                <w:rFonts w:ascii="Segoe UI Emoji" w:hAnsi="Segoe UI Emoji" w:cs="Segoe UI Emoji"/>
                <w:sz w:val="24"/>
                <w:szCs w:val="24"/>
              </w:rPr>
              <w:t>✔</w:t>
            </w:r>
            <w:r w:rsidRPr="005123C1">
              <w:rPr>
                <w:rFonts w:ascii="Arial" w:hAnsi="Arial" w:cs="Arial"/>
                <w:sz w:val="24"/>
                <w:szCs w:val="24"/>
              </w:rPr>
              <w:t xml:space="preserve">Incluido en pomadas, emulsiones y otros productos para estabilizar y mejorar la consistencia.  </w:t>
            </w:r>
          </w:p>
          <w:p w14:paraId="2DF3A3DB" w14:textId="77777777" w:rsidR="005123C1" w:rsidRPr="005123C1" w:rsidRDefault="005123C1" w:rsidP="005123C1">
            <w:pPr>
              <w:spacing w:line="360" w:lineRule="auto"/>
              <w:jc w:val="both"/>
              <w:rPr>
                <w:rFonts w:ascii="Arial" w:hAnsi="Arial" w:cs="Arial"/>
                <w:sz w:val="24"/>
                <w:szCs w:val="24"/>
              </w:rPr>
            </w:pPr>
          </w:p>
          <w:p w14:paraId="76E1E445" w14:textId="1D9E4919" w:rsidR="005123C1" w:rsidRPr="005123C1" w:rsidRDefault="005123C1" w:rsidP="005123C1">
            <w:pPr>
              <w:spacing w:line="360" w:lineRule="auto"/>
              <w:jc w:val="both"/>
              <w:rPr>
                <w:rFonts w:ascii="Arial" w:hAnsi="Arial" w:cs="Arial"/>
                <w:b/>
                <w:sz w:val="24"/>
                <w:szCs w:val="24"/>
              </w:rPr>
            </w:pPr>
            <w:r w:rsidRPr="005123C1">
              <w:rPr>
                <w:rFonts w:ascii="Arial" w:hAnsi="Arial" w:cs="Arial"/>
                <w:b/>
                <w:sz w:val="24"/>
                <w:szCs w:val="24"/>
              </w:rPr>
              <w:t xml:space="preserve">Industria alimentaria: </w:t>
            </w:r>
          </w:p>
          <w:p w14:paraId="52FF117E" w14:textId="0BE3BFB0" w:rsidR="005123C1" w:rsidRPr="005123C1" w:rsidRDefault="005123C1" w:rsidP="005123C1">
            <w:pPr>
              <w:spacing w:line="360" w:lineRule="auto"/>
              <w:jc w:val="both"/>
              <w:rPr>
                <w:rFonts w:ascii="Arial" w:hAnsi="Arial" w:cs="Arial"/>
                <w:sz w:val="24"/>
                <w:szCs w:val="24"/>
              </w:rPr>
            </w:pPr>
            <w:r w:rsidRPr="00264A12">
              <w:rPr>
                <w:rFonts w:ascii="Segoe UI Emoji" w:hAnsi="Segoe UI Emoji" w:cs="Segoe UI Emoji"/>
                <w:sz w:val="24"/>
                <w:szCs w:val="24"/>
              </w:rPr>
              <w:t>✔</w:t>
            </w:r>
            <w:r w:rsidRPr="005123C1">
              <w:rPr>
                <w:rFonts w:ascii="Arial" w:hAnsi="Arial" w:cs="Arial"/>
                <w:sz w:val="24"/>
                <w:szCs w:val="24"/>
              </w:rPr>
              <w:t xml:space="preserve">Aprobado en algunos países como aditivo en alimentos y recubrimientos.  </w:t>
            </w:r>
          </w:p>
          <w:p w14:paraId="1E4EF44E" w14:textId="77777777" w:rsidR="005123C1" w:rsidRPr="005123C1" w:rsidRDefault="005123C1" w:rsidP="005123C1">
            <w:pPr>
              <w:spacing w:line="360" w:lineRule="auto"/>
              <w:jc w:val="both"/>
              <w:rPr>
                <w:rFonts w:ascii="Arial" w:hAnsi="Arial" w:cs="Arial"/>
                <w:sz w:val="24"/>
                <w:szCs w:val="24"/>
              </w:rPr>
            </w:pPr>
          </w:p>
          <w:p w14:paraId="55FF0C88" w14:textId="03A2C4F8" w:rsidR="005123C1" w:rsidRPr="005123C1" w:rsidRDefault="005123C1" w:rsidP="005123C1">
            <w:pPr>
              <w:spacing w:line="360" w:lineRule="auto"/>
              <w:jc w:val="both"/>
              <w:rPr>
                <w:rFonts w:ascii="Arial" w:hAnsi="Arial" w:cs="Arial"/>
                <w:b/>
                <w:sz w:val="24"/>
                <w:szCs w:val="24"/>
              </w:rPr>
            </w:pPr>
            <w:r w:rsidRPr="005123C1">
              <w:rPr>
                <w:rFonts w:ascii="Arial" w:hAnsi="Arial" w:cs="Arial"/>
                <w:b/>
                <w:sz w:val="24"/>
                <w:szCs w:val="24"/>
              </w:rPr>
              <w:t>Otras industrias:</w:t>
            </w:r>
          </w:p>
          <w:p w14:paraId="166B0D87" w14:textId="3B3D7165" w:rsidR="001519DA" w:rsidRDefault="005123C1" w:rsidP="005123C1">
            <w:pPr>
              <w:spacing w:line="360" w:lineRule="auto"/>
              <w:jc w:val="both"/>
              <w:rPr>
                <w:rFonts w:ascii="Arial" w:hAnsi="Arial" w:cs="Arial"/>
                <w:sz w:val="24"/>
                <w:szCs w:val="24"/>
              </w:rPr>
            </w:pPr>
            <w:r w:rsidRPr="00264A12">
              <w:rPr>
                <w:rFonts w:ascii="Segoe UI Emoji" w:hAnsi="Segoe UI Emoji" w:cs="Segoe UI Emoji"/>
                <w:sz w:val="24"/>
                <w:szCs w:val="24"/>
              </w:rPr>
              <w:t>✔</w:t>
            </w:r>
            <w:r w:rsidRPr="005123C1">
              <w:rPr>
                <w:rFonts w:ascii="Arial" w:hAnsi="Arial" w:cs="Arial"/>
                <w:sz w:val="24"/>
                <w:szCs w:val="24"/>
              </w:rPr>
              <w:t xml:space="preserve">Se usa en aplicaciones industriales como componente de ceras y lubricantes.  </w:t>
            </w:r>
          </w:p>
          <w:p w14:paraId="46B97B2A" w14:textId="3490A016" w:rsidR="005123C1" w:rsidRPr="00370BF5" w:rsidRDefault="005123C1" w:rsidP="005123C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C7FD72" w14:textId="77777777" w:rsidR="00924C34" w:rsidRDefault="00924C34" w:rsidP="00924C34">
            <w:pPr>
              <w:spacing w:line="360" w:lineRule="auto"/>
              <w:jc w:val="both"/>
              <w:rPr>
                <w:rFonts w:ascii="Segoe UI Emoji" w:hAnsi="Segoe UI Emoji" w:cs="Segoe UI Emoji"/>
                <w:sz w:val="24"/>
                <w:szCs w:val="24"/>
              </w:rPr>
            </w:pPr>
          </w:p>
          <w:p w14:paraId="35D3B0FC" w14:textId="087C0332" w:rsidR="00924C34" w:rsidRPr="00924C34"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924C34">
              <w:rPr>
                <w:rFonts w:ascii="Arial" w:hAnsi="Arial" w:cs="Arial"/>
                <w:sz w:val="24"/>
                <w:szCs w:val="24"/>
              </w:rPr>
              <w:t xml:space="preserve">Usar equipo de protección personal (guantes, gafas) al manipular cantidades grandes o puras.  </w:t>
            </w:r>
          </w:p>
          <w:p w14:paraId="15398B4A" w14:textId="50CA1559" w:rsidR="00924C34" w:rsidRPr="00924C34"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 xml:space="preserve">Evitar el contacto prolongado con la piel y los ojos.  </w:t>
            </w:r>
          </w:p>
          <w:p w14:paraId="47D797D2" w14:textId="209D8546" w:rsidR="0049398B" w:rsidRPr="00370BF5"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 xml:space="preserve">Mantener alejado de fuentes de calor o ignición.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86A528" w14:textId="77777777" w:rsidR="00924C34" w:rsidRDefault="00924C34" w:rsidP="00924C34">
            <w:pPr>
              <w:spacing w:line="360" w:lineRule="auto"/>
              <w:jc w:val="both"/>
              <w:rPr>
                <w:rFonts w:ascii="Segoe UI Emoji" w:hAnsi="Segoe UI Emoji" w:cs="Segoe UI Emoji"/>
                <w:sz w:val="24"/>
                <w:szCs w:val="24"/>
              </w:rPr>
            </w:pPr>
          </w:p>
          <w:p w14:paraId="1331CD72" w14:textId="77777777" w:rsidR="00924C34"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Conservar en un lugar f</w:t>
            </w:r>
            <w:r>
              <w:rPr>
                <w:rFonts w:ascii="Arial" w:hAnsi="Arial" w:cs="Arial"/>
                <w:sz w:val="24"/>
                <w:szCs w:val="24"/>
              </w:rPr>
              <w:t xml:space="preserve">resco, seco y bien ventilado.  </w:t>
            </w:r>
          </w:p>
          <w:p w14:paraId="3E45B38A" w14:textId="2C376194" w:rsidR="00924C34" w:rsidRPr="00924C34"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 xml:space="preserve">Proteger de la humedad y la luz directa.  </w:t>
            </w:r>
          </w:p>
          <w:p w14:paraId="560E86DA" w14:textId="1DEC7A70" w:rsidR="00693976"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 xml:space="preserve">Mantener el envase cerrado cuando no esté en uso para evitar la contaminación.  </w:t>
            </w:r>
          </w:p>
          <w:p w14:paraId="1F2089AD" w14:textId="4EB50896" w:rsidR="00924C34" w:rsidRPr="00370BF5" w:rsidRDefault="00924C3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857E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857E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6CD4584" w:rsidR="00885DA5" w:rsidRPr="00370BF5" w:rsidRDefault="00924C34" w:rsidP="000857E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1F89F481" w:rsidR="00885DA5" w:rsidRPr="00370BF5" w:rsidRDefault="00924C34" w:rsidP="000857E2">
                  <w:pPr>
                    <w:framePr w:hSpace="141" w:wrap="around" w:vAnchor="text" w:hAnchor="margin" w:y="334"/>
                    <w:spacing w:line="360" w:lineRule="auto"/>
                    <w:jc w:val="center"/>
                    <w:rPr>
                      <w:rFonts w:ascii="Arial" w:hAnsi="Arial" w:cs="Arial"/>
                      <w:sz w:val="24"/>
                      <w:szCs w:val="24"/>
                    </w:rPr>
                  </w:pPr>
                  <w:r w:rsidRPr="00924C3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E2597B2" w14:textId="77777777" w:rsidR="00502B75" w:rsidRDefault="00924C34" w:rsidP="009241AE">
            <w:pPr>
              <w:spacing w:after="160" w:line="360" w:lineRule="auto"/>
              <w:jc w:val="both"/>
              <w:rPr>
                <w:rFonts w:ascii="Arial" w:hAnsi="Arial" w:cs="Arial"/>
                <w:sz w:val="24"/>
                <w:szCs w:val="24"/>
              </w:rPr>
            </w:pPr>
            <w:r w:rsidRPr="00924C34">
              <w:rPr>
                <w:rFonts w:ascii="Arial" w:hAnsi="Arial" w:cs="Arial"/>
                <w:sz w:val="24"/>
                <w:szCs w:val="24"/>
              </w:rPr>
              <w:t>El pr</w:t>
            </w:r>
            <w:r>
              <w:rPr>
                <w:rFonts w:ascii="Arial" w:hAnsi="Arial" w:cs="Arial"/>
                <w:sz w:val="24"/>
                <w:szCs w:val="24"/>
              </w:rPr>
              <w:t>oducto tiene una vida útil de 24</w:t>
            </w:r>
            <w:r w:rsidRPr="00924C34">
              <w:rPr>
                <w:rFonts w:ascii="Arial" w:hAnsi="Arial" w:cs="Arial"/>
                <w:sz w:val="24"/>
                <w:szCs w:val="24"/>
              </w:rPr>
              <w:t xml:space="preserve"> meses bajo condiciones adecuadas de almacenamiento.</w:t>
            </w:r>
          </w:p>
          <w:p w14:paraId="19458864" w14:textId="563519A4" w:rsidR="00924C34" w:rsidRPr="00370BF5" w:rsidRDefault="00924C3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75BAF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924C34" w:rsidRPr="00370BF5" w:rsidRDefault="00924C3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007B" w14:textId="77777777" w:rsidR="00EF7F7A" w:rsidRDefault="00EF7F7A" w:rsidP="00C93E31">
      <w:pPr>
        <w:spacing w:after="0" w:line="240" w:lineRule="auto"/>
      </w:pPr>
      <w:r>
        <w:separator/>
      </w:r>
    </w:p>
  </w:endnote>
  <w:endnote w:type="continuationSeparator" w:id="0">
    <w:p w14:paraId="20C2636B" w14:textId="77777777" w:rsidR="00EF7F7A" w:rsidRDefault="00EF7F7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28C4" w14:textId="77777777" w:rsidR="00EF7F7A" w:rsidRDefault="00EF7F7A" w:rsidP="00C93E31">
      <w:pPr>
        <w:spacing w:after="0" w:line="240" w:lineRule="auto"/>
      </w:pPr>
      <w:r>
        <w:separator/>
      </w:r>
    </w:p>
  </w:footnote>
  <w:footnote w:type="continuationSeparator" w:id="0">
    <w:p w14:paraId="22F6A430" w14:textId="77777777" w:rsidR="00EF7F7A" w:rsidRDefault="00EF7F7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57E2"/>
    <w:rsid w:val="00090C55"/>
    <w:rsid w:val="00094BD2"/>
    <w:rsid w:val="000A440D"/>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123C1"/>
    <w:rsid w:val="00561793"/>
    <w:rsid w:val="005924B1"/>
    <w:rsid w:val="005929A9"/>
    <w:rsid w:val="006105EB"/>
    <w:rsid w:val="0067163D"/>
    <w:rsid w:val="00693976"/>
    <w:rsid w:val="006A7DB4"/>
    <w:rsid w:val="006C6133"/>
    <w:rsid w:val="006E190A"/>
    <w:rsid w:val="006F1925"/>
    <w:rsid w:val="00745BCE"/>
    <w:rsid w:val="00746F96"/>
    <w:rsid w:val="00753473"/>
    <w:rsid w:val="00781B5C"/>
    <w:rsid w:val="007D72BE"/>
    <w:rsid w:val="007D7666"/>
    <w:rsid w:val="008436D3"/>
    <w:rsid w:val="00885DA5"/>
    <w:rsid w:val="008A576A"/>
    <w:rsid w:val="008B179C"/>
    <w:rsid w:val="008B3E33"/>
    <w:rsid w:val="008C3299"/>
    <w:rsid w:val="008F552B"/>
    <w:rsid w:val="009241AE"/>
    <w:rsid w:val="00924C34"/>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F7F7A"/>
    <w:rsid w:val="00F14D35"/>
    <w:rsid w:val="00F2196E"/>
    <w:rsid w:val="00F72203"/>
    <w:rsid w:val="00F722BD"/>
    <w:rsid w:val="00F73D7A"/>
    <w:rsid w:val="00F96A0E"/>
    <w:rsid w:val="00FA51BF"/>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5</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2025-12-30T14:57:00Z</dcterms:created>
  <dcterms:modified xsi:type="dcterms:W3CDTF">2025-12-30T14:57:00Z</dcterms:modified>
</cp:coreProperties>
</file>