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C805B0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359B2">
                              <w:rPr>
                                <w:rFonts w:ascii="Arial" w:hAnsi="Arial" w:cs="Arial"/>
                                <w:b/>
                                <w:bCs/>
                                <w:color w:val="1F3864" w:themeColor="accent1" w:themeShade="80"/>
                                <w:sz w:val="18"/>
                                <w:szCs w:val="18"/>
                              </w:rPr>
                              <w:t xml:space="preserve"> 468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C805B0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359B2">
                        <w:rPr>
                          <w:rFonts w:ascii="Arial" w:hAnsi="Arial" w:cs="Arial"/>
                          <w:b/>
                          <w:bCs/>
                          <w:color w:val="1F3864" w:themeColor="accent1" w:themeShade="80"/>
                          <w:sz w:val="18"/>
                          <w:szCs w:val="18"/>
                        </w:rPr>
                        <w:t xml:space="preserve"> 468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BA9FC9D" w:rsidR="008F552B" w:rsidRDefault="00B359B2" w:rsidP="009241AE">
      <w:pPr>
        <w:spacing w:line="360" w:lineRule="auto"/>
        <w:jc w:val="center"/>
        <w:rPr>
          <w:rFonts w:ascii="Arial" w:hAnsi="Arial" w:cs="Arial"/>
          <w:b/>
          <w:bCs/>
          <w:color w:val="1F3864" w:themeColor="accent1" w:themeShade="80"/>
          <w:sz w:val="48"/>
          <w:szCs w:val="48"/>
        </w:rPr>
      </w:pPr>
      <w:bookmarkStart w:id="0" w:name="_Hlk170901815"/>
      <w:r w:rsidRPr="00B359B2">
        <w:rPr>
          <w:rFonts w:ascii="Arial" w:hAnsi="Arial" w:cs="Arial"/>
          <w:b/>
          <w:bCs/>
          <w:color w:val="1F3864" w:themeColor="accent1" w:themeShade="80"/>
          <w:sz w:val="48"/>
          <w:szCs w:val="48"/>
        </w:rPr>
        <w:t>INOSITOL</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03F6A71" w:rsidR="00DE6685" w:rsidRPr="004436A5" w:rsidRDefault="00AC49FB" w:rsidP="004436A5">
            <w:pPr>
              <w:spacing w:line="360" w:lineRule="auto"/>
              <w:jc w:val="both"/>
              <w:rPr>
                <w:rFonts w:ascii="Arial" w:hAnsi="Arial" w:cs="Arial"/>
                <w:sz w:val="24"/>
                <w:szCs w:val="24"/>
              </w:rPr>
            </w:pPr>
            <w:r w:rsidRPr="004436A5">
              <w:rPr>
                <w:rFonts w:ascii="Arial" w:hAnsi="Arial" w:cs="Arial"/>
                <w:sz w:val="24"/>
                <w:szCs w:val="24"/>
              </w:rPr>
              <w:t>Nombre Q</w:t>
            </w:r>
            <w:r w:rsidR="00DE6685" w:rsidRPr="004436A5">
              <w:rPr>
                <w:rFonts w:ascii="Arial" w:hAnsi="Arial" w:cs="Arial"/>
                <w:sz w:val="24"/>
                <w:szCs w:val="24"/>
              </w:rPr>
              <w:t>uímico:</w:t>
            </w:r>
            <w:r w:rsidR="00745BCE" w:rsidRPr="004436A5">
              <w:rPr>
                <w:rFonts w:ascii="Arial" w:hAnsi="Arial" w:cs="Arial"/>
                <w:sz w:val="24"/>
                <w:szCs w:val="24"/>
              </w:rPr>
              <w:t xml:space="preserve"> </w:t>
            </w:r>
            <w:r w:rsidR="00B359B2" w:rsidRPr="004436A5">
              <w:rPr>
                <w:rFonts w:ascii="Arial" w:hAnsi="Arial" w:cs="Arial"/>
                <w:sz w:val="24"/>
                <w:szCs w:val="24"/>
              </w:rPr>
              <w:t>1,2,3,4,5,6-Hexahidroxiciclohexano</w:t>
            </w:r>
          </w:p>
          <w:p w14:paraId="207EC96B" w14:textId="3BE3383C" w:rsidR="00DE6685" w:rsidRPr="004436A5" w:rsidRDefault="00DE6685" w:rsidP="004436A5">
            <w:pPr>
              <w:spacing w:line="360" w:lineRule="auto"/>
              <w:jc w:val="both"/>
              <w:rPr>
                <w:rFonts w:ascii="Arial" w:hAnsi="Arial" w:cs="Arial"/>
                <w:sz w:val="24"/>
                <w:szCs w:val="24"/>
              </w:rPr>
            </w:pPr>
            <w:r w:rsidRPr="004436A5">
              <w:rPr>
                <w:rFonts w:ascii="Arial" w:hAnsi="Arial" w:cs="Arial"/>
                <w:sz w:val="24"/>
                <w:szCs w:val="24"/>
              </w:rPr>
              <w:t>Sinónimos:</w:t>
            </w:r>
            <w:r w:rsidR="00A21D43" w:rsidRPr="004436A5">
              <w:rPr>
                <w:rFonts w:ascii="Arial" w:hAnsi="Arial" w:cs="Arial"/>
                <w:sz w:val="24"/>
                <w:szCs w:val="24"/>
              </w:rPr>
              <w:t xml:space="preserve"> </w:t>
            </w:r>
            <w:proofErr w:type="spellStart"/>
            <w:r w:rsidR="00B359B2" w:rsidRPr="004436A5">
              <w:rPr>
                <w:rFonts w:ascii="Arial" w:hAnsi="Arial" w:cs="Arial"/>
                <w:sz w:val="24"/>
                <w:szCs w:val="24"/>
              </w:rPr>
              <w:t>Mioinositol</w:t>
            </w:r>
            <w:proofErr w:type="spellEnd"/>
            <w:r w:rsidR="00B359B2" w:rsidRPr="004436A5">
              <w:rPr>
                <w:rFonts w:ascii="Arial" w:hAnsi="Arial" w:cs="Arial"/>
                <w:sz w:val="24"/>
                <w:szCs w:val="24"/>
              </w:rPr>
              <w:t xml:space="preserve">, </w:t>
            </w:r>
            <w:proofErr w:type="spellStart"/>
            <w:r w:rsidR="00B359B2" w:rsidRPr="004436A5">
              <w:rPr>
                <w:rFonts w:ascii="Arial" w:hAnsi="Arial" w:cs="Arial"/>
                <w:sz w:val="24"/>
                <w:szCs w:val="24"/>
              </w:rPr>
              <w:t>Cyclohexanohexol</w:t>
            </w:r>
            <w:proofErr w:type="spellEnd"/>
            <w:r w:rsidR="00B359B2" w:rsidRPr="004436A5">
              <w:rPr>
                <w:rFonts w:ascii="Arial" w:hAnsi="Arial" w:cs="Arial"/>
                <w:sz w:val="24"/>
                <w:szCs w:val="24"/>
              </w:rPr>
              <w:t>, Vitamina B8 (no esencial)</w:t>
            </w:r>
          </w:p>
          <w:p w14:paraId="3F394E59" w14:textId="16F11EB4" w:rsidR="002B7F9D" w:rsidRPr="004436A5" w:rsidRDefault="00DE6685" w:rsidP="004436A5">
            <w:pPr>
              <w:spacing w:line="360" w:lineRule="auto"/>
              <w:jc w:val="both"/>
              <w:rPr>
                <w:rFonts w:ascii="Arial" w:hAnsi="Arial" w:cs="Arial"/>
                <w:sz w:val="24"/>
                <w:szCs w:val="24"/>
              </w:rPr>
            </w:pPr>
            <w:r w:rsidRPr="004436A5">
              <w:rPr>
                <w:rFonts w:ascii="Arial" w:hAnsi="Arial" w:cs="Arial"/>
                <w:sz w:val="24"/>
                <w:szCs w:val="24"/>
              </w:rPr>
              <w:t>Formula Química:</w:t>
            </w:r>
            <w:r w:rsidR="00B57A4D" w:rsidRPr="004436A5">
              <w:rPr>
                <w:rFonts w:ascii="Arial" w:hAnsi="Arial" w:cs="Arial"/>
                <w:sz w:val="24"/>
                <w:szCs w:val="24"/>
              </w:rPr>
              <w:t xml:space="preserve"> </w:t>
            </w:r>
            <w:r w:rsidR="00B359B2" w:rsidRPr="004436A5">
              <w:rPr>
                <w:rFonts w:ascii="Arial" w:hAnsi="Arial" w:cs="Arial"/>
                <w:sz w:val="24"/>
                <w:szCs w:val="24"/>
              </w:rPr>
              <w:t>C</w:t>
            </w:r>
            <w:r w:rsidR="00B359B2" w:rsidRPr="004436A5">
              <w:rPr>
                <w:rFonts w:ascii="Cambria Math" w:hAnsi="Cambria Math" w:cs="Cambria Math"/>
                <w:sz w:val="24"/>
                <w:szCs w:val="24"/>
              </w:rPr>
              <w:t>₆</w:t>
            </w:r>
            <w:r w:rsidR="00B359B2" w:rsidRPr="004436A5">
              <w:rPr>
                <w:rFonts w:ascii="Arial" w:hAnsi="Arial" w:cs="Arial"/>
                <w:sz w:val="24"/>
                <w:szCs w:val="24"/>
              </w:rPr>
              <w:t>H</w:t>
            </w:r>
            <w:r w:rsidR="00B359B2" w:rsidRPr="004436A5">
              <w:rPr>
                <w:rFonts w:ascii="Cambria Math" w:hAnsi="Cambria Math" w:cs="Cambria Math"/>
                <w:sz w:val="24"/>
                <w:szCs w:val="24"/>
              </w:rPr>
              <w:t>₁₂</w:t>
            </w:r>
            <w:r w:rsidR="00B359B2" w:rsidRPr="004436A5">
              <w:rPr>
                <w:rFonts w:ascii="Arial" w:hAnsi="Arial" w:cs="Arial"/>
                <w:sz w:val="24"/>
                <w:szCs w:val="24"/>
              </w:rPr>
              <w:t>O</w:t>
            </w:r>
            <w:r w:rsidR="00B359B2" w:rsidRPr="004436A5">
              <w:rPr>
                <w:rFonts w:ascii="Cambria Math" w:hAnsi="Cambria Math" w:cs="Cambria Math"/>
                <w:sz w:val="24"/>
                <w:szCs w:val="24"/>
              </w:rPr>
              <w:t>₆</w:t>
            </w:r>
          </w:p>
          <w:p w14:paraId="79785DB3" w14:textId="3B33AF1D" w:rsidR="00E375E2" w:rsidRPr="004436A5" w:rsidRDefault="00E375E2" w:rsidP="004436A5">
            <w:pPr>
              <w:spacing w:line="360" w:lineRule="auto"/>
              <w:jc w:val="both"/>
              <w:rPr>
                <w:rFonts w:ascii="Arial" w:hAnsi="Arial" w:cs="Arial"/>
                <w:sz w:val="24"/>
                <w:szCs w:val="24"/>
              </w:rPr>
            </w:pPr>
            <w:r w:rsidRPr="004436A5">
              <w:rPr>
                <w:rFonts w:ascii="Arial" w:hAnsi="Arial" w:cs="Arial"/>
                <w:sz w:val="24"/>
                <w:szCs w:val="24"/>
              </w:rPr>
              <w:t>CAS</w:t>
            </w:r>
            <w:r w:rsidR="00FB6E80" w:rsidRPr="004436A5">
              <w:rPr>
                <w:rFonts w:ascii="Arial" w:hAnsi="Arial" w:cs="Arial"/>
                <w:sz w:val="24"/>
                <w:szCs w:val="24"/>
              </w:rPr>
              <w:t>:</w:t>
            </w:r>
            <w:r w:rsidR="00B359B2" w:rsidRPr="004436A5">
              <w:rPr>
                <w:rFonts w:ascii="Arial" w:hAnsi="Arial" w:cs="Arial"/>
                <w:sz w:val="24"/>
                <w:szCs w:val="24"/>
              </w:rPr>
              <w:t xml:space="preserve"> </w:t>
            </w:r>
            <w:r w:rsidR="00B359B2" w:rsidRPr="004436A5">
              <w:rPr>
                <w:rFonts w:ascii="Arial" w:hAnsi="Arial" w:cs="Arial"/>
                <w:sz w:val="24"/>
                <w:szCs w:val="24"/>
              </w:rPr>
              <w:t>87-89-8</w:t>
            </w:r>
          </w:p>
          <w:p w14:paraId="0BC1535B" w14:textId="48D1CF90" w:rsidR="000E135B" w:rsidRPr="004436A5" w:rsidRDefault="00DE6685" w:rsidP="004436A5">
            <w:pPr>
              <w:spacing w:line="360" w:lineRule="auto"/>
              <w:jc w:val="both"/>
              <w:rPr>
                <w:rFonts w:ascii="Arial" w:hAnsi="Arial" w:cs="Arial"/>
                <w:sz w:val="24"/>
                <w:szCs w:val="24"/>
              </w:rPr>
            </w:pPr>
            <w:r w:rsidRPr="004436A5">
              <w:rPr>
                <w:rFonts w:ascii="Arial" w:hAnsi="Arial" w:cs="Arial"/>
                <w:sz w:val="24"/>
                <w:szCs w:val="24"/>
              </w:rPr>
              <w:t>EINECS:</w:t>
            </w:r>
            <w:r w:rsidR="00A21D43" w:rsidRPr="004436A5">
              <w:rPr>
                <w:rFonts w:ascii="Arial" w:hAnsi="Arial" w:cs="Arial"/>
                <w:sz w:val="24"/>
                <w:szCs w:val="24"/>
              </w:rPr>
              <w:t xml:space="preserve"> </w:t>
            </w:r>
            <w:r w:rsidR="00B359B2" w:rsidRPr="004436A5">
              <w:rPr>
                <w:rFonts w:ascii="Arial" w:hAnsi="Arial" w:cs="Arial"/>
                <w:sz w:val="24"/>
                <w:szCs w:val="24"/>
              </w:rPr>
              <w:t>201-781-2</w:t>
            </w:r>
          </w:p>
          <w:p w14:paraId="30E0FB5F" w14:textId="643D074C" w:rsidR="00A21D43" w:rsidRPr="004436A5" w:rsidRDefault="00A21D43" w:rsidP="004436A5">
            <w:pPr>
              <w:spacing w:line="360" w:lineRule="auto"/>
              <w:jc w:val="both"/>
              <w:rPr>
                <w:rFonts w:ascii="Arial" w:hAnsi="Arial" w:cs="Arial"/>
                <w:sz w:val="24"/>
                <w:szCs w:val="24"/>
              </w:rPr>
            </w:pPr>
            <w:r w:rsidRPr="004436A5">
              <w:rPr>
                <w:rFonts w:ascii="Arial" w:hAnsi="Arial" w:cs="Arial"/>
                <w:sz w:val="24"/>
                <w:szCs w:val="24"/>
              </w:rPr>
              <w:t>FEMA:</w:t>
            </w:r>
            <w:r w:rsidR="00B359B2" w:rsidRPr="004436A5">
              <w:rPr>
                <w:rFonts w:ascii="Arial" w:hAnsi="Arial" w:cs="Arial"/>
                <w:sz w:val="24"/>
                <w:szCs w:val="24"/>
              </w:rPr>
              <w:t xml:space="preserve"> </w:t>
            </w:r>
            <w:r w:rsidR="00B359B2" w:rsidRPr="004436A5">
              <w:rPr>
                <w:rFonts w:ascii="Arial" w:hAnsi="Arial" w:cs="Arial"/>
                <w:sz w:val="24"/>
                <w:szCs w:val="24"/>
              </w:rPr>
              <w:t>2106</w:t>
            </w:r>
          </w:p>
          <w:p w14:paraId="585CF48C" w14:textId="77777777" w:rsidR="00DE6685" w:rsidRPr="004436A5" w:rsidRDefault="00DE6685" w:rsidP="004436A5">
            <w:pPr>
              <w:spacing w:line="360" w:lineRule="auto"/>
              <w:jc w:val="both"/>
              <w:rPr>
                <w:rFonts w:ascii="Arial" w:hAnsi="Arial" w:cs="Arial"/>
                <w:sz w:val="24"/>
                <w:szCs w:val="24"/>
              </w:rPr>
            </w:pPr>
            <w:r w:rsidRPr="004436A5">
              <w:rPr>
                <w:rFonts w:ascii="Arial" w:hAnsi="Arial" w:cs="Arial"/>
                <w:sz w:val="24"/>
                <w:szCs w:val="24"/>
              </w:rPr>
              <w:t xml:space="preserve">Identificación de la empresa: QUIMIFOREN S.A.S </w:t>
            </w:r>
          </w:p>
          <w:p w14:paraId="7A4962F4" w14:textId="48290B6B" w:rsidR="00E65F9B" w:rsidRPr="004436A5" w:rsidRDefault="00E65F9B" w:rsidP="004436A5">
            <w:pPr>
              <w:spacing w:line="360" w:lineRule="auto"/>
              <w:jc w:val="both"/>
              <w:rPr>
                <w:rFonts w:ascii="Arial" w:hAnsi="Arial" w:cs="Arial"/>
                <w:sz w:val="24"/>
                <w:szCs w:val="24"/>
              </w:rPr>
            </w:pPr>
            <w:r w:rsidRPr="004436A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6C4CD5A" w14:textId="77777777" w:rsidR="00A21D43" w:rsidRDefault="00B359B2" w:rsidP="00FB6E80">
            <w:pPr>
              <w:spacing w:line="360" w:lineRule="auto"/>
              <w:jc w:val="both"/>
              <w:rPr>
                <w:rFonts w:ascii="Arial" w:hAnsi="Arial" w:cs="Arial"/>
                <w:sz w:val="24"/>
                <w:szCs w:val="24"/>
              </w:rPr>
            </w:pPr>
            <w:r w:rsidRPr="00B359B2">
              <w:rPr>
                <w:rFonts w:ascii="Arial" w:hAnsi="Arial" w:cs="Arial"/>
                <w:sz w:val="24"/>
                <w:szCs w:val="24"/>
              </w:rPr>
              <w:t>El inositol es un alcohol cíclico natural perteneciente al complejo de las vitaminas del grupo B. Se presenta como un polvo cristalino blanco, con sabor dulce, soluble en agua y estable a temperatura ambiente. Se utiliza ampliamente como complemento nutricional y en la industria farmacéutica, alimentaria y cosmética.</w:t>
            </w:r>
          </w:p>
          <w:p w14:paraId="740EF0EB" w14:textId="699B24D0" w:rsidR="00B359B2" w:rsidRPr="00286CEA" w:rsidRDefault="00B359B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754DB2F" w14:textId="77777777" w:rsidR="004436A5" w:rsidRDefault="004436A5" w:rsidP="00B359B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E11AE34" w:rsidR="00286CEA" w:rsidRPr="00370BF5" w:rsidRDefault="00286CEA" w:rsidP="00B359B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45DD06C" w14:textId="77777777" w:rsidR="004436A5" w:rsidRDefault="004436A5" w:rsidP="00B359B2">
                  <w:pPr>
                    <w:framePr w:hSpace="141" w:wrap="around" w:vAnchor="text" w:hAnchor="margin" w:y="334"/>
                    <w:spacing w:line="276" w:lineRule="auto"/>
                    <w:jc w:val="center"/>
                    <w:rPr>
                      <w:rFonts w:ascii="Arial" w:hAnsi="Arial" w:cs="Arial"/>
                      <w:b/>
                      <w:bCs/>
                      <w:sz w:val="24"/>
                      <w:szCs w:val="24"/>
                    </w:rPr>
                  </w:pPr>
                </w:p>
                <w:p w14:paraId="32EAEA8B" w14:textId="7934A9AA" w:rsidR="00286CEA" w:rsidRDefault="004436A5" w:rsidP="00B359B2">
                  <w:pPr>
                    <w:framePr w:hSpace="141" w:wrap="around" w:vAnchor="text" w:hAnchor="margin" w:y="334"/>
                    <w:spacing w:line="276" w:lineRule="auto"/>
                    <w:jc w:val="center"/>
                    <w:rPr>
                      <w:rFonts w:ascii="Arial" w:hAnsi="Arial" w:cs="Arial"/>
                      <w:b/>
                      <w:bCs/>
                      <w:sz w:val="24"/>
                      <w:szCs w:val="24"/>
                    </w:rPr>
                  </w:pPr>
                  <w:r w:rsidRPr="004436A5">
                    <w:rPr>
                      <w:rFonts w:ascii="Arial" w:hAnsi="Arial" w:cs="Arial"/>
                      <w:b/>
                      <w:bCs/>
                      <w:sz w:val="24"/>
                      <w:szCs w:val="24"/>
                    </w:rPr>
                    <w:t>INOSITOL</w:t>
                  </w:r>
                </w:p>
                <w:p w14:paraId="06CDA201" w14:textId="57F4624E" w:rsidR="004436A5" w:rsidRPr="001519DA" w:rsidRDefault="004436A5" w:rsidP="00B359B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4436A5" w:rsidRDefault="00286CEA"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lastRenderedPageBreak/>
                    <w:t>Aspecto</w:t>
                  </w:r>
                </w:p>
              </w:tc>
              <w:tc>
                <w:tcPr>
                  <w:tcW w:w="3160" w:type="dxa"/>
                </w:tcPr>
                <w:p w14:paraId="22DA818A" w14:textId="7A36F145" w:rsidR="00286CEA" w:rsidRPr="004436A5" w:rsidRDefault="00B359B2" w:rsidP="004436A5">
                  <w:pPr>
                    <w:framePr w:hSpace="141" w:wrap="around" w:vAnchor="text" w:hAnchor="margin" w:y="334"/>
                    <w:tabs>
                      <w:tab w:val="left" w:pos="675"/>
                    </w:tabs>
                    <w:spacing w:line="360" w:lineRule="auto"/>
                    <w:jc w:val="center"/>
                    <w:rPr>
                      <w:rFonts w:ascii="Arial" w:hAnsi="Arial" w:cs="Arial"/>
                      <w:sz w:val="24"/>
                      <w:szCs w:val="24"/>
                    </w:rPr>
                  </w:pPr>
                  <w:r w:rsidRPr="004436A5">
                    <w:rPr>
                      <w:rFonts w:ascii="Arial" w:hAnsi="Arial" w:cs="Arial"/>
                      <w:sz w:val="24"/>
                      <w:szCs w:val="24"/>
                    </w:rPr>
                    <w:t>Polvo cristalino o granulado fino</w:t>
                  </w:r>
                </w:p>
              </w:tc>
            </w:tr>
            <w:tr w:rsidR="00286CEA" w:rsidRPr="00370BF5" w14:paraId="0EE171D9" w14:textId="77777777" w:rsidTr="009B4F27">
              <w:trPr>
                <w:trHeight w:val="17"/>
                <w:jc w:val="center"/>
              </w:trPr>
              <w:tc>
                <w:tcPr>
                  <w:tcW w:w="3160" w:type="dxa"/>
                </w:tcPr>
                <w:p w14:paraId="5A14A5B8" w14:textId="77777777" w:rsidR="00286CEA" w:rsidRPr="004436A5" w:rsidRDefault="00286CEA"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Color</w:t>
                  </w:r>
                </w:p>
              </w:tc>
              <w:tc>
                <w:tcPr>
                  <w:tcW w:w="3160" w:type="dxa"/>
                </w:tcPr>
                <w:p w14:paraId="6526719D" w14:textId="572612CF" w:rsidR="00286CEA" w:rsidRPr="004436A5" w:rsidRDefault="000547D1"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4436A5" w:rsidRDefault="00286CEA"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Pureza</w:t>
                  </w:r>
                </w:p>
              </w:tc>
              <w:tc>
                <w:tcPr>
                  <w:tcW w:w="3160" w:type="dxa"/>
                </w:tcPr>
                <w:p w14:paraId="21A61DF5" w14:textId="430EA5EB" w:rsidR="00286CEA" w:rsidRPr="004436A5" w:rsidRDefault="000547D1"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 97.0 % (usualmente ≥ 99.0 %)</w:t>
                  </w:r>
                </w:p>
              </w:tc>
            </w:tr>
            <w:tr w:rsidR="00286CEA" w:rsidRPr="00370BF5" w14:paraId="6066EB74" w14:textId="77777777" w:rsidTr="009B4F27">
              <w:trPr>
                <w:trHeight w:val="17"/>
                <w:jc w:val="center"/>
              </w:trPr>
              <w:tc>
                <w:tcPr>
                  <w:tcW w:w="3160" w:type="dxa"/>
                </w:tcPr>
                <w:p w14:paraId="04E678E0" w14:textId="77777777" w:rsidR="00286CEA" w:rsidRPr="004436A5" w:rsidRDefault="00286CEA"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Solubilidad</w:t>
                  </w:r>
                </w:p>
              </w:tc>
              <w:tc>
                <w:tcPr>
                  <w:tcW w:w="3160" w:type="dxa"/>
                </w:tcPr>
                <w:p w14:paraId="18B7DB5B" w14:textId="28D2DE5A" w:rsidR="00286CEA" w:rsidRPr="004436A5" w:rsidRDefault="000547D1" w:rsidP="004436A5">
                  <w:pPr>
                    <w:framePr w:hSpace="141" w:wrap="around" w:vAnchor="text" w:hAnchor="margin" w:y="334"/>
                    <w:tabs>
                      <w:tab w:val="left" w:pos="960"/>
                    </w:tabs>
                    <w:spacing w:line="360" w:lineRule="auto"/>
                    <w:jc w:val="center"/>
                    <w:rPr>
                      <w:rFonts w:ascii="Arial" w:hAnsi="Arial" w:cs="Arial"/>
                      <w:sz w:val="24"/>
                      <w:szCs w:val="24"/>
                    </w:rPr>
                  </w:pPr>
                  <w:r w:rsidRPr="004436A5">
                    <w:rPr>
                      <w:rFonts w:ascii="Arial" w:hAnsi="Arial" w:cs="Arial"/>
                      <w:sz w:val="24"/>
                      <w:szCs w:val="24"/>
                    </w:rPr>
                    <w:t>Muy soluble en agua; ligeramente soluble en alcohol; insoluble en éter y cloroformo</w:t>
                  </w:r>
                </w:p>
              </w:tc>
            </w:tr>
            <w:tr w:rsidR="00286CEA" w:rsidRPr="00370BF5" w14:paraId="3BFA7F4C" w14:textId="77777777" w:rsidTr="009B4F27">
              <w:trPr>
                <w:trHeight w:val="17"/>
                <w:jc w:val="center"/>
              </w:trPr>
              <w:tc>
                <w:tcPr>
                  <w:tcW w:w="3160" w:type="dxa"/>
                </w:tcPr>
                <w:p w14:paraId="6763A039" w14:textId="77777777" w:rsidR="00286CEA" w:rsidRPr="004436A5" w:rsidRDefault="00286CEA"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pH</w:t>
                  </w:r>
                </w:p>
              </w:tc>
              <w:tc>
                <w:tcPr>
                  <w:tcW w:w="3160" w:type="dxa"/>
                </w:tcPr>
                <w:p w14:paraId="740697CD" w14:textId="6571E196" w:rsidR="00286CEA" w:rsidRPr="004436A5" w:rsidRDefault="000547D1"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6.0 – 7.5</w:t>
                  </w:r>
                </w:p>
              </w:tc>
            </w:tr>
            <w:tr w:rsidR="00286CEA" w:rsidRPr="00370BF5" w14:paraId="063978B9" w14:textId="77777777" w:rsidTr="009B4F27">
              <w:trPr>
                <w:trHeight w:val="17"/>
                <w:jc w:val="center"/>
              </w:trPr>
              <w:tc>
                <w:tcPr>
                  <w:tcW w:w="3160" w:type="dxa"/>
                </w:tcPr>
                <w:p w14:paraId="13F248C6" w14:textId="3CA8E6F5" w:rsidR="00286CEA" w:rsidRPr="004436A5" w:rsidRDefault="00286CEA"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Pe</w:t>
                  </w:r>
                  <w:r w:rsidR="00FD058D" w:rsidRPr="004436A5">
                    <w:rPr>
                      <w:rFonts w:ascii="Arial" w:hAnsi="Arial" w:cs="Arial"/>
                      <w:sz w:val="24"/>
                      <w:szCs w:val="24"/>
                    </w:rPr>
                    <w:t>so molecular</w:t>
                  </w:r>
                </w:p>
              </w:tc>
              <w:tc>
                <w:tcPr>
                  <w:tcW w:w="3160" w:type="dxa"/>
                </w:tcPr>
                <w:p w14:paraId="50DE9651" w14:textId="3F2B7DBD" w:rsidR="00286CEA" w:rsidRPr="004436A5" w:rsidRDefault="000547D1" w:rsidP="004436A5">
                  <w:pPr>
                    <w:framePr w:hSpace="141" w:wrap="around" w:vAnchor="text" w:hAnchor="margin" w:y="334"/>
                    <w:spacing w:line="360" w:lineRule="auto"/>
                    <w:jc w:val="center"/>
                    <w:rPr>
                      <w:rFonts w:ascii="Arial" w:hAnsi="Arial" w:cs="Arial"/>
                      <w:sz w:val="24"/>
                      <w:szCs w:val="24"/>
                    </w:rPr>
                  </w:pPr>
                  <w:r w:rsidRPr="004436A5">
                    <w:rPr>
                      <w:rFonts w:ascii="Arial" w:hAnsi="Arial" w:cs="Arial"/>
                      <w:sz w:val="24"/>
                      <w:szCs w:val="24"/>
                    </w:rPr>
                    <w:t>180.16 g/mol</w:t>
                  </w:r>
                </w:p>
              </w:tc>
            </w:tr>
            <w:tr w:rsidR="00286CEA" w:rsidRPr="00370BF5" w14:paraId="5EFDB2AB" w14:textId="77777777" w:rsidTr="009B4F27">
              <w:trPr>
                <w:trHeight w:val="17"/>
                <w:jc w:val="center"/>
              </w:trPr>
              <w:tc>
                <w:tcPr>
                  <w:tcW w:w="3160" w:type="dxa"/>
                </w:tcPr>
                <w:p w14:paraId="65D8F5C5" w14:textId="7FACBB60" w:rsidR="00286CEA" w:rsidRPr="004436A5" w:rsidRDefault="00FD058D" w:rsidP="004436A5">
                  <w:pPr>
                    <w:framePr w:hSpace="141" w:wrap="around" w:vAnchor="text" w:hAnchor="margin" w:y="334"/>
                    <w:spacing w:line="360" w:lineRule="auto"/>
                    <w:jc w:val="center"/>
                    <w:rPr>
                      <w:rFonts w:ascii="Arial" w:hAnsi="Arial" w:cs="Arial"/>
                      <w:sz w:val="24"/>
                      <w:szCs w:val="24"/>
                    </w:rPr>
                  </w:pPr>
                  <w:r w:rsidRPr="004436A5">
                    <w:rPr>
                      <w:rFonts w:ascii="Arial" w:eastAsia="Times New Roman" w:hAnsi="Arial" w:cs="Arial"/>
                      <w:color w:val="181818"/>
                      <w:sz w:val="24"/>
                      <w:szCs w:val="24"/>
                      <w:lang w:eastAsia="es-CO"/>
                    </w:rPr>
                    <w:t>Punto de fusión</w:t>
                  </w:r>
                </w:p>
                <w:p w14:paraId="4F5978FB" w14:textId="77777777" w:rsidR="00286CEA" w:rsidRPr="004436A5" w:rsidRDefault="00286CEA" w:rsidP="004436A5">
                  <w:pPr>
                    <w:framePr w:hSpace="141" w:wrap="around" w:vAnchor="text" w:hAnchor="margin" w:y="334"/>
                    <w:spacing w:line="360" w:lineRule="auto"/>
                    <w:jc w:val="center"/>
                    <w:rPr>
                      <w:rFonts w:ascii="Arial" w:hAnsi="Arial" w:cs="Arial"/>
                      <w:sz w:val="24"/>
                      <w:szCs w:val="24"/>
                    </w:rPr>
                  </w:pPr>
                </w:p>
              </w:tc>
              <w:tc>
                <w:tcPr>
                  <w:tcW w:w="3160" w:type="dxa"/>
                </w:tcPr>
                <w:p w14:paraId="36831D09" w14:textId="6EFCF84A" w:rsidR="00286CEA" w:rsidRPr="004436A5" w:rsidRDefault="000547D1" w:rsidP="004436A5">
                  <w:pPr>
                    <w:framePr w:hSpace="141" w:wrap="around" w:vAnchor="text" w:hAnchor="margin" w:y="334"/>
                    <w:tabs>
                      <w:tab w:val="left" w:pos="846"/>
                    </w:tabs>
                    <w:spacing w:line="360" w:lineRule="auto"/>
                    <w:jc w:val="center"/>
                    <w:rPr>
                      <w:rFonts w:ascii="Arial" w:hAnsi="Arial" w:cs="Arial"/>
                      <w:sz w:val="24"/>
                      <w:szCs w:val="24"/>
                    </w:rPr>
                  </w:pPr>
                  <w:r w:rsidRPr="004436A5">
                    <w:rPr>
                      <w:rFonts w:ascii="Arial" w:hAnsi="Arial" w:cs="Arial"/>
                      <w:sz w:val="24"/>
                      <w:szCs w:val="24"/>
                    </w:rPr>
                    <w:t>224 – 227 °C (se descompone)</w:t>
                  </w:r>
                </w:p>
              </w:tc>
            </w:tr>
            <w:bookmarkEnd w:id="1"/>
          </w:tbl>
          <w:p w14:paraId="54D2472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547D1" w:rsidRPr="00370BF5" w:rsidRDefault="000547D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ED2D11" w14:textId="77777777" w:rsidR="00F51CDE" w:rsidRPr="00F51CDE" w:rsidRDefault="00F51CDE" w:rsidP="00F51CDE">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F51CDE" w14:paraId="79AC08D9" w14:textId="77777777" w:rsidTr="00F51CDE">
              <w:trPr>
                <w:trHeight w:val="258"/>
                <w:jc w:val="center"/>
              </w:trPr>
              <w:tc>
                <w:tcPr>
                  <w:tcW w:w="3278" w:type="dxa"/>
                </w:tcPr>
                <w:p w14:paraId="3752CEC2" w14:textId="77777777" w:rsidR="004436A5" w:rsidRPr="00F51CDE" w:rsidRDefault="004436A5" w:rsidP="00F51CDE">
                  <w:pPr>
                    <w:framePr w:hSpace="141" w:wrap="around" w:vAnchor="text" w:hAnchor="margin" w:y="334"/>
                    <w:spacing w:line="360" w:lineRule="auto"/>
                    <w:jc w:val="center"/>
                    <w:rPr>
                      <w:rFonts w:ascii="Arial" w:hAnsi="Arial" w:cs="Arial"/>
                      <w:b/>
                      <w:bCs/>
                      <w:sz w:val="24"/>
                      <w:szCs w:val="24"/>
                    </w:rPr>
                  </w:pPr>
                  <w:bookmarkStart w:id="2" w:name="_Hlk170982771"/>
                </w:p>
                <w:p w14:paraId="23CEE0D0" w14:textId="38768ED8" w:rsidR="002B482E" w:rsidRPr="00F51CDE" w:rsidRDefault="00FC4C5C" w:rsidP="00F51CDE">
                  <w:pPr>
                    <w:framePr w:hSpace="141" w:wrap="around" w:vAnchor="text" w:hAnchor="margin" w:y="334"/>
                    <w:spacing w:line="360" w:lineRule="auto"/>
                    <w:jc w:val="center"/>
                    <w:rPr>
                      <w:rFonts w:ascii="Arial" w:hAnsi="Arial" w:cs="Arial"/>
                      <w:b/>
                      <w:bCs/>
                      <w:sz w:val="24"/>
                      <w:szCs w:val="24"/>
                    </w:rPr>
                  </w:pPr>
                  <w:r w:rsidRPr="00F51CDE">
                    <w:rPr>
                      <w:rFonts w:ascii="Arial" w:hAnsi="Arial" w:cs="Arial"/>
                      <w:b/>
                      <w:bCs/>
                      <w:sz w:val="24"/>
                      <w:szCs w:val="24"/>
                    </w:rPr>
                    <w:t>REFERENCIA</w:t>
                  </w:r>
                </w:p>
              </w:tc>
              <w:tc>
                <w:tcPr>
                  <w:tcW w:w="3278" w:type="dxa"/>
                </w:tcPr>
                <w:p w14:paraId="1C245250" w14:textId="77777777" w:rsidR="004436A5" w:rsidRPr="00F51CDE" w:rsidRDefault="004436A5" w:rsidP="00F51CDE">
                  <w:pPr>
                    <w:framePr w:hSpace="141" w:wrap="around" w:vAnchor="text" w:hAnchor="margin" w:y="334"/>
                    <w:spacing w:line="360" w:lineRule="auto"/>
                    <w:jc w:val="center"/>
                    <w:rPr>
                      <w:rFonts w:ascii="Arial" w:hAnsi="Arial" w:cs="Arial"/>
                      <w:b/>
                      <w:bCs/>
                      <w:sz w:val="24"/>
                      <w:szCs w:val="24"/>
                    </w:rPr>
                  </w:pPr>
                </w:p>
                <w:p w14:paraId="6B522A59" w14:textId="4A2F8594" w:rsidR="002B482E" w:rsidRPr="00F51CDE" w:rsidRDefault="004436A5" w:rsidP="00F51CDE">
                  <w:pPr>
                    <w:framePr w:hSpace="141" w:wrap="around" w:vAnchor="text" w:hAnchor="margin" w:y="334"/>
                    <w:spacing w:line="360" w:lineRule="auto"/>
                    <w:jc w:val="center"/>
                    <w:rPr>
                      <w:rFonts w:ascii="Arial" w:hAnsi="Arial" w:cs="Arial"/>
                      <w:b/>
                      <w:bCs/>
                      <w:sz w:val="24"/>
                      <w:szCs w:val="24"/>
                    </w:rPr>
                  </w:pPr>
                  <w:r w:rsidRPr="00F51CDE">
                    <w:rPr>
                      <w:rFonts w:ascii="Arial" w:hAnsi="Arial" w:cs="Arial"/>
                      <w:b/>
                      <w:bCs/>
                      <w:sz w:val="24"/>
                      <w:szCs w:val="24"/>
                    </w:rPr>
                    <w:t>INOSITOL</w:t>
                  </w:r>
                </w:p>
                <w:p w14:paraId="52935837" w14:textId="73D3BF66" w:rsidR="004436A5" w:rsidRPr="00F51CDE" w:rsidRDefault="004436A5" w:rsidP="00F51CDE">
                  <w:pPr>
                    <w:framePr w:hSpace="141" w:wrap="around" w:vAnchor="text" w:hAnchor="margin" w:y="334"/>
                    <w:spacing w:line="360" w:lineRule="auto"/>
                    <w:jc w:val="center"/>
                    <w:rPr>
                      <w:rFonts w:ascii="Arial" w:hAnsi="Arial" w:cs="Arial"/>
                      <w:b/>
                      <w:bCs/>
                      <w:sz w:val="24"/>
                      <w:szCs w:val="24"/>
                    </w:rPr>
                  </w:pPr>
                </w:p>
              </w:tc>
            </w:tr>
            <w:bookmarkEnd w:id="2"/>
            <w:tr w:rsidR="00F51CDE" w:rsidRPr="00F51CDE" w14:paraId="4942E3B8" w14:textId="77777777" w:rsidTr="00F51CDE">
              <w:trPr>
                <w:trHeight w:val="536"/>
                <w:jc w:val="center"/>
              </w:trPr>
              <w:tc>
                <w:tcPr>
                  <w:tcW w:w="3278" w:type="dxa"/>
                </w:tcPr>
                <w:p w14:paraId="57DC68FD" w14:textId="6D875B6E" w:rsidR="00F51CDE" w:rsidRPr="00F51CDE" w:rsidRDefault="00F51CDE" w:rsidP="00F51CDE">
                  <w:pPr>
                    <w:framePr w:hSpace="141" w:wrap="around" w:vAnchor="text" w:hAnchor="margin" w:y="334"/>
                    <w:spacing w:line="360" w:lineRule="auto"/>
                    <w:jc w:val="center"/>
                    <w:rPr>
                      <w:rFonts w:ascii="Arial" w:hAnsi="Arial" w:cs="Arial"/>
                      <w:sz w:val="24"/>
                      <w:szCs w:val="24"/>
                    </w:rPr>
                  </w:pPr>
                  <w:r w:rsidRPr="00F51CDE">
                    <w:rPr>
                      <w:rFonts w:ascii="Arial" w:eastAsia="Times New Roman" w:hAnsi="Arial" w:cs="Arial"/>
                      <w:color w:val="000000"/>
                      <w:sz w:val="24"/>
                      <w:szCs w:val="24"/>
                      <w:lang w:eastAsia="es-CO"/>
                    </w:rPr>
                    <w:t>Identificación (IR, HPLC)</w:t>
                  </w:r>
                </w:p>
              </w:tc>
              <w:tc>
                <w:tcPr>
                  <w:tcW w:w="3278" w:type="dxa"/>
                </w:tcPr>
                <w:p w14:paraId="524557B7" w14:textId="7CCB79A0" w:rsidR="00F51CDE" w:rsidRPr="00F51CDE" w:rsidRDefault="00F51CDE" w:rsidP="00F51CDE">
                  <w:pPr>
                    <w:framePr w:hSpace="141" w:wrap="around" w:vAnchor="text" w:hAnchor="margin" w:y="334"/>
                    <w:spacing w:line="360" w:lineRule="auto"/>
                    <w:jc w:val="center"/>
                    <w:rPr>
                      <w:rFonts w:ascii="Arial" w:hAnsi="Arial" w:cs="Arial"/>
                      <w:sz w:val="24"/>
                      <w:szCs w:val="24"/>
                    </w:rPr>
                  </w:pPr>
                  <w:r w:rsidRPr="00F51CDE">
                    <w:rPr>
                      <w:rFonts w:ascii="Arial" w:eastAsia="Times New Roman" w:hAnsi="Arial" w:cs="Arial"/>
                      <w:color w:val="000000"/>
                      <w:sz w:val="24"/>
                      <w:szCs w:val="24"/>
                      <w:lang w:eastAsia="es-CO"/>
                    </w:rPr>
                    <w:t>Reacción positiva</w:t>
                  </w:r>
                </w:p>
              </w:tc>
            </w:tr>
            <w:tr w:rsidR="00F51CDE" w:rsidRPr="00F51CDE" w14:paraId="04D74AC3" w14:textId="77777777" w:rsidTr="00F51CDE">
              <w:tblPrEx>
                <w:jc w:val="left"/>
              </w:tblPrEx>
              <w:trPr>
                <w:trHeight w:val="300"/>
              </w:trPr>
              <w:tc>
                <w:tcPr>
                  <w:tcW w:w="3278" w:type="dxa"/>
                </w:tcPr>
                <w:p w14:paraId="3CAF89E9" w14:textId="2505FA45"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Ensayo, en base anhidra (%)</w:t>
                  </w:r>
                </w:p>
              </w:tc>
              <w:tc>
                <w:tcPr>
                  <w:tcW w:w="3278" w:type="dxa"/>
                </w:tcPr>
                <w:p w14:paraId="354A7780" w14:textId="715EE861"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97.0~102.0</w:t>
                  </w:r>
                </w:p>
              </w:tc>
            </w:tr>
            <w:tr w:rsidR="00F51CDE" w:rsidRPr="00F51CDE" w14:paraId="7635885F" w14:textId="77777777" w:rsidTr="00F51CDE">
              <w:tblPrEx>
                <w:jc w:val="left"/>
              </w:tblPrEx>
              <w:trPr>
                <w:trHeight w:val="548"/>
              </w:trPr>
              <w:tc>
                <w:tcPr>
                  <w:tcW w:w="3278" w:type="dxa"/>
                </w:tcPr>
                <w:p w14:paraId="525BC579" w14:textId="6105BDBC"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Bario</w:t>
                  </w:r>
                </w:p>
              </w:tc>
              <w:tc>
                <w:tcPr>
                  <w:tcW w:w="3278" w:type="dxa"/>
                </w:tcPr>
                <w:p w14:paraId="25B39A5C" w14:textId="344CAFBD"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Cumple con la prueba</w:t>
                  </w:r>
                </w:p>
              </w:tc>
            </w:tr>
            <w:tr w:rsidR="00F51CDE" w:rsidRPr="00F51CDE" w14:paraId="74CE5AD9" w14:textId="77777777" w:rsidTr="00F51CDE">
              <w:tblPrEx>
                <w:jc w:val="left"/>
              </w:tblPrEx>
              <w:trPr>
                <w:trHeight w:val="600"/>
              </w:trPr>
              <w:tc>
                <w:tcPr>
                  <w:tcW w:w="3278" w:type="dxa"/>
                </w:tcPr>
                <w:p w14:paraId="7EBD9341" w14:textId="7CFEA259"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Límite de plomo (ppm)</w:t>
                  </w:r>
                </w:p>
              </w:tc>
              <w:tc>
                <w:tcPr>
                  <w:tcW w:w="3278" w:type="dxa"/>
                </w:tcPr>
                <w:p w14:paraId="49C7106F" w14:textId="4FA7357B"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 0.5</w:t>
                  </w:r>
                </w:p>
              </w:tc>
            </w:tr>
            <w:tr w:rsidR="00F51CDE" w:rsidRPr="00F51CDE" w14:paraId="0EC6AFE8" w14:textId="77777777" w:rsidTr="00F51CDE">
              <w:tblPrEx>
                <w:jc w:val="left"/>
              </w:tblPrEx>
              <w:trPr>
                <w:trHeight w:val="300"/>
              </w:trPr>
              <w:tc>
                <w:tcPr>
                  <w:tcW w:w="3278" w:type="dxa"/>
                  <w:vMerge w:val="restart"/>
                </w:tcPr>
                <w:p w14:paraId="1EFD9208" w14:textId="77777777" w:rsid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p>
                <w:p w14:paraId="7B1BC402" w14:textId="77777777" w:rsid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p>
                <w:p w14:paraId="494D3019" w14:textId="77777777" w:rsid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p>
                <w:p w14:paraId="2B801F95" w14:textId="733B698D"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lastRenderedPageBreak/>
                    <w:t>Impurezas orgánicas</w:t>
                  </w:r>
                </w:p>
              </w:tc>
              <w:tc>
                <w:tcPr>
                  <w:tcW w:w="3278" w:type="dxa"/>
                </w:tcPr>
                <w:p w14:paraId="6D486E91" w14:textId="204FFA19"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lastRenderedPageBreak/>
                    <w:t>No más de 0.3% de cualquier impureza individual</w:t>
                  </w:r>
                </w:p>
              </w:tc>
            </w:tr>
            <w:tr w:rsidR="00F51CDE" w:rsidRPr="00F51CDE" w14:paraId="615E394A" w14:textId="77777777" w:rsidTr="00F51CDE">
              <w:tblPrEx>
                <w:jc w:val="left"/>
              </w:tblPrEx>
              <w:trPr>
                <w:trHeight w:val="1200"/>
              </w:trPr>
              <w:tc>
                <w:tcPr>
                  <w:tcW w:w="3278" w:type="dxa"/>
                  <w:vMerge/>
                </w:tcPr>
                <w:p w14:paraId="77571B3D" w14:textId="39DAFCCD"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p>
              </w:tc>
              <w:tc>
                <w:tcPr>
                  <w:tcW w:w="3278" w:type="dxa"/>
                </w:tcPr>
                <w:p w14:paraId="63BCE9B2" w14:textId="373A4D8D"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No más de 1.0% del total de impurezas</w:t>
                  </w:r>
                </w:p>
              </w:tc>
            </w:tr>
            <w:tr w:rsidR="00F51CDE" w:rsidRPr="00F51CDE" w14:paraId="152D8282" w14:textId="77777777" w:rsidTr="00F51CDE">
              <w:tblPrEx>
                <w:jc w:val="left"/>
              </w:tblPrEx>
              <w:trPr>
                <w:trHeight w:val="673"/>
              </w:trPr>
              <w:tc>
                <w:tcPr>
                  <w:tcW w:w="3278" w:type="dxa"/>
                </w:tcPr>
                <w:p w14:paraId="76C8ADBC" w14:textId="52BDE41A"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Claridad de la solución</w:t>
                  </w:r>
                </w:p>
              </w:tc>
              <w:tc>
                <w:tcPr>
                  <w:tcW w:w="3278" w:type="dxa"/>
                </w:tcPr>
                <w:p w14:paraId="0BBE0E0B" w14:textId="59E49708"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La misma claridad que la del agua</w:t>
                  </w:r>
                </w:p>
              </w:tc>
            </w:tr>
            <w:tr w:rsidR="00F51CDE" w:rsidRPr="00F51CDE" w14:paraId="11998478" w14:textId="77777777" w:rsidTr="00F51CDE">
              <w:tblPrEx>
                <w:jc w:val="left"/>
              </w:tblPrEx>
              <w:trPr>
                <w:trHeight w:val="900"/>
              </w:trPr>
              <w:tc>
                <w:tcPr>
                  <w:tcW w:w="3278" w:type="dxa"/>
                </w:tcPr>
                <w:p w14:paraId="2715A01A" w14:textId="77777777" w:rsid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p>
                <w:p w14:paraId="0DF465C9" w14:textId="34832B01"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Color de la solución</w:t>
                  </w:r>
                </w:p>
              </w:tc>
              <w:tc>
                <w:tcPr>
                  <w:tcW w:w="3278" w:type="dxa"/>
                </w:tcPr>
                <w:p w14:paraId="73F1781A" w14:textId="0540C4BA"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La solución de prueba no es más intensamente coloreada que la solución estándar A, B, C o agua.</w:t>
                  </w:r>
                </w:p>
              </w:tc>
            </w:tr>
            <w:tr w:rsidR="00F51CDE" w:rsidRPr="00F51CDE" w14:paraId="78D5B612" w14:textId="77777777" w:rsidTr="00F51CDE">
              <w:tblPrEx>
                <w:jc w:val="left"/>
              </w:tblPrEx>
              <w:trPr>
                <w:trHeight w:val="602"/>
              </w:trPr>
              <w:tc>
                <w:tcPr>
                  <w:tcW w:w="3278" w:type="dxa"/>
                </w:tcPr>
                <w:p w14:paraId="497BAF5C" w14:textId="20C7CE2B"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Conductividad (μS·cm</w:t>
                  </w:r>
                  <w:r w:rsidRPr="00F51CDE">
                    <w:rPr>
                      <w:rFonts w:ascii="Cambria Math" w:eastAsia="Times New Roman" w:hAnsi="Cambria Math" w:cs="Cambria Math"/>
                      <w:color w:val="000000"/>
                      <w:sz w:val="24"/>
                      <w:szCs w:val="24"/>
                      <w:lang w:eastAsia="es-CO"/>
                    </w:rPr>
                    <w:t>⁻</w:t>
                  </w:r>
                  <w:r w:rsidRPr="00F51CDE">
                    <w:rPr>
                      <w:rFonts w:ascii="Arial" w:eastAsia="Times New Roman" w:hAnsi="Arial" w:cs="Arial"/>
                      <w:color w:val="000000"/>
                      <w:sz w:val="24"/>
                      <w:szCs w:val="24"/>
                      <w:lang w:eastAsia="es-CO"/>
                    </w:rPr>
                    <w:t>¹)</w:t>
                  </w:r>
                </w:p>
              </w:tc>
              <w:tc>
                <w:tcPr>
                  <w:tcW w:w="3278" w:type="dxa"/>
                </w:tcPr>
                <w:p w14:paraId="29032601" w14:textId="2C3CFCBF"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 20</w:t>
                  </w:r>
                </w:p>
              </w:tc>
            </w:tr>
            <w:tr w:rsidR="00F51CDE" w:rsidRPr="00F51CDE" w14:paraId="7A520152" w14:textId="77777777" w:rsidTr="00F51CDE">
              <w:tblPrEx>
                <w:jc w:val="left"/>
              </w:tblPrEx>
              <w:trPr>
                <w:trHeight w:val="300"/>
              </w:trPr>
              <w:tc>
                <w:tcPr>
                  <w:tcW w:w="3278" w:type="dxa"/>
                </w:tcPr>
                <w:p w14:paraId="39B6DC35" w14:textId="3AB8FCE9"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Agua (%)</w:t>
                  </w:r>
                </w:p>
              </w:tc>
              <w:tc>
                <w:tcPr>
                  <w:tcW w:w="3278" w:type="dxa"/>
                </w:tcPr>
                <w:p w14:paraId="372AA6E9" w14:textId="65CB4218"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 0.5</w:t>
                  </w:r>
                </w:p>
              </w:tc>
            </w:tr>
            <w:tr w:rsidR="00F51CDE" w:rsidRPr="00F51CDE" w14:paraId="712B9975" w14:textId="77777777" w:rsidTr="00F51CDE">
              <w:tblPrEx>
                <w:jc w:val="left"/>
              </w:tblPrEx>
              <w:trPr>
                <w:trHeight w:val="300"/>
              </w:trPr>
              <w:tc>
                <w:tcPr>
                  <w:tcW w:w="3278" w:type="dxa"/>
                </w:tcPr>
                <w:p w14:paraId="3709AE56" w14:textId="41B38F8D"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Recuento aeróbico total (UFC/g)</w:t>
                  </w:r>
                </w:p>
              </w:tc>
              <w:tc>
                <w:tcPr>
                  <w:tcW w:w="3278" w:type="dxa"/>
                </w:tcPr>
                <w:p w14:paraId="0971E35A" w14:textId="2096DF3A"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 1000</w:t>
                  </w:r>
                </w:p>
              </w:tc>
            </w:tr>
            <w:tr w:rsidR="00F51CDE" w:rsidRPr="00F51CDE" w14:paraId="245B6A3A" w14:textId="77777777" w:rsidTr="00F51CDE">
              <w:tblPrEx>
                <w:jc w:val="left"/>
              </w:tblPrEx>
              <w:trPr>
                <w:trHeight w:val="300"/>
              </w:trPr>
              <w:tc>
                <w:tcPr>
                  <w:tcW w:w="3278" w:type="dxa"/>
                </w:tcPr>
                <w:p w14:paraId="30AB0C53" w14:textId="56FE8717"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Mohos y levaduras (UFC/g)</w:t>
                  </w:r>
                </w:p>
              </w:tc>
              <w:tc>
                <w:tcPr>
                  <w:tcW w:w="3278" w:type="dxa"/>
                </w:tcPr>
                <w:p w14:paraId="2D049881" w14:textId="7D916115"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 100</w:t>
                  </w:r>
                </w:p>
              </w:tc>
            </w:tr>
            <w:tr w:rsidR="00F51CDE" w:rsidRPr="00F51CDE" w14:paraId="259196A6" w14:textId="77777777" w:rsidTr="00F51CDE">
              <w:tblPrEx>
                <w:jc w:val="left"/>
              </w:tblPrEx>
              <w:trPr>
                <w:trHeight w:val="300"/>
              </w:trPr>
              <w:tc>
                <w:tcPr>
                  <w:tcW w:w="3278" w:type="dxa"/>
                </w:tcPr>
                <w:p w14:paraId="6206F2FB" w14:textId="4D4659C4"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F51CDE">
                    <w:rPr>
                      <w:rFonts w:ascii="Arial" w:eastAsia="Times New Roman" w:hAnsi="Arial" w:cs="Arial"/>
                      <w:color w:val="000000"/>
                      <w:sz w:val="24"/>
                      <w:szCs w:val="24"/>
                      <w:lang w:eastAsia="es-CO"/>
                    </w:rPr>
                    <w:t>Escherichia</w:t>
                  </w:r>
                  <w:proofErr w:type="spellEnd"/>
                  <w:r w:rsidRPr="00F51CDE">
                    <w:rPr>
                      <w:rFonts w:ascii="Arial" w:eastAsia="Times New Roman" w:hAnsi="Arial" w:cs="Arial"/>
                      <w:color w:val="000000"/>
                      <w:sz w:val="24"/>
                      <w:szCs w:val="24"/>
                      <w:lang w:eastAsia="es-CO"/>
                    </w:rPr>
                    <w:t xml:space="preserve"> </w:t>
                  </w:r>
                  <w:proofErr w:type="spellStart"/>
                  <w:r w:rsidRPr="00F51CDE">
                    <w:rPr>
                      <w:rFonts w:ascii="Arial" w:eastAsia="Times New Roman" w:hAnsi="Arial" w:cs="Arial"/>
                      <w:color w:val="000000"/>
                      <w:sz w:val="24"/>
                      <w:szCs w:val="24"/>
                      <w:lang w:eastAsia="es-CO"/>
                    </w:rPr>
                    <w:t>coli</w:t>
                  </w:r>
                  <w:proofErr w:type="spellEnd"/>
                  <w:r w:rsidRPr="00F51CDE">
                    <w:rPr>
                      <w:rFonts w:ascii="Arial" w:eastAsia="Times New Roman" w:hAnsi="Arial" w:cs="Arial"/>
                      <w:color w:val="000000"/>
                      <w:sz w:val="24"/>
                      <w:szCs w:val="24"/>
                      <w:lang w:eastAsia="es-CO"/>
                    </w:rPr>
                    <w:t xml:space="preserve"> (MPN/g)</w:t>
                  </w:r>
                </w:p>
              </w:tc>
              <w:tc>
                <w:tcPr>
                  <w:tcW w:w="3278" w:type="dxa"/>
                </w:tcPr>
                <w:p w14:paraId="3FA48510" w14:textId="1EEE86DA"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&lt; 3.0</w:t>
                  </w:r>
                </w:p>
              </w:tc>
            </w:tr>
            <w:tr w:rsidR="00F51CDE" w:rsidRPr="00F51CDE" w14:paraId="60859715" w14:textId="77777777" w:rsidTr="00F51CDE">
              <w:tblPrEx>
                <w:jc w:val="left"/>
              </w:tblPrEx>
              <w:trPr>
                <w:trHeight w:val="300"/>
              </w:trPr>
              <w:tc>
                <w:tcPr>
                  <w:tcW w:w="3278" w:type="dxa"/>
                </w:tcPr>
                <w:p w14:paraId="5D4D1DFE" w14:textId="3FB81A15"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Salmonella</w:t>
                  </w:r>
                </w:p>
              </w:tc>
              <w:tc>
                <w:tcPr>
                  <w:tcW w:w="3278" w:type="dxa"/>
                </w:tcPr>
                <w:p w14:paraId="7284823F" w14:textId="14CD7D03" w:rsidR="00F51CDE" w:rsidRPr="00F51CDE" w:rsidRDefault="00F51CDE" w:rsidP="00F51CDE">
                  <w:pPr>
                    <w:framePr w:hSpace="141" w:wrap="around" w:vAnchor="text" w:hAnchor="margin" w:y="334"/>
                    <w:spacing w:line="360" w:lineRule="auto"/>
                    <w:jc w:val="center"/>
                    <w:rPr>
                      <w:rFonts w:ascii="Arial" w:eastAsia="Times New Roman" w:hAnsi="Arial" w:cs="Arial"/>
                      <w:color w:val="000000"/>
                      <w:sz w:val="24"/>
                      <w:szCs w:val="24"/>
                      <w:lang w:eastAsia="es-CO"/>
                    </w:rPr>
                  </w:pPr>
                  <w:r w:rsidRPr="00F51CDE">
                    <w:rPr>
                      <w:rFonts w:ascii="Arial" w:eastAsia="Times New Roman" w:hAnsi="Arial" w:cs="Arial"/>
                      <w:color w:val="000000"/>
                      <w:sz w:val="24"/>
                      <w:szCs w:val="24"/>
                      <w:lang w:eastAsia="es-CO"/>
                    </w:rPr>
                    <w:t>Negativo/25 g</w:t>
                  </w:r>
                </w:p>
              </w:tc>
            </w:tr>
          </w:tbl>
          <w:p w14:paraId="3FB00BA5" w14:textId="77777777" w:rsidR="00B12D0A" w:rsidRPr="00F51CDE" w:rsidRDefault="00B12D0A" w:rsidP="00F51CDE">
            <w:pPr>
              <w:spacing w:line="360" w:lineRule="auto"/>
              <w:jc w:val="center"/>
              <w:rPr>
                <w:rFonts w:ascii="Arial" w:hAnsi="Arial" w:cs="Arial"/>
                <w:sz w:val="24"/>
                <w:szCs w:val="24"/>
              </w:rPr>
            </w:pPr>
          </w:p>
          <w:p w14:paraId="3587C321" w14:textId="5FA4724E" w:rsidR="00BE1442" w:rsidRPr="00F51CDE" w:rsidRDefault="00BE1442" w:rsidP="00F51CDE">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671CD6A" w14:textId="77777777" w:rsidR="004436A5" w:rsidRDefault="004436A5" w:rsidP="004436A5">
            <w:pPr>
              <w:spacing w:line="360" w:lineRule="auto"/>
              <w:jc w:val="both"/>
              <w:rPr>
                <w:rFonts w:ascii="Arial" w:hAnsi="Arial" w:cs="Arial"/>
                <w:b/>
                <w:bCs/>
                <w:sz w:val="24"/>
                <w:szCs w:val="24"/>
              </w:rPr>
            </w:pPr>
            <w:r w:rsidRPr="004436A5">
              <w:rPr>
                <w:rFonts w:ascii="Arial" w:hAnsi="Arial" w:cs="Arial"/>
                <w:b/>
                <w:bCs/>
                <w:sz w:val="24"/>
                <w:szCs w:val="24"/>
              </w:rPr>
              <w:t>Suplementos nutricionales y farmacéuticos</w:t>
            </w:r>
          </w:p>
          <w:p w14:paraId="0D0B5D6B" w14:textId="35832DA8"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Apoya la función cerebral, el metabolismo de las grasas y el control de glucosa. Se usa para mejorar el estado de ánimo y la función nerviosa.</w:t>
            </w:r>
          </w:p>
          <w:p w14:paraId="7C597641" w14:textId="77777777" w:rsidR="004436A5" w:rsidRDefault="004436A5" w:rsidP="004436A5">
            <w:pPr>
              <w:spacing w:line="360" w:lineRule="auto"/>
              <w:jc w:val="both"/>
              <w:rPr>
                <w:rFonts w:ascii="Arial" w:hAnsi="Arial" w:cs="Arial"/>
                <w:b/>
                <w:bCs/>
                <w:sz w:val="24"/>
                <w:szCs w:val="24"/>
              </w:rPr>
            </w:pPr>
          </w:p>
          <w:p w14:paraId="46AB2F63" w14:textId="77777777" w:rsidR="004436A5" w:rsidRDefault="004436A5" w:rsidP="004436A5">
            <w:pPr>
              <w:spacing w:line="360" w:lineRule="auto"/>
              <w:jc w:val="both"/>
              <w:rPr>
                <w:rFonts w:ascii="Arial" w:hAnsi="Arial" w:cs="Arial"/>
                <w:b/>
                <w:bCs/>
                <w:sz w:val="24"/>
                <w:szCs w:val="24"/>
              </w:rPr>
            </w:pPr>
            <w:r w:rsidRPr="004436A5">
              <w:rPr>
                <w:rFonts w:ascii="Arial" w:hAnsi="Arial" w:cs="Arial"/>
                <w:b/>
                <w:bCs/>
                <w:sz w:val="24"/>
                <w:szCs w:val="24"/>
              </w:rPr>
              <w:t>Industria alimentaria</w:t>
            </w:r>
          </w:p>
          <w:p w14:paraId="080B92C3" w14:textId="5F854903"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Utilizado como aditivo o fortificante en bebidas energéticas, alimentos funcionales y productos dietéticos.</w:t>
            </w:r>
          </w:p>
          <w:p w14:paraId="7B45E96D" w14:textId="77777777" w:rsidR="004436A5" w:rsidRDefault="004436A5" w:rsidP="004436A5">
            <w:pPr>
              <w:spacing w:line="360" w:lineRule="auto"/>
              <w:jc w:val="both"/>
              <w:rPr>
                <w:rFonts w:ascii="Arial" w:hAnsi="Arial" w:cs="Arial"/>
                <w:b/>
                <w:bCs/>
                <w:sz w:val="24"/>
                <w:szCs w:val="24"/>
              </w:rPr>
            </w:pPr>
          </w:p>
          <w:p w14:paraId="18D71E69" w14:textId="77777777" w:rsidR="004436A5" w:rsidRDefault="004436A5" w:rsidP="004436A5">
            <w:pPr>
              <w:spacing w:line="360" w:lineRule="auto"/>
              <w:jc w:val="both"/>
              <w:rPr>
                <w:rFonts w:ascii="Arial" w:hAnsi="Arial" w:cs="Arial"/>
                <w:b/>
                <w:bCs/>
                <w:sz w:val="24"/>
                <w:szCs w:val="24"/>
              </w:rPr>
            </w:pPr>
            <w:r w:rsidRPr="004436A5">
              <w:rPr>
                <w:rFonts w:ascii="Arial" w:hAnsi="Arial" w:cs="Arial"/>
                <w:b/>
                <w:bCs/>
                <w:sz w:val="24"/>
                <w:szCs w:val="24"/>
              </w:rPr>
              <w:t>Cosmética y cuidado personal</w:t>
            </w:r>
          </w:p>
          <w:p w14:paraId="3F0A01DB" w14:textId="48850B9F"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4436A5">
              <w:rPr>
                <w:rFonts w:ascii="Arial" w:hAnsi="Arial" w:cs="Arial"/>
                <w:sz w:val="24"/>
                <w:szCs w:val="24"/>
              </w:rPr>
              <w:t>Empleado en cremas y productos capilares por su capacidad de hidratar y equilibrar el metabolismo celular.</w:t>
            </w:r>
          </w:p>
          <w:p w14:paraId="3EF4C94D" w14:textId="77777777" w:rsidR="004436A5" w:rsidRDefault="004436A5" w:rsidP="004436A5">
            <w:pPr>
              <w:spacing w:line="360" w:lineRule="auto"/>
              <w:jc w:val="both"/>
              <w:rPr>
                <w:rFonts w:ascii="Arial" w:hAnsi="Arial" w:cs="Arial"/>
                <w:b/>
                <w:bCs/>
                <w:sz w:val="24"/>
                <w:szCs w:val="24"/>
              </w:rPr>
            </w:pPr>
          </w:p>
          <w:p w14:paraId="686ED7CF" w14:textId="77777777" w:rsidR="004436A5" w:rsidRDefault="004436A5" w:rsidP="004436A5">
            <w:pPr>
              <w:spacing w:line="360" w:lineRule="auto"/>
              <w:jc w:val="both"/>
              <w:rPr>
                <w:rFonts w:ascii="Arial" w:hAnsi="Arial" w:cs="Arial"/>
                <w:b/>
                <w:bCs/>
                <w:sz w:val="24"/>
                <w:szCs w:val="24"/>
              </w:rPr>
            </w:pPr>
            <w:r w:rsidRPr="004436A5">
              <w:rPr>
                <w:rFonts w:ascii="Arial" w:hAnsi="Arial" w:cs="Arial"/>
                <w:b/>
                <w:bCs/>
                <w:sz w:val="24"/>
                <w:szCs w:val="24"/>
              </w:rPr>
              <w:t>Nutrición animal</w:t>
            </w:r>
          </w:p>
          <w:p w14:paraId="7DF5FF2E" w14:textId="59DFDD29"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Añadido a piensos como fuente de nutrientes para mejorar el crecimiento y la salud metabólica.</w:t>
            </w:r>
          </w:p>
          <w:p w14:paraId="4EB02AE1" w14:textId="77777777" w:rsidR="004436A5" w:rsidRDefault="004436A5" w:rsidP="004436A5">
            <w:pPr>
              <w:spacing w:line="360" w:lineRule="auto"/>
              <w:jc w:val="both"/>
              <w:rPr>
                <w:rFonts w:ascii="Arial" w:hAnsi="Arial" w:cs="Arial"/>
                <w:b/>
                <w:bCs/>
                <w:sz w:val="24"/>
                <w:szCs w:val="24"/>
              </w:rPr>
            </w:pPr>
          </w:p>
          <w:p w14:paraId="0EA71509" w14:textId="77777777" w:rsidR="004436A5" w:rsidRDefault="004436A5" w:rsidP="004436A5">
            <w:pPr>
              <w:spacing w:line="360" w:lineRule="auto"/>
              <w:jc w:val="both"/>
              <w:rPr>
                <w:rFonts w:ascii="Arial" w:hAnsi="Arial" w:cs="Arial"/>
                <w:b/>
                <w:bCs/>
                <w:sz w:val="24"/>
                <w:szCs w:val="24"/>
              </w:rPr>
            </w:pPr>
            <w:r w:rsidRPr="004436A5">
              <w:rPr>
                <w:rFonts w:ascii="Arial" w:hAnsi="Arial" w:cs="Arial"/>
                <w:b/>
                <w:bCs/>
                <w:sz w:val="24"/>
                <w:szCs w:val="24"/>
              </w:rPr>
              <w:t>Uso en laboratorio</w:t>
            </w:r>
          </w:p>
          <w:p w14:paraId="614B72A2" w14:textId="07965C11"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Intermedio químico en estudios de metabolismo celular y señalización intracelular.</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0EED49C" w14:textId="4C019C0D"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Evitar la formación de polvo; manipular en áreas con buena ventilación.</w:t>
            </w:r>
          </w:p>
          <w:p w14:paraId="555F3751" w14:textId="33E8DA6F"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Usar guantes, gafas de seguridad y mascarilla antipolvo durante la manipulación.</w:t>
            </w:r>
          </w:p>
          <w:p w14:paraId="40DA05AD" w14:textId="697749D4"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Evitar el contacto prolongado con la piel y los ojos.</w:t>
            </w:r>
          </w:p>
          <w:p w14:paraId="0718A33B" w14:textId="6B219A74"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No inhalar el polvo ni ingerir el producto directamente.</w:t>
            </w:r>
          </w:p>
          <w:p w14:paraId="573AB8B1" w14:textId="117707FF" w:rsidR="004436A5" w:rsidRPr="004436A5" w:rsidRDefault="004436A5"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Pr="004436A5">
              <w:rPr>
                <w:rFonts w:ascii="Arial" w:hAnsi="Arial" w:cs="Arial"/>
                <w:sz w:val="24"/>
                <w:szCs w:val="24"/>
              </w:rPr>
              <w:t>Mantener el envase bien cerrado después de su uso para prevenir la absorción de humedad.</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BF5518" w14:textId="77777777" w:rsidR="00693976" w:rsidRDefault="00693976" w:rsidP="00FB6E80">
            <w:pPr>
              <w:spacing w:line="360" w:lineRule="auto"/>
              <w:jc w:val="both"/>
              <w:rPr>
                <w:rFonts w:ascii="Arial" w:hAnsi="Arial" w:cs="Arial"/>
                <w:sz w:val="24"/>
                <w:szCs w:val="24"/>
              </w:rPr>
            </w:pPr>
          </w:p>
          <w:p w14:paraId="64B338D6" w14:textId="524F6200" w:rsidR="004436A5" w:rsidRPr="004436A5" w:rsidRDefault="00F51CDE"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004436A5" w:rsidRPr="004436A5">
              <w:rPr>
                <w:rFonts w:ascii="Arial" w:hAnsi="Arial" w:cs="Arial"/>
                <w:sz w:val="24"/>
                <w:szCs w:val="24"/>
              </w:rPr>
              <w:t>Conservar en recipientes bien cerrados, en un lugar fresco, seco y ventilado.</w:t>
            </w:r>
          </w:p>
          <w:p w14:paraId="4A985D82" w14:textId="43F0B39C" w:rsidR="004436A5" w:rsidRPr="004436A5" w:rsidRDefault="00F51CDE"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004436A5" w:rsidRPr="004436A5">
              <w:rPr>
                <w:rFonts w:ascii="Arial" w:hAnsi="Arial" w:cs="Arial"/>
                <w:sz w:val="24"/>
                <w:szCs w:val="24"/>
              </w:rPr>
              <w:t>Proteger de la humedad, el calor y la luz directa.</w:t>
            </w:r>
          </w:p>
          <w:p w14:paraId="5248100E" w14:textId="00DC4F34" w:rsidR="004436A5" w:rsidRPr="004436A5" w:rsidRDefault="00F51CDE"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004436A5" w:rsidRPr="004436A5">
              <w:rPr>
                <w:rFonts w:ascii="Arial" w:hAnsi="Arial" w:cs="Arial"/>
                <w:sz w:val="24"/>
                <w:szCs w:val="24"/>
              </w:rPr>
              <w:t>Almacenar a temperatura ambiente (15–25 °C).</w:t>
            </w:r>
          </w:p>
          <w:p w14:paraId="319CBC08" w14:textId="7FB17463" w:rsidR="004436A5" w:rsidRPr="004436A5" w:rsidRDefault="00F51CDE" w:rsidP="004436A5">
            <w:pPr>
              <w:spacing w:line="360" w:lineRule="auto"/>
              <w:jc w:val="both"/>
              <w:rPr>
                <w:rFonts w:ascii="Arial" w:hAnsi="Arial" w:cs="Arial"/>
                <w:sz w:val="24"/>
                <w:szCs w:val="24"/>
              </w:rPr>
            </w:pPr>
            <w:r w:rsidRPr="00252E49">
              <w:rPr>
                <w:rFonts w:ascii="Segoe UI Emoji" w:hAnsi="Segoe UI Emoji" w:cs="Segoe UI Emoji"/>
                <w:sz w:val="24"/>
                <w:szCs w:val="24"/>
              </w:rPr>
              <w:t>✔️</w:t>
            </w:r>
            <w:r w:rsidR="004436A5" w:rsidRPr="004436A5">
              <w:rPr>
                <w:rFonts w:ascii="Arial" w:hAnsi="Arial" w:cs="Arial"/>
                <w:sz w:val="24"/>
                <w:szCs w:val="24"/>
              </w:rPr>
              <w:t>Mantener alejado de sustancias oxidantes fuertes.</w:t>
            </w:r>
          </w:p>
          <w:p w14:paraId="1F2089AD" w14:textId="2B72F2B3" w:rsidR="004436A5" w:rsidRPr="00370BF5" w:rsidRDefault="004436A5" w:rsidP="004436A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359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359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92D072A" w:rsidR="00885DA5" w:rsidRPr="00370BF5" w:rsidRDefault="00F51CDE" w:rsidP="00B359B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11D6FE49" w:rsidR="00885DA5" w:rsidRPr="00370BF5" w:rsidRDefault="00F51CDE" w:rsidP="00B359B2">
                  <w:pPr>
                    <w:framePr w:hSpace="141" w:wrap="around" w:vAnchor="text" w:hAnchor="margin" w:y="334"/>
                    <w:spacing w:line="360" w:lineRule="auto"/>
                    <w:jc w:val="center"/>
                    <w:rPr>
                      <w:rFonts w:ascii="Arial" w:hAnsi="Arial" w:cs="Arial"/>
                      <w:sz w:val="24"/>
                      <w:szCs w:val="24"/>
                    </w:rPr>
                  </w:pPr>
                  <w:r w:rsidRPr="00F51CD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2DADCB0" w14:textId="1509D027" w:rsidR="00F51CDE" w:rsidRDefault="00F51CDE" w:rsidP="00F51CDE">
            <w:pPr>
              <w:spacing w:after="160" w:line="360" w:lineRule="auto"/>
              <w:jc w:val="both"/>
              <w:rPr>
                <w:rFonts w:ascii="Arial" w:hAnsi="Arial" w:cs="Arial"/>
                <w:sz w:val="24"/>
                <w:szCs w:val="24"/>
              </w:rPr>
            </w:pPr>
            <w:r w:rsidRPr="000120AC">
              <w:rPr>
                <w:rFonts w:ascii="Arial" w:hAnsi="Arial" w:cs="Arial"/>
                <w:sz w:val="24"/>
                <w:szCs w:val="24"/>
              </w:rPr>
              <w:t>El produc</w:t>
            </w:r>
            <w:r>
              <w:rPr>
                <w:rFonts w:ascii="Arial" w:hAnsi="Arial" w:cs="Arial"/>
                <w:sz w:val="24"/>
                <w:szCs w:val="24"/>
              </w:rPr>
              <w:t xml:space="preserve">to tiene una vida útil de </w:t>
            </w:r>
            <w:r>
              <w:rPr>
                <w:rFonts w:ascii="Arial" w:hAnsi="Arial" w:cs="Arial"/>
                <w:sz w:val="24"/>
                <w:szCs w:val="24"/>
              </w:rPr>
              <w:t>24</w:t>
            </w:r>
            <w:r w:rsidRPr="000120A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31749B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436A5" w:rsidRPr="00370BF5" w:rsidRDefault="004436A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47D1"/>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36A5"/>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359B2"/>
    <w:rsid w:val="00B435EA"/>
    <w:rsid w:val="00B475BE"/>
    <w:rsid w:val="00B57A4D"/>
    <w:rsid w:val="00B81088"/>
    <w:rsid w:val="00BB434F"/>
    <w:rsid w:val="00BE1442"/>
    <w:rsid w:val="00BE4C37"/>
    <w:rsid w:val="00C42767"/>
    <w:rsid w:val="00C746BB"/>
    <w:rsid w:val="00C93E31"/>
    <w:rsid w:val="00C9417F"/>
    <w:rsid w:val="00CC594F"/>
    <w:rsid w:val="00CF5651"/>
    <w:rsid w:val="00D10D31"/>
    <w:rsid w:val="00D53570"/>
    <w:rsid w:val="00D5475C"/>
    <w:rsid w:val="00D54CA6"/>
    <w:rsid w:val="00D64859"/>
    <w:rsid w:val="00DB3F4A"/>
    <w:rsid w:val="00DE6685"/>
    <w:rsid w:val="00E375E2"/>
    <w:rsid w:val="00E65F9B"/>
    <w:rsid w:val="00F14D35"/>
    <w:rsid w:val="00F2196E"/>
    <w:rsid w:val="00F51CD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5</Pages>
  <Words>532</Words>
  <Characters>3297</Characters>
  <Application>Microsoft Office Word</Application>
  <DocSecurity>0</DocSecurity>
  <Lines>149</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2025-11-05T16:56:00Z</dcterms:created>
  <dcterms:modified xsi:type="dcterms:W3CDTF">2025-11-05T16:56:00Z</dcterms:modified>
</cp:coreProperties>
</file>