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66FF8CFF"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4C6C01">
                              <w:rPr>
                                <w:rFonts w:ascii="Arial" w:hAnsi="Arial" w:cs="Arial"/>
                                <w:b/>
                                <w:bCs/>
                                <w:color w:val="1F3864" w:themeColor="accent1" w:themeShade="80"/>
                                <w:sz w:val="18"/>
                                <w:szCs w:val="18"/>
                              </w:rPr>
                              <w:t xml:space="preserve"> 329</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66FF8CFF"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4C6C01">
                        <w:rPr>
                          <w:rFonts w:ascii="Arial" w:hAnsi="Arial" w:cs="Arial"/>
                          <w:b/>
                          <w:bCs/>
                          <w:color w:val="1F3864" w:themeColor="accent1" w:themeShade="80"/>
                          <w:sz w:val="18"/>
                          <w:szCs w:val="18"/>
                        </w:rPr>
                        <w:t xml:space="preserve"> 329</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578DB770" w:rsidR="008F552B" w:rsidRDefault="00344C81" w:rsidP="009241AE">
      <w:pPr>
        <w:spacing w:line="360" w:lineRule="auto"/>
        <w:jc w:val="center"/>
        <w:rPr>
          <w:rFonts w:ascii="Arial" w:hAnsi="Arial" w:cs="Arial"/>
          <w:b/>
          <w:bCs/>
          <w:color w:val="1F3864" w:themeColor="accent1" w:themeShade="80"/>
          <w:sz w:val="48"/>
          <w:szCs w:val="48"/>
        </w:rPr>
      </w:pPr>
      <w:bookmarkStart w:id="0" w:name="_Hlk170901815"/>
      <w:r w:rsidRPr="00344C81">
        <w:rPr>
          <w:rFonts w:ascii="Arial" w:hAnsi="Arial" w:cs="Arial"/>
          <w:b/>
          <w:bCs/>
          <w:color w:val="1F3864" w:themeColor="accent1" w:themeShade="80"/>
          <w:sz w:val="48"/>
          <w:szCs w:val="48"/>
        </w:rPr>
        <w:t>EXTRACTO HAIR CARE PLUS 7</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52B7F45F" w14:textId="7560FAC0" w:rsidR="0049296A" w:rsidRPr="00DD05FF" w:rsidRDefault="0049296A" w:rsidP="00DD05FF">
            <w:pPr>
              <w:spacing w:line="360" w:lineRule="auto"/>
              <w:jc w:val="both"/>
              <w:rPr>
                <w:rFonts w:ascii="Arial" w:hAnsi="Arial" w:cs="Arial"/>
                <w:sz w:val="24"/>
                <w:szCs w:val="24"/>
              </w:rPr>
            </w:pPr>
            <w:r w:rsidRPr="0049296A">
              <w:rPr>
                <w:rFonts w:ascii="Arial" w:hAnsi="Arial" w:cs="Arial"/>
                <w:sz w:val="24"/>
                <w:szCs w:val="24"/>
              </w:rPr>
              <w:t>NOMBRE INCI:</w:t>
            </w:r>
            <w:r w:rsidRPr="00DD05FF">
              <w:rPr>
                <w:rFonts w:ascii="Arial" w:hAnsi="Arial" w:cs="Arial"/>
                <w:sz w:val="24"/>
                <w:szCs w:val="24"/>
              </w:rPr>
              <w:t xml:space="preserve"> </w:t>
            </w:r>
            <w:r w:rsidRPr="0049296A">
              <w:rPr>
                <w:rFonts w:ascii="Arial" w:hAnsi="Arial" w:cs="Arial"/>
                <w:sz w:val="24"/>
                <w:szCs w:val="24"/>
              </w:rPr>
              <w:t xml:space="preserve">Cinchona </w:t>
            </w:r>
            <w:proofErr w:type="spellStart"/>
            <w:r w:rsidRPr="0049296A">
              <w:rPr>
                <w:rFonts w:ascii="Arial" w:hAnsi="Arial" w:cs="Arial"/>
                <w:sz w:val="24"/>
                <w:szCs w:val="24"/>
              </w:rPr>
              <w:t>Succirubra</w:t>
            </w:r>
            <w:proofErr w:type="spellEnd"/>
            <w:r w:rsidRPr="0049296A">
              <w:rPr>
                <w:rFonts w:ascii="Arial" w:hAnsi="Arial" w:cs="Arial"/>
                <w:sz w:val="24"/>
                <w:szCs w:val="24"/>
              </w:rPr>
              <w:t xml:space="preserve"> </w:t>
            </w:r>
            <w:proofErr w:type="spellStart"/>
            <w:r w:rsidRPr="0049296A">
              <w:rPr>
                <w:rFonts w:ascii="Arial" w:hAnsi="Arial" w:cs="Arial"/>
                <w:sz w:val="24"/>
                <w:szCs w:val="24"/>
              </w:rPr>
              <w:t>Bark</w:t>
            </w:r>
            <w:proofErr w:type="spellEnd"/>
            <w:r w:rsidRPr="0049296A">
              <w:rPr>
                <w:rFonts w:ascii="Arial" w:hAnsi="Arial" w:cs="Arial"/>
                <w:sz w:val="24"/>
                <w:szCs w:val="24"/>
              </w:rPr>
              <w:t xml:space="preserve"> </w:t>
            </w:r>
            <w:proofErr w:type="spellStart"/>
            <w:r w:rsidRPr="0049296A">
              <w:rPr>
                <w:rFonts w:ascii="Arial" w:hAnsi="Arial" w:cs="Arial"/>
                <w:sz w:val="24"/>
                <w:szCs w:val="24"/>
              </w:rPr>
              <w:t>Extract</w:t>
            </w:r>
            <w:proofErr w:type="spellEnd"/>
            <w:r w:rsidRPr="0049296A">
              <w:rPr>
                <w:rFonts w:ascii="Arial" w:hAnsi="Arial" w:cs="Arial"/>
                <w:sz w:val="24"/>
                <w:szCs w:val="24"/>
              </w:rPr>
              <w:t xml:space="preserve"> (and) Ginkgo Biloba </w:t>
            </w:r>
            <w:proofErr w:type="spellStart"/>
            <w:r w:rsidRPr="0049296A">
              <w:rPr>
                <w:rFonts w:ascii="Arial" w:hAnsi="Arial" w:cs="Arial"/>
                <w:sz w:val="24"/>
                <w:szCs w:val="24"/>
              </w:rPr>
              <w:t>Leaf</w:t>
            </w:r>
            <w:proofErr w:type="spellEnd"/>
            <w:r w:rsidRPr="0049296A">
              <w:rPr>
                <w:rFonts w:ascii="Arial" w:hAnsi="Arial" w:cs="Arial"/>
                <w:sz w:val="24"/>
                <w:szCs w:val="24"/>
              </w:rPr>
              <w:t xml:space="preserve"> </w:t>
            </w:r>
            <w:proofErr w:type="spellStart"/>
            <w:r w:rsidRPr="0049296A">
              <w:rPr>
                <w:rFonts w:ascii="Arial" w:hAnsi="Arial" w:cs="Arial"/>
                <w:sz w:val="24"/>
                <w:szCs w:val="24"/>
              </w:rPr>
              <w:t>Extract</w:t>
            </w:r>
            <w:proofErr w:type="spellEnd"/>
            <w:r w:rsidRPr="0049296A">
              <w:rPr>
                <w:rFonts w:ascii="Arial" w:hAnsi="Arial" w:cs="Arial"/>
                <w:sz w:val="24"/>
                <w:szCs w:val="24"/>
              </w:rPr>
              <w:t xml:space="preserve"> (and) </w:t>
            </w:r>
            <w:proofErr w:type="spellStart"/>
            <w:r w:rsidRPr="0049296A">
              <w:rPr>
                <w:rFonts w:ascii="Arial" w:hAnsi="Arial" w:cs="Arial"/>
                <w:sz w:val="24"/>
                <w:szCs w:val="24"/>
              </w:rPr>
              <w:t>Guazuma</w:t>
            </w:r>
            <w:proofErr w:type="spellEnd"/>
            <w:r w:rsidRPr="0049296A">
              <w:rPr>
                <w:rFonts w:ascii="Arial" w:hAnsi="Arial" w:cs="Arial"/>
                <w:sz w:val="24"/>
                <w:szCs w:val="24"/>
              </w:rPr>
              <w:t xml:space="preserve"> </w:t>
            </w:r>
            <w:proofErr w:type="spellStart"/>
            <w:r w:rsidRPr="0049296A">
              <w:rPr>
                <w:rFonts w:ascii="Arial" w:hAnsi="Arial" w:cs="Arial"/>
                <w:sz w:val="24"/>
                <w:szCs w:val="24"/>
              </w:rPr>
              <w:t>Ulmifolia</w:t>
            </w:r>
            <w:proofErr w:type="spellEnd"/>
            <w:r w:rsidRPr="0049296A">
              <w:rPr>
                <w:rFonts w:ascii="Arial" w:hAnsi="Arial" w:cs="Arial"/>
                <w:sz w:val="24"/>
                <w:szCs w:val="24"/>
              </w:rPr>
              <w:t xml:space="preserve"> </w:t>
            </w:r>
            <w:proofErr w:type="spellStart"/>
            <w:r w:rsidRPr="0049296A">
              <w:rPr>
                <w:rFonts w:ascii="Arial" w:hAnsi="Arial" w:cs="Arial"/>
                <w:sz w:val="24"/>
                <w:szCs w:val="24"/>
              </w:rPr>
              <w:t>Leaf</w:t>
            </w:r>
            <w:proofErr w:type="spellEnd"/>
            <w:r w:rsidRPr="0049296A">
              <w:rPr>
                <w:rFonts w:ascii="Arial" w:hAnsi="Arial" w:cs="Arial"/>
                <w:sz w:val="24"/>
                <w:szCs w:val="24"/>
              </w:rPr>
              <w:t xml:space="preserve"> </w:t>
            </w:r>
            <w:proofErr w:type="spellStart"/>
            <w:r w:rsidRPr="0049296A">
              <w:rPr>
                <w:rFonts w:ascii="Arial" w:hAnsi="Arial" w:cs="Arial"/>
                <w:sz w:val="24"/>
                <w:szCs w:val="24"/>
              </w:rPr>
              <w:t>Extract</w:t>
            </w:r>
            <w:proofErr w:type="spellEnd"/>
            <w:r w:rsidRPr="0049296A">
              <w:rPr>
                <w:rFonts w:ascii="Arial" w:hAnsi="Arial" w:cs="Arial"/>
                <w:sz w:val="24"/>
                <w:szCs w:val="24"/>
              </w:rPr>
              <w:t xml:space="preserve"> (and) </w:t>
            </w:r>
            <w:proofErr w:type="spellStart"/>
            <w:r w:rsidRPr="0049296A">
              <w:rPr>
                <w:rFonts w:ascii="Arial" w:hAnsi="Arial" w:cs="Arial"/>
                <w:sz w:val="24"/>
                <w:szCs w:val="24"/>
              </w:rPr>
              <w:t>Rosmarinus</w:t>
            </w:r>
            <w:proofErr w:type="spellEnd"/>
            <w:r w:rsidRPr="0049296A">
              <w:rPr>
                <w:rFonts w:ascii="Arial" w:hAnsi="Arial" w:cs="Arial"/>
                <w:sz w:val="24"/>
                <w:szCs w:val="24"/>
              </w:rPr>
              <w:t xml:space="preserve"> </w:t>
            </w:r>
            <w:proofErr w:type="spellStart"/>
            <w:r w:rsidRPr="0049296A">
              <w:rPr>
                <w:rFonts w:ascii="Arial" w:hAnsi="Arial" w:cs="Arial"/>
                <w:sz w:val="24"/>
                <w:szCs w:val="24"/>
              </w:rPr>
              <w:t>Officinalis</w:t>
            </w:r>
            <w:proofErr w:type="spellEnd"/>
            <w:r w:rsidRPr="0049296A">
              <w:rPr>
                <w:rFonts w:ascii="Arial" w:hAnsi="Arial" w:cs="Arial"/>
                <w:sz w:val="24"/>
                <w:szCs w:val="24"/>
              </w:rPr>
              <w:t xml:space="preserve"> </w:t>
            </w:r>
            <w:proofErr w:type="spellStart"/>
            <w:r w:rsidRPr="0049296A">
              <w:rPr>
                <w:rFonts w:ascii="Arial" w:hAnsi="Arial" w:cs="Arial"/>
                <w:sz w:val="24"/>
                <w:szCs w:val="24"/>
              </w:rPr>
              <w:t>Leaf</w:t>
            </w:r>
            <w:proofErr w:type="spellEnd"/>
            <w:r w:rsidRPr="0049296A">
              <w:rPr>
                <w:rFonts w:ascii="Arial" w:hAnsi="Arial" w:cs="Arial"/>
                <w:sz w:val="24"/>
                <w:szCs w:val="24"/>
              </w:rPr>
              <w:t xml:space="preserve"> </w:t>
            </w:r>
            <w:proofErr w:type="spellStart"/>
            <w:r w:rsidRPr="0049296A">
              <w:rPr>
                <w:rFonts w:ascii="Arial" w:hAnsi="Arial" w:cs="Arial"/>
                <w:sz w:val="24"/>
                <w:szCs w:val="24"/>
              </w:rPr>
              <w:t>Extract</w:t>
            </w:r>
            <w:proofErr w:type="spellEnd"/>
            <w:r w:rsidRPr="0049296A">
              <w:rPr>
                <w:rFonts w:ascii="Arial" w:hAnsi="Arial" w:cs="Arial"/>
                <w:sz w:val="24"/>
                <w:szCs w:val="24"/>
              </w:rPr>
              <w:t xml:space="preserve"> (and) </w:t>
            </w:r>
            <w:proofErr w:type="spellStart"/>
            <w:r w:rsidRPr="0049296A">
              <w:rPr>
                <w:rFonts w:ascii="Arial" w:hAnsi="Arial" w:cs="Arial"/>
                <w:sz w:val="24"/>
                <w:szCs w:val="24"/>
              </w:rPr>
              <w:t>Thymus</w:t>
            </w:r>
            <w:proofErr w:type="spellEnd"/>
            <w:r w:rsidRPr="0049296A">
              <w:rPr>
                <w:rFonts w:ascii="Arial" w:hAnsi="Arial" w:cs="Arial"/>
                <w:sz w:val="24"/>
                <w:szCs w:val="24"/>
              </w:rPr>
              <w:t xml:space="preserve"> </w:t>
            </w:r>
            <w:proofErr w:type="spellStart"/>
            <w:r w:rsidRPr="0049296A">
              <w:rPr>
                <w:rFonts w:ascii="Arial" w:hAnsi="Arial" w:cs="Arial"/>
                <w:sz w:val="24"/>
                <w:szCs w:val="24"/>
              </w:rPr>
              <w:t>Vulgaris</w:t>
            </w:r>
            <w:proofErr w:type="spellEnd"/>
            <w:r w:rsidRPr="0049296A">
              <w:rPr>
                <w:rFonts w:ascii="Arial" w:hAnsi="Arial" w:cs="Arial"/>
                <w:sz w:val="24"/>
                <w:szCs w:val="24"/>
              </w:rPr>
              <w:t xml:space="preserve"> </w:t>
            </w:r>
            <w:proofErr w:type="spellStart"/>
            <w:r w:rsidRPr="0049296A">
              <w:rPr>
                <w:rFonts w:ascii="Arial" w:hAnsi="Arial" w:cs="Arial"/>
                <w:sz w:val="24"/>
                <w:szCs w:val="24"/>
              </w:rPr>
              <w:t>Flower</w:t>
            </w:r>
            <w:proofErr w:type="spellEnd"/>
            <w:r w:rsidRPr="0049296A">
              <w:rPr>
                <w:rFonts w:ascii="Arial" w:hAnsi="Arial" w:cs="Arial"/>
                <w:sz w:val="24"/>
                <w:szCs w:val="24"/>
              </w:rPr>
              <w:t>/</w:t>
            </w:r>
            <w:proofErr w:type="spellStart"/>
            <w:r w:rsidRPr="0049296A">
              <w:rPr>
                <w:rFonts w:ascii="Arial" w:hAnsi="Arial" w:cs="Arial"/>
                <w:sz w:val="24"/>
                <w:szCs w:val="24"/>
              </w:rPr>
              <w:t>Leaf</w:t>
            </w:r>
            <w:proofErr w:type="spellEnd"/>
            <w:r w:rsidRPr="0049296A">
              <w:rPr>
                <w:rFonts w:ascii="Arial" w:hAnsi="Arial" w:cs="Arial"/>
                <w:sz w:val="24"/>
                <w:szCs w:val="24"/>
              </w:rPr>
              <w:t>/</w:t>
            </w:r>
            <w:proofErr w:type="spellStart"/>
            <w:r w:rsidRPr="0049296A">
              <w:rPr>
                <w:rFonts w:ascii="Arial" w:hAnsi="Arial" w:cs="Arial"/>
                <w:sz w:val="24"/>
                <w:szCs w:val="24"/>
              </w:rPr>
              <w:t>Stem</w:t>
            </w:r>
            <w:proofErr w:type="spellEnd"/>
            <w:r w:rsidRPr="0049296A">
              <w:rPr>
                <w:rFonts w:ascii="Arial" w:hAnsi="Arial" w:cs="Arial"/>
                <w:sz w:val="24"/>
                <w:szCs w:val="24"/>
              </w:rPr>
              <w:t xml:space="preserve"> </w:t>
            </w:r>
            <w:proofErr w:type="spellStart"/>
            <w:r w:rsidRPr="0049296A">
              <w:rPr>
                <w:rFonts w:ascii="Arial" w:hAnsi="Arial" w:cs="Arial"/>
                <w:sz w:val="24"/>
                <w:szCs w:val="24"/>
              </w:rPr>
              <w:t>Extract</w:t>
            </w:r>
            <w:proofErr w:type="spellEnd"/>
            <w:r w:rsidRPr="0049296A">
              <w:rPr>
                <w:rFonts w:ascii="Arial" w:hAnsi="Arial" w:cs="Arial"/>
                <w:sz w:val="24"/>
                <w:szCs w:val="24"/>
              </w:rPr>
              <w:t xml:space="preserve"> (and) </w:t>
            </w:r>
            <w:proofErr w:type="spellStart"/>
            <w:r w:rsidRPr="0049296A">
              <w:rPr>
                <w:rFonts w:ascii="Arial" w:hAnsi="Arial" w:cs="Arial"/>
                <w:sz w:val="24"/>
                <w:szCs w:val="24"/>
              </w:rPr>
              <w:t>Tropaeolum</w:t>
            </w:r>
            <w:proofErr w:type="spellEnd"/>
            <w:r w:rsidRPr="0049296A">
              <w:rPr>
                <w:rFonts w:ascii="Arial" w:hAnsi="Arial" w:cs="Arial"/>
                <w:sz w:val="24"/>
                <w:szCs w:val="24"/>
              </w:rPr>
              <w:t xml:space="preserve"> </w:t>
            </w:r>
            <w:proofErr w:type="spellStart"/>
            <w:r w:rsidRPr="0049296A">
              <w:rPr>
                <w:rFonts w:ascii="Arial" w:hAnsi="Arial" w:cs="Arial"/>
                <w:sz w:val="24"/>
                <w:szCs w:val="24"/>
              </w:rPr>
              <w:t>Majus</w:t>
            </w:r>
            <w:proofErr w:type="spellEnd"/>
            <w:r w:rsidRPr="0049296A">
              <w:rPr>
                <w:rFonts w:ascii="Arial" w:hAnsi="Arial" w:cs="Arial"/>
                <w:sz w:val="24"/>
                <w:szCs w:val="24"/>
              </w:rPr>
              <w:t xml:space="preserve"> </w:t>
            </w:r>
            <w:proofErr w:type="spellStart"/>
            <w:r w:rsidRPr="0049296A">
              <w:rPr>
                <w:rFonts w:ascii="Arial" w:hAnsi="Arial" w:cs="Arial"/>
                <w:sz w:val="24"/>
                <w:szCs w:val="24"/>
              </w:rPr>
              <w:t>Flower</w:t>
            </w:r>
            <w:proofErr w:type="spellEnd"/>
            <w:r w:rsidRPr="0049296A">
              <w:rPr>
                <w:rFonts w:ascii="Arial" w:hAnsi="Arial" w:cs="Arial"/>
                <w:sz w:val="24"/>
                <w:szCs w:val="24"/>
              </w:rPr>
              <w:t>/</w:t>
            </w:r>
            <w:proofErr w:type="spellStart"/>
            <w:r w:rsidRPr="0049296A">
              <w:rPr>
                <w:rFonts w:ascii="Arial" w:hAnsi="Arial" w:cs="Arial"/>
                <w:sz w:val="24"/>
                <w:szCs w:val="24"/>
              </w:rPr>
              <w:t>Leaf</w:t>
            </w:r>
            <w:proofErr w:type="spellEnd"/>
            <w:r w:rsidRPr="0049296A">
              <w:rPr>
                <w:rFonts w:ascii="Arial" w:hAnsi="Arial" w:cs="Arial"/>
                <w:sz w:val="24"/>
                <w:szCs w:val="24"/>
              </w:rPr>
              <w:t>/</w:t>
            </w:r>
            <w:proofErr w:type="spellStart"/>
            <w:r w:rsidRPr="0049296A">
              <w:rPr>
                <w:rFonts w:ascii="Arial" w:hAnsi="Arial" w:cs="Arial"/>
                <w:sz w:val="24"/>
                <w:szCs w:val="24"/>
              </w:rPr>
              <w:t>Stem</w:t>
            </w:r>
            <w:proofErr w:type="spellEnd"/>
            <w:r w:rsidRPr="0049296A">
              <w:rPr>
                <w:rFonts w:ascii="Arial" w:hAnsi="Arial" w:cs="Arial"/>
                <w:sz w:val="24"/>
                <w:szCs w:val="24"/>
              </w:rPr>
              <w:t xml:space="preserve"> </w:t>
            </w:r>
            <w:proofErr w:type="spellStart"/>
            <w:r w:rsidRPr="0049296A">
              <w:rPr>
                <w:rFonts w:ascii="Arial" w:hAnsi="Arial" w:cs="Arial"/>
                <w:sz w:val="24"/>
                <w:szCs w:val="24"/>
              </w:rPr>
              <w:t>Extract</w:t>
            </w:r>
            <w:proofErr w:type="spellEnd"/>
            <w:r w:rsidRPr="0049296A">
              <w:rPr>
                <w:rFonts w:ascii="Arial" w:hAnsi="Arial" w:cs="Arial"/>
                <w:sz w:val="24"/>
                <w:szCs w:val="24"/>
              </w:rPr>
              <w:t xml:space="preserve"> (and) </w:t>
            </w:r>
            <w:proofErr w:type="spellStart"/>
            <w:r w:rsidRPr="0049296A">
              <w:rPr>
                <w:rFonts w:ascii="Arial" w:hAnsi="Arial" w:cs="Arial"/>
                <w:sz w:val="24"/>
                <w:szCs w:val="24"/>
              </w:rPr>
              <w:t>Hydrolyzed</w:t>
            </w:r>
            <w:proofErr w:type="spellEnd"/>
            <w:r w:rsidRPr="0049296A">
              <w:rPr>
                <w:rFonts w:ascii="Arial" w:hAnsi="Arial" w:cs="Arial"/>
                <w:sz w:val="24"/>
                <w:szCs w:val="24"/>
              </w:rPr>
              <w:t xml:space="preserve"> </w:t>
            </w:r>
            <w:proofErr w:type="spellStart"/>
            <w:r w:rsidRPr="0049296A">
              <w:rPr>
                <w:rFonts w:ascii="Arial" w:hAnsi="Arial" w:cs="Arial"/>
                <w:sz w:val="24"/>
                <w:szCs w:val="24"/>
              </w:rPr>
              <w:t>Wheat</w:t>
            </w:r>
            <w:proofErr w:type="spellEnd"/>
            <w:r w:rsidRPr="0049296A">
              <w:rPr>
                <w:rFonts w:ascii="Arial" w:hAnsi="Arial" w:cs="Arial"/>
                <w:sz w:val="24"/>
                <w:szCs w:val="24"/>
              </w:rPr>
              <w:t xml:space="preserve"> </w:t>
            </w:r>
            <w:proofErr w:type="spellStart"/>
            <w:r w:rsidRPr="0049296A">
              <w:rPr>
                <w:rFonts w:ascii="Arial" w:hAnsi="Arial" w:cs="Arial"/>
                <w:sz w:val="24"/>
                <w:szCs w:val="24"/>
              </w:rPr>
              <w:t>Protein</w:t>
            </w:r>
            <w:proofErr w:type="spellEnd"/>
          </w:p>
          <w:p w14:paraId="4F116912" w14:textId="0175C8F5" w:rsidR="0049296A" w:rsidRPr="00DD05FF" w:rsidRDefault="0049296A" w:rsidP="00DD05FF">
            <w:pPr>
              <w:spacing w:line="360" w:lineRule="auto"/>
              <w:jc w:val="both"/>
              <w:rPr>
                <w:rFonts w:ascii="Arial" w:hAnsi="Arial" w:cs="Arial"/>
                <w:sz w:val="24"/>
                <w:szCs w:val="24"/>
              </w:rPr>
            </w:pPr>
            <w:r w:rsidRPr="0049296A">
              <w:rPr>
                <w:rFonts w:ascii="Arial" w:hAnsi="Arial" w:cs="Arial"/>
                <w:sz w:val="24"/>
                <w:szCs w:val="24"/>
              </w:rPr>
              <w:t>SOLVENTES INCI:</w:t>
            </w:r>
            <w:r w:rsidRPr="00DD05FF">
              <w:rPr>
                <w:rFonts w:ascii="Arial" w:hAnsi="Arial" w:cs="Arial"/>
                <w:sz w:val="24"/>
                <w:szCs w:val="24"/>
              </w:rPr>
              <w:t xml:space="preserve"> </w:t>
            </w:r>
            <w:proofErr w:type="spellStart"/>
            <w:r w:rsidRPr="0049296A">
              <w:rPr>
                <w:rFonts w:ascii="Arial" w:hAnsi="Arial" w:cs="Arial"/>
                <w:sz w:val="24"/>
                <w:szCs w:val="24"/>
              </w:rPr>
              <w:t>Propylene</w:t>
            </w:r>
            <w:proofErr w:type="spellEnd"/>
            <w:r w:rsidRPr="0049296A">
              <w:rPr>
                <w:rFonts w:ascii="Arial" w:hAnsi="Arial" w:cs="Arial"/>
                <w:sz w:val="24"/>
                <w:szCs w:val="24"/>
              </w:rPr>
              <w:t xml:space="preserve"> </w:t>
            </w:r>
            <w:r w:rsidR="00DD05FF" w:rsidRPr="00DD05FF">
              <w:rPr>
                <w:rFonts w:ascii="Arial" w:hAnsi="Arial" w:cs="Arial"/>
                <w:sz w:val="24"/>
                <w:szCs w:val="24"/>
              </w:rPr>
              <w:t>glicol</w:t>
            </w:r>
          </w:p>
          <w:p w14:paraId="1EAB134E" w14:textId="77777777" w:rsidR="00DD05FF" w:rsidRPr="00DD05FF" w:rsidRDefault="00DD05FF" w:rsidP="00DD05FF">
            <w:pPr>
              <w:spacing w:line="360" w:lineRule="auto"/>
              <w:jc w:val="both"/>
              <w:rPr>
                <w:rFonts w:ascii="Arial" w:hAnsi="Arial" w:cs="Arial"/>
                <w:sz w:val="24"/>
                <w:szCs w:val="24"/>
              </w:rPr>
            </w:pPr>
            <w:r w:rsidRPr="00DD05FF">
              <w:rPr>
                <w:rFonts w:ascii="Arial" w:hAnsi="Arial" w:cs="Arial"/>
                <w:sz w:val="24"/>
                <w:szCs w:val="24"/>
              </w:rPr>
              <w:t xml:space="preserve">Identificación de la empresa: QUIMIFOREN S.A.S </w:t>
            </w:r>
          </w:p>
          <w:p w14:paraId="241068F0" w14:textId="77777777" w:rsidR="00DD05FF" w:rsidRPr="00DD05FF" w:rsidRDefault="00DD05FF" w:rsidP="00DD05FF">
            <w:pPr>
              <w:spacing w:line="360" w:lineRule="auto"/>
              <w:jc w:val="both"/>
              <w:rPr>
                <w:rFonts w:ascii="Arial" w:hAnsi="Arial" w:cs="Arial"/>
                <w:sz w:val="24"/>
                <w:szCs w:val="24"/>
              </w:rPr>
            </w:pPr>
            <w:r w:rsidRPr="00DD05FF">
              <w:rPr>
                <w:rFonts w:ascii="Arial" w:hAnsi="Arial" w:cs="Arial"/>
                <w:sz w:val="24"/>
                <w:szCs w:val="24"/>
              </w:rPr>
              <w:t xml:space="preserve">País de origen: Nacional </w:t>
            </w:r>
          </w:p>
          <w:p w14:paraId="63670C89" w14:textId="1CE355BD" w:rsidR="00090C55" w:rsidRPr="00370BF5" w:rsidRDefault="00090C55" w:rsidP="00DD05FF">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5BC8134C" w14:textId="77777777" w:rsidR="00DD05FF" w:rsidRPr="00DD05FF" w:rsidRDefault="00DD05FF" w:rsidP="00DD05FF">
            <w:pPr>
              <w:spacing w:line="360" w:lineRule="auto"/>
              <w:jc w:val="both"/>
              <w:rPr>
                <w:rFonts w:ascii="Arial" w:hAnsi="Arial" w:cs="Arial"/>
                <w:sz w:val="24"/>
                <w:szCs w:val="24"/>
              </w:rPr>
            </w:pPr>
            <w:r w:rsidRPr="00DD05FF">
              <w:rPr>
                <w:rFonts w:ascii="Arial" w:hAnsi="Arial" w:cs="Arial"/>
                <w:sz w:val="24"/>
                <w:szCs w:val="24"/>
              </w:rPr>
              <w:t>Mezcla de extractos botánicos enriquecida con hidrolizado vegetal con propiedades: Astringente, antiséptico natural, antioxidante, tonificante, estimula la actividad del bulbo piloso y previene la caída del cabello, rubefaciente, acondicionador del cabello, actividad antifúngica.</w:t>
            </w:r>
          </w:p>
          <w:p w14:paraId="25991F35" w14:textId="77777777" w:rsidR="00DD05FF" w:rsidRPr="00DD05FF" w:rsidRDefault="00DD05FF" w:rsidP="00DD05FF">
            <w:pPr>
              <w:spacing w:line="360" w:lineRule="auto"/>
              <w:jc w:val="both"/>
              <w:rPr>
                <w:rFonts w:ascii="Arial" w:hAnsi="Arial" w:cs="Arial"/>
                <w:sz w:val="24"/>
                <w:szCs w:val="24"/>
              </w:rPr>
            </w:pPr>
          </w:p>
          <w:p w14:paraId="7E4EEA80" w14:textId="77777777" w:rsidR="00DD05FF" w:rsidRPr="00DD05FF" w:rsidRDefault="00DD05FF" w:rsidP="00DD05FF">
            <w:pPr>
              <w:spacing w:line="360" w:lineRule="auto"/>
              <w:jc w:val="both"/>
              <w:rPr>
                <w:rFonts w:ascii="Arial" w:hAnsi="Arial" w:cs="Arial"/>
                <w:sz w:val="24"/>
                <w:szCs w:val="24"/>
              </w:rPr>
            </w:pPr>
            <w:r w:rsidRPr="00DD05FF">
              <w:rPr>
                <w:rFonts w:ascii="Arial" w:hAnsi="Arial" w:cs="Arial"/>
                <w:sz w:val="24"/>
                <w:szCs w:val="24"/>
              </w:rPr>
              <w:t xml:space="preserve">Para mejorar y activar la circulación sanguínea, contiene los componentes activos: las metilxantinas (cafeína, teobromina, teofilina). Su mecanismo de acción incluye el incremento de la frecuencia de contracción del corazón, el sistema cardiaco y el sistema vascular, como consecuencia de la inhibición de la fosfodiesterasa y el aumento del AMPc intracelular. El aumento del AMPc tiene la enzima específica de la fosfodiesterasa, lo que induce la acumulación de AMPc y de la cafeína se utiliza principalmente en los fármacos aprobados que se utiliza médicamente, afirman con las células de </w:t>
            </w:r>
            <w:proofErr w:type="gramStart"/>
            <w:r w:rsidRPr="00DD05FF">
              <w:rPr>
                <w:rFonts w:ascii="Arial" w:hAnsi="Arial" w:cs="Arial"/>
                <w:sz w:val="24"/>
                <w:szCs w:val="24"/>
              </w:rPr>
              <w:t>los epidermis cerebrales</w:t>
            </w:r>
            <w:proofErr w:type="gramEnd"/>
            <w:r w:rsidRPr="00DD05FF">
              <w:rPr>
                <w:rFonts w:ascii="Arial" w:hAnsi="Arial" w:cs="Arial"/>
                <w:sz w:val="24"/>
                <w:szCs w:val="24"/>
              </w:rPr>
              <w:t xml:space="preserve"> que </w:t>
            </w:r>
            <w:proofErr w:type="gramStart"/>
            <w:r w:rsidRPr="00DD05FF">
              <w:rPr>
                <w:rFonts w:ascii="Arial" w:hAnsi="Arial" w:cs="Arial"/>
                <w:sz w:val="24"/>
                <w:szCs w:val="24"/>
              </w:rPr>
              <w:t>las capas de la piel de su estado de flujo se afloja</w:t>
            </w:r>
            <w:proofErr w:type="gramEnd"/>
            <w:r w:rsidRPr="00DD05FF">
              <w:rPr>
                <w:rFonts w:ascii="Arial" w:hAnsi="Arial" w:cs="Arial"/>
                <w:sz w:val="24"/>
                <w:szCs w:val="24"/>
              </w:rPr>
              <w:t xml:space="preserve"> por lo que tiene una excelente absorción dérmica. (BENAIGES, 2006)</w:t>
            </w:r>
          </w:p>
          <w:p w14:paraId="34871DD2" w14:textId="77777777" w:rsidR="00DD05FF" w:rsidRPr="00DD05FF" w:rsidRDefault="00DD05FF" w:rsidP="00DD05FF">
            <w:pPr>
              <w:spacing w:line="360" w:lineRule="auto"/>
              <w:jc w:val="both"/>
              <w:rPr>
                <w:rFonts w:ascii="Arial" w:hAnsi="Arial" w:cs="Arial"/>
                <w:sz w:val="24"/>
                <w:szCs w:val="24"/>
              </w:rPr>
            </w:pPr>
          </w:p>
          <w:p w14:paraId="3E8FDBBA" w14:textId="77777777" w:rsidR="00DD05FF" w:rsidRPr="00DD05FF" w:rsidRDefault="00DD05FF" w:rsidP="00DD05FF">
            <w:pPr>
              <w:spacing w:line="360" w:lineRule="auto"/>
              <w:jc w:val="both"/>
              <w:rPr>
                <w:rFonts w:ascii="Arial" w:hAnsi="Arial" w:cs="Arial"/>
                <w:sz w:val="24"/>
                <w:szCs w:val="24"/>
              </w:rPr>
            </w:pPr>
            <w:r w:rsidRPr="00DD05FF">
              <w:rPr>
                <w:rFonts w:ascii="Arial" w:hAnsi="Arial" w:cs="Arial"/>
                <w:sz w:val="24"/>
                <w:szCs w:val="24"/>
              </w:rPr>
              <w:lastRenderedPageBreak/>
              <w:t xml:space="preserve">Su contenido en vitamina C se ve en estudios in vitro que aumentaba el crecimiento de los folículos pilosos, ya que aumenta el factor de crecimiento insulínico (IGF-1). Mejora la salud del cabello e interviene en la síntesis del colágeno, y en la hidroxilación de lisina y prolina. Además, actúa como antioxidante. El azufre contenido en las flores y hojas de </w:t>
            </w:r>
            <w:proofErr w:type="spellStart"/>
            <w:r w:rsidRPr="00DD05FF">
              <w:rPr>
                <w:rFonts w:ascii="Arial" w:hAnsi="Arial" w:cs="Arial"/>
                <w:sz w:val="24"/>
                <w:szCs w:val="24"/>
              </w:rPr>
              <w:t>Tropaeolum</w:t>
            </w:r>
            <w:proofErr w:type="spellEnd"/>
            <w:r w:rsidRPr="00DD05FF">
              <w:rPr>
                <w:rFonts w:ascii="Arial" w:hAnsi="Arial" w:cs="Arial"/>
                <w:sz w:val="24"/>
                <w:szCs w:val="24"/>
              </w:rPr>
              <w:t xml:space="preserve"> </w:t>
            </w:r>
            <w:proofErr w:type="spellStart"/>
            <w:r w:rsidRPr="00DD05FF">
              <w:rPr>
                <w:rFonts w:ascii="Arial" w:hAnsi="Arial" w:cs="Arial"/>
                <w:sz w:val="24"/>
                <w:szCs w:val="24"/>
              </w:rPr>
              <w:t>majus</w:t>
            </w:r>
            <w:proofErr w:type="spellEnd"/>
            <w:r w:rsidRPr="00DD05FF">
              <w:rPr>
                <w:rFonts w:ascii="Arial" w:hAnsi="Arial" w:cs="Arial"/>
                <w:sz w:val="24"/>
                <w:szCs w:val="24"/>
              </w:rPr>
              <w:t xml:space="preserve"> produce un aumento del crecimiento del cabello, evita su caída y fortalece el folículo. (Quintero </w:t>
            </w:r>
            <w:proofErr w:type="gramStart"/>
            <w:r w:rsidRPr="00DD05FF">
              <w:rPr>
                <w:rFonts w:ascii="Arial" w:hAnsi="Arial" w:cs="Arial"/>
                <w:sz w:val="24"/>
                <w:szCs w:val="24"/>
              </w:rPr>
              <w:t>Mora ,</w:t>
            </w:r>
            <w:proofErr w:type="gramEnd"/>
            <w:r w:rsidRPr="00DD05FF">
              <w:rPr>
                <w:rFonts w:ascii="Arial" w:hAnsi="Arial" w:cs="Arial"/>
                <w:sz w:val="24"/>
                <w:szCs w:val="24"/>
              </w:rPr>
              <w:t xml:space="preserve"> 2018)</w:t>
            </w:r>
          </w:p>
          <w:p w14:paraId="2FED51A0" w14:textId="77777777" w:rsidR="00DD05FF" w:rsidRPr="00DD05FF" w:rsidRDefault="00DD05FF" w:rsidP="00DD05FF">
            <w:pPr>
              <w:spacing w:line="360" w:lineRule="auto"/>
              <w:jc w:val="both"/>
              <w:rPr>
                <w:rFonts w:ascii="Arial" w:hAnsi="Arial" w:cs="Arial"/>
                <w:sz w:val="24"/>
                <w:szCs w:val="24"/>
              </w:rPr>
            </w:pPr>
          </w:p>
          <w:p w14:paraId="3E6145E9" w14:textId="77777777" w:rsidR="00DD05FF" w:rsidRPr="00DD05FF" w:rsidRDefault="00DD05FF" w:rsidP="00DD05FF">
            <w:pPr>
              <w:spacing w:line="360" w:lineRule="auto"/>
              <w:jc w:val="both"/>
              <w:rPr>
                <w:rFonts w:ascii="Arial" w:hAnsi="Arial" w:cs="Arial"/>
                <w:sz w:val="24"/>
                <w:szCs w:val="24"/>
              </w:rPr>
            </w:pPr>
            <w:r w:rsidRPr="00DD05FF">
              <w:rPr>
                <w:rFonts w:ascii="Arial" w:hAnsi="Arial" w:cs="Arial"/>
                <w:sz w:val="24"/>
                <w:szCs w:val="24"/>
              </w:rPr>
              <w:t xml:space="preserve">Los taninos </w:t>
            </w:r>
            <w:proofErr w:type="spellStart"/>
            <w:r w:rsidRPr="00DD05FF">
              <w:rPr>
                <w:rFonts w:ascii="Arial" w:hAnsi="Arial" w:cs="Arial"/>
                <w:sz w:val="24"/>
                <w:szCs w:val="24"/>
              </w:rPr>
              <w:t>catéquicos</w:t>
            </w:r>
            <w:proofErr w:type="spellEnd"/>
            <w:r w:rsidRPr="00DD05FF">
              <w:rPr>
                <w:rFonts w:ascii="Arial" w:hAnsi="Arial" w:cs="Arial"/>
                <w:sz w:val="24"/>
                <w:szCs w:val="24"/>
              </w:rPr>
              <w:t xml:space="preserve"> son potentes inhibidores de la 5-lipooxigenasa. Además, produce un efecto tónico venoso que disminuye la permeabilidad capilar (es </w:t>
            </w:r>
            <w:proofErr w:type="spellStart"/>
            <w:r w:rsidRPr="00DD05FF">
              <w:rPr>
                <w:rFonts w:ascii="Arial" w:hAnsi="Arial" w:cs="Arial"/>
                <w:sz w:val="24"/>
                <w:szCs w:val="24"/>
              </w:rPr>
              <w:t>vasoprotector</w:t>
            </w:r>
            <w:proofErr w:type="spellEnd"/>
            <w:r w:rsidRPr="00DD05FF">
              <w:rPr>
                <w:rFonts w:ascii="Arial" w:hAnsi="Arial" w:cs="Arial"/>
                <w:sz w:val="24"/>
                <w:szCs w:val="24"/>
              </w:rPr>
              <w:t>), (López Luengo, 2003) Por vía tópica, los taninos impermeabilizan las capas más externas de la piel y de las mucosas y protegen las capas subyacentes y, además, favorecen la regeneración de la piel en caso de heridas o quemaduras. (CASTILLO GARCÍA &amp; MATÍNEZ SOLÍS, 2007)</w:t>
            </w:r>
          </w:p>
          <w:p w14:paraId="34C3CCDE" w14:textId="77777777" w:rsidR="00DD05FF" w:rsidRPr="00DD05FF" w:rsidRDefault="00DD05FF" w:rsidP="00DD05FF">
            <w:pPr>
              <w:spacing w:line="360" w:lineRule="auto"/>
              <w:jc w:val="both"/>
              <w:rPr>
                <w:rFonts w:ascii="Arial" w:hAnsi="Arial" w:cs="Arial"/>
                <w:sz w:val="24"/>
                <w:szCs w:val="24"/>
              </w:rPr>
            </w:pPr>
          </w:p>
          <w:p w14:paraId="56973697" w14:textId="77777777" w:rsidR="00DD05FF" w:rsidRPr="00DD05FF" w:rsidRDefault="00DD05FF" w:rsidP="00DD05FF">
            <w:pPr>
              <w:spacing w:line="360" w:lineRule="auto"/>
              <w:jc w:val="both"/>
              <w:rPr>
                <w:rFonts w:ascii="Arial" w:hAnsi="Arial" w:cs="Arial"/>
                <w:sz w:val="24"/>
                <w:szCs w:val="24"/>
              </w:rPr>
            </w:pPr>
            <w:r w:rsidRPr="00DD05FF">
              <w:rPr>
                <w:rFonts w:ascii="Arial" w:hAnsi="Arial" w:cs="Arial"/>
                <w:sz w:val="24"/>
                <w:szCs w:val="24"/>
              </w:rPr>
              <w:t xml:space="preserve">Los glucosinolatos encontrados en </w:t>
            </w:r>
            <w:proofErr w:type="spellStart"/>
            <w:r w:rsidRPr="00DD05FF">
              <w:rPr>
                <w:rFonts w:ascii="Arial" w:hAnsi="Arial" w:cs="Arial"/>
                <w:sz w:val="24"/>
                <w:szCs w:val="24"/>
              </w:rPr>
              <w:t>Tropaeolum</w:t>
            </w:r>
            <w:proofErr w:type="spellEnd"/>
            <w:r w:rsidRPr="00DD05FF">
              <w:rPr>
                <w:rFonts w:ascii="Arial" w:hAnsi="Arial" w:cs="Arial"/>
                <w:sz w:val="24"/>
                <w:szCs w:val="24"/>
              </w:rPr>
              <w:t xml:space="preserve"> </w:t>
            </w:r>
            <w:proofErr w:type="spellStart"/>
            <w:r w:rsidRPr="00DD05FF">
              <w:rPr>
                <w:rFonts w:ascii="Arial" w:hAnsi="Arial" w:cs="Arial"/>
                <w:sz w:val="24"/>
                <w:szCs w:val="24"/>
              </w:rPr>
              <w:t>majus</w:t>
            </w:r>
            <w:proofErr w:type="spellEnd"/>
            <w:r w:rsidRPr="00DD05FF">
              <w:rPr>
                <w:rFonts w:ascii="Arial" w:hAnsi="Arial" w:cs="Arial"/>
                <w:sz w:val="24"/>
                <w:szCs w:val="24"/>
              </w:rPr>
              <w:t xml:space="preserve">, son glucósidos que contienen azufre, se liberan cuando se hidrolizan, como un mecanismo de defensa contra los microorganismos bacterianos. Isotiocianato de bencilo (un producto de degradación de los glucosinolatos) tiene actividad antimicrobiana. Se ha comprobado su efectividad antibacteriana en cepas de S. </w:t>
            </w:r>
            <w:proofErr w:type="spellStart"/>
            <w:r w:rsidRPr="00DD05FF">
              <w:rPr>
                <w:rFonts w:ascii="Arial" w:hAnsi="Arial" w:cs="Arial"/>
                <w:sz w:val="24"/>
                <w:szCs w:val="24"/>
              </w:rPr>
              <w:t>aureus</w:t>
            </w:r>
            <w:proofErr w:type="spellEnd"/>
            <w:r w:rsidRPr="00DD05FF">
              <w:rPr>
                <w:rFonts w:ascii="Arial" w:hAnsi="Arial" w:cs="Arial"/>
                <w:sz w:val="24"/>
                <w:szCs w:val="24"/>
              </w:rPr>
              <w:t xml:space="preserve">, E. </w:t>
            </w:r>
            <w:proofErr w:type="spellStart"/>
            <w:r w:rsidRPr="00DD05FF">
              <w:rPr>
                <w:rFonts w:ascii="Arial" w:hAnsi="Arial" w:cs="Arial"/>
                <w:sz w:val="24"/>
                <w:szCs w:val="24"/>
              </w:rPr>
              <w:t>coli</w:t>
            </w:r>
            <w:proofErr w:type="spellEnd"/>
            <w:r w:rsidRPr="00DD05FF">
              <w:rPr>
                <w:rFonts w:ascii="Arial" w:hAnsi="Arial" w:cs="Arial"/>
                <w:sz w:val="24"/>
                <w:szCs w:val="24"/>
              </w:rPr>
              <w:t xml:space="preserve">; </w:t>
            </w:r>
            <w:proofErr w:type="spellStart"/>
            <w:r w:rsidRPr="00DD05FF">
              <w:rPr>
                <w:rFonts w:ascii="Arial" w:hAnsi="Arial" w:cs="Arial"/>
                <w:sz w:val="24"/>
                <w:szCs w:val="24"/>
              </w:rPr>
              <w:t>Bacillus</w:t>
            </w:r>
            <w:proofErr w:type="spellEnd"/>
            <w:r w:rsidRPr="00DD05FF">
              <w:rPr>
                <w:rFonts w:ascii="Arial" w:hAnsi="Arial" w:cs="Arial"/>
                <w:sz w:val="24"/>
                <w:szCs w:val="24"/>
              </w:rPr>
              <w:t xml:space="preserve"> </w:t>
            </w:r>
            <w:proofErr w:type="spellStart"/>
            <w:r w:rsidRPr="00DD05FF">
              <w:rPr>
                <w:rFonts w:ascii="Arial" w:hAnsi="Arial" w:cs="Arial"/>
                <w:sz w:val="24"/>
                <w:szCs w:val="24"/>
              </w:rPr>
              <w:t>subtilis</w:t>
            </w:r>
            <w:proofErr w:type="spellEnd"/>
            <w:r w:rsidRPr="00DD05FF">
              <w:rPr>
                <w:rFonts w:ascii="Arial" w:hAnsi="Arial" w:cs="Arial"/>
                <w:sz w:val="24"/>
                <w:szCs w:val="24"/>
              </w:rPr>
              <w:t xml:space="preserve">, </w:t>
            </w:r>
            <w:proofErr w:type="spellStart"/>
            <w:r w:rsidRPr="00DD05FF">
              <w:rPr>
                <w:rFonts w:ascii="Arial" w:hAnsi="Arial" w:cs="Arial"/>
                <w:sz w:val="24"/>
                <w:szCs w:val="24"/>
              </w:rPr>
              <w:t>Klebsiella</w:t>
            </w:r>
            <w:proofErr w:type="spellEnd"/>
            <w:r w:rsidRPr="00DD05FF">
              <w:rPr>
                <w:rFonts w:ascii="Arial" w:hAnsi="Arial" w:cs="Arial"/>
                <w:sz w:val="24"/>
                <w:szCs w:val="24"/>
              </w:rPr>
              <w:t xml:space="preserve"> </w:t>
            </w:r>
            <w:proofErr w:type="spellStart"/>
            <w:r w:rsidRPr="00DD05FF">
              <w:rPr>
                <w:rFonts w:ascii="Arial" w:hAnsi="Arial" w:cs="Arial"/>
                <w:sz w:val="24"/>
                <w:szCs w:val="24"/>
              </w:rPr>
              <w:t>pneumoniae</w:t>
            </w:r>
            <w:proofErr w:type="spellEnd"/>
            <w:r w:rsidRPr="00DD05FF">
              <w:rPr>
                <w:rFonts w:ascii="Arial" w:hAnsi="Arial" w:cs="Arial"/>
                <w:sz w:val="24"/>
                <w:szCs w:val="24"/>
              </w:rPr>
              <w:t xml:space="preserve">. El extracto hidroalcohólico presentó efecto antibacteriano in vitro sobre </w:t>
            </w:r>
            <w:proofErr w:type="spellStart"/>
            <w:r w:rsidRPr="00DD05FF">
              <w:rPr>
                <w:rFonts w:ascii="Arial" w:hAnsi="Arial" w:cs="Arial"/>
                <w:sz w:val="24"/>
                <w:szCs w:val="24"/>
              </w:rPr>
              <w:t>Streptococcus</w:t>
            </w:r>
            <w:proofErr w:type="spellEnd"/>
            <w:r w:rsidRPr="00DD05FF">
              <w:rPr>
                <w:rFonts w:ascii="Arial" w:hAnsi="Arial" w:cs="Arial"/>
                <w:sz w:val="24"/>
                <w:szCs w:val="24"/>
              </w:rPr>
              <w:t xml:space="preserve"> </w:t>
            </w:r>
            <w:proofErr w:type="spellStart"/>
            <w:r w:rsidRPr="00DD05FF">
              <w:rPr>
                <w:rFonts w:ascii="Arial" w:hAnsi="Arial" w:cs="Arial"/>
                <w:sz w:val="24"/>
                <w:szCs w:val="24"/>
              </w:rPr>
              <w:t>mutans</w:t>
            </w:r>
            <w:proofErr w:type="spellEnd"/>
            <w:r w:rsidRPr="00DD05FF">
              <w:rPr>
                <w:rFonts w:ascii="Arial" w:hAnsi="Arial" w:cs="Arial"/>
                <w:sz w:val="24"/>
                <w:szCs w:val="24"/>
              </w:rPr>
              <w:t>. (Chirinos Rodríguez &amp; Chota Vidal, 2018)</w:t>
            </w:r>
          </w:p>
          <w:p w14:paraId="021625D0" w14:textId="77777777" w:rsidR="00DD05FF" w:rsidRPr="00DD05FF" w:rsidRDefault="00DD05FF" w:rsidP="00DD05FF">
            <w:pPr>
              <w:spacing w:line="360" w:lineRule="auto"/>
              <w:jc w:val="both"/>
              <w:rPr>
                <w:rFonts w:ascii="Arial" w:hAnsi="Arial" w:cs="Arial"/>
                <w:sz w:val="24"/>
                <w:szCs w:val="24"/>
              </w:rPr>
            </w:pPr>
          </w:p>
          <w:p w14:paraId="26B53FB5" w14:textId="77777777" w:rsidR="00DD05FF" w:rsidRPr="00DD05FF" w:rsidRDefault="00DD05FF" w:rsidP="00DD05FF">
            <w:pPr>
              <w:spacing w:line="360" w:lineRule="auto"/>
              <w:jc w:val="both"/>
              <w:rPr>
                <w:rFonts w:ascii="Arial" w:hAnsi="Arial" w:cs="Arial"/>
                <w:sz w:val="24"/>
                <w:szCs w:val="24"/>
              </w:rPr>
            </w:pPr>
            <w:r w:rsidRPr="00DD05FF">
              <w:rPr>
                <w:rFonts w:ascii="Arial" w:hAnsi="Arial" w:cs="Arial"/>
                <w:sz w:val="24"/>
                <w:szCs w:val="24"/>
              </w:rPr>
              <w:t xml:space="preserve">Los flavonoides participan fundamentalmente en las propiedades antioxidantes, inhiben la peroxidación lipídica, y como captadores de diferentes radicales libres. La actividad antioxidante de este ha sido documentada el efecto inhibidor que ejercen los </w:t>
            </w:r>
            <w:proofErr w:type="spellStart"/>
            <w:r w:rsidRPr="00DD05FF">
              <w:rPr>
                <w:rFonts w:ascii="Arial" w:hAnsi="Arial" w:cs="Arial"/>
                <w:sz w:val="24"/>
                <w:szCs w:val="24"/>
              </w:rPr>
              <w:t>ginkgólidos</w:t>
            </w:r>
            <w:proofErr w:type="spellEnd"/>
            <w:r w:rsidRPr="00DD05FF">
              <w:rPr>
                <w:rFonts w:ascii="Arial" w:hAnsi="Arial" w:cs="Arial"/>
                <w:sz w:val="24"/>
                <w:szCs w:val="24"/>
              </w:rPr>
              <w:t xml:space="preserve"> sobre el PAF, factor responsable de numerosos procesos fisiológicos y patológicos, como la agregación plaquetaria e inflamación. (</w:t>
            </w:r>
            <w:proofErr w:type="spellStart"/>
            <w:r w:rsidRPr="00DD05FF">
              <w:rPr>
                <w:rFonts w:ascii="Arial" w:hAnsi="Arial" w:cs="Arial"/>
                <w:sz w:val="24"/>
                <w:szCs w:val="24"/>
              </w:rPr>
              <w:t>Draelos</w:t>
            </w:r>
            <w:proofErr w:type="spellEnd"/>
            <w:r w:rsidRPr="00DD05FF">
              <w:rPr>
                <w:rFonts w:ascii="Arial" w:hAnsi="Arial" w:cs="Arial"/>
                <w:sz w:val="24"/>
                <w:szCs w:val="24"/>
              </w:rPr>
              <w:t xml:space="preserve"> et al., 2006) Presenta acción antiinflamatoria, vasodilatadora por </w:t>
            </w:r>
            <w:proofErr w:type="spellStart"/>
            <w:r w:rsidRPr="00DD05FF">
              <w:rPr>
                <w:rFonts w:ascii="Arial" w:hAnsi="Arial" w:cs="Arial"/>
                <w:sz w:val="24"/>
                <w:szCs w:val="24"/>
              </w:rPr>
              <w:t>vasorelajación</w:t>
            </w:r>
            <w:proofErr w:type="spellEnd"/>
            <w:r w:rsidRPr="00DD05FF">
              <w:rPr>
                <w:rFonts w:ascii="Arial" w:hAnsi="Arial" w:cs="Arial"/>
                <w:sz w:val="24"/>
                <w:szCs w:val="24"/>
              </w:rPr>
              <w:t xml:space="preserve"> arterial, disminución de la </w:t>
            </w:r>
            <w:proofErr w:type="spellStart"/>
            <w:r w:rsidRPr="00DD05FF">
              <w:rPr>
                <w:rFonts w:ascii="Arial" w:hAnsi="Arial" w:cs="Arial"/>
                <w:sz w:val="24"/>
                <w:szCs w:val="24"/>
              </w:rPr>
              <w:t>hiperpermeabilidad</w:t>
            </w:r>
            <w:proofErr w:type="spellEnd"/>
            <w:r w:rsidRPr="00DD05FF">
              <w:rPr>
                <w:rFonts w:ascii="Arial" w:hAnsi="Arial" w:cs="Arial"/>
                <w:sz w:val="24"/>
                <w:szCs w:val="24"/>
              </w:rPr>
              <w:t xml:space="preserve"> capilar, aumento de la resistencia capilar y prevención del edema. Mejora la reología sanguínea. Existen evidencias de su acción antiagregante plaquetaria. Los </w:t>
            </w:r>
            <w:proofErr w:type="spellStart"/>
            <w:r w:rsidRPr="00DD05FF">
              <w:rPr>
                <w:rFonts w:ascii="Arial" w:hAnsi="Arial" w:cs="Arial"/>
                <w:sz w:val="24"/>
                <w:szCs w:val="24"/>
              </w:rPr>
              <w:t>ginkgólidos</w:t>
            </w:r>
            <w:proofErr w:type="spellEnd"/>
            <w:r w:rsidRPr="00DD05FF">
              <w:rPr>
                <w:rFonts w:ascii="Arial" w:hAnsi="Arial" w:cs="Arial"/>
                <w:sz w:val="24"/>
                <w:szCs w:val="24"/>
              </w:rPr>
              <w:t xml:space="preserve"> A y B son potentes inhibidores del PAF y favorecen la fibrinólisis. (VANACLOCH &amp; CANIGUERAL, 2006)</w:t>
            </w:r>
          </w:p>
          <w:p w14:paraId="1259BD81" w14:textId="77777777" w:rsidR="00DD05FF" w:rsidRPr="00DD05FF" w:rsidRDefault="00DD05FF" w:rsidP="00DD05FF">
            <w:pPr>
              <w:spacing w:line="360" w:lineRule="auto"/>
              <w:jc w:val="both"/>
              <w:rPr>
                <w:rFonts w:ascii="Arial" w:hAnsi="Arial" w:cs="Arial"/>
                <w:sz w:val="24"/>
                <w:szCs w:val="24"/>
              </w:rPr>
            </w:pPr>
          </w:p>
          <w:p w14:paraId="17C7B191" w14:textId="77777777" w:rsidR="00DD05FF" w:rsidRPr="00DD05FF" w:rsidRDefault="00DD05FF" w:rsidP="00DD05FF">
            <w:pPr>
              <w:spacing w:line="360" w:lineRule="auto"/>
              <w:jc w:val="both"/>
              <w:rPr>
                <w:rFonts w:ascii="Arial" w:hAnsi="Arial" w:cs="Arial"/>
                <w:sz w:val="24"/>
                <w:szCs w:val="24"/>
              </w:rPr>
            </w:pPr>
            <w:r w:rsidRPr="00DD05FF">
              <w:rPr>
                <w:rFonts w:ascii="Arial" w:hAnsi="Arial" w:cs="Arial"/>
                <w:sz w:val="24"/>
                <w:szCs w:val="24"/>
              </w:rPr>
              <w:t xml:space="preserve">El ácido </w:t>
            </w:r>
            <w:proofErr w:type="spellStart"/>
            <w:r w:rsidRPr="00DD05FF">
              <w:rPr>
                <w:rFonts w:ascii="Arial" w:hAnsi="Arial" w:cs="Arial"/>
                <w:sz w:val="24"/>
                <w:szCs w:val="24"/>
              </w:rPr>
              <w:t>rosmarínico</w:t>
            </w:r>
            <w:proofErr w:type="spellEnd"/>
            <w:r w:rsidRPr="00DD05FF">
              <w:rPr>
                <w:rFonts w:ascii="Arial" w:hAnsi="Arial" w:cs="Arial"/>
                <w:sz w:val="24"/>
                <w:szCs w:val="24"/>
              </w:rPr>
              <w:t xml:space="preserve">: polifenol antioxidante, elimina los singletes de oxígeno y las especies reactivas de oxígeno, como los aniones superóxido, los </w:t>
            </w:r>
            <w:proofErr w:type="gramStart"/>
            <w:r w:rsidRPr="00DD05FF">
              <w:rPr>
                <w:rFonts w:ascii="Arial" w:hAnsi="Arial" w:cs="Arial"/>
                <w:sz w:val="24"/>
                <w:szCs w:val="24"/>
              </w:rPr>
              <w:t>radicales hidroxilo</w:t>
            </w:r>
            <w:proofErr w:type="gramEnd"/>
            <w:r w:rsidRPr="00DD05FF">
              <w:rPr>
                <w:rFonts w:ascii="Arial" w:hAnsi="Arial" w:cs="Arial"/>
                <w:sz w:val="24"/>
                <w:szCs w:val="24"/>
              </w:rPr>
              <w:t>, los radicales de peróxido lipídico y los hidroperóxidos. (</w:t>
            </w:r>
            <w:proofErr w:type="spellStart"/>
            <w:r w:rsidRPr="00DD05FF">
              <w:rPr>
                <w:rFonts w:ascii="Arial" w:hAnsi="Arial" w:cs="Arial"/>
                <w:sz w:val="24"/>
                <w:szCs w:val="24"/>
              </w:rPr>
              <w:t>Draelos</w:t>
            </w:r>
            <w:proofErr w:type="spellEnd"/>
            <w:r w:rsidRPr="00DD05FF">
              <w:rPr>
                <w:rFonts w:ascii="Arial" w:hAnsi="Arial" w:cs="Arial"/>
                <w:sz w:val="24"/>
                <w:szCs w:val="24"/>
              </w:rPr>
              <w:t>, Dover, &amp; Alam, 2006)</w:t>
            </w:r>
          </w:p>
          <w:p w14:paraId="62F3C7E3" w14:textId="77777777" w:rsidR="00DD05FF" w:rsidRPr="00DD05FF" w:rsidRDefault="00DD05FF" w:rsidP="00DD05FF">
            <w:pPr>
              <w:spacing w:line="360" w:lineRule="auto"/>
              <w:jc w:val="both"/>
              <w:rPr>
                <w:rFonts w:ascii="Arial" w:hAnsi="Arial" w:cs="Arial"/>
                <w:sz w:val="24"/>
                <w:szCs w:val="24"/>
              </w:rPr>
            </w:pPr>
          </w:p>
          <w:p w14:paraId="3D4842DB" w14:textId="77777777" w:rsidR="00DD05FF" w:rsidRPr="00DD05FF" w:rsidRDefault="00DD05FF" w:rsidP="00DD05FF">
            <w:pPr>
              <w:spacing w:line="360" w:lineRule="auto"/>
              <w:jc w:val="both"/>
              <w:rPr>
                <w:rFonts w:ascii="Arial" w:hAnsi="Arial" w:cs="Arial"/>
                <w:sz w:val="24"/>
                <w:szCs w:val="24"/>
              </w:rPr>
            </w:pPr>
            <w:r w:rsidRPr="00DD05FF">
              <w:rPr>
                <w:rFonts w:ascii="Arial" w:hAnsi="Arial" w:cs="Arial"/>
                <w:sz w:val="24"/>
                <w:szCs w:val="24"/>
              </w:rPr>
              <w:t xml:space="preserve">Las </w:t>
            </w:r>
            <w:proofErr w:type="spellStart"/>
            <w:r w:rsidRPr="00DD05FF">
              <w:rPr>
                <w:rFonts w:ascii="Arial" w:hAnsi="Arial" w:cs="Arial"/>
                <w:sz w:val="24"/>
                <w:szCs w:val="24"/>
              </w:rPr>
              <w:t>fitoestimulinas</w:t>
            </w:r>
            <w:proofErr w:type="spellEnd"/>
            <w:r w:rsidRPr="00DD05FF">
              <w:rPr>
                <w:rFonts w:ascii="Arial" w:hAnsi="Arial" w:cs="Arial"/>
                <w:sz w:val="24"/>
                <w:szCs w:val="24"/>
              </w:rPr>
              <w:t xml:space="preserve"> o </w:t>
            </w:r>
            <w:proofErr w:type="spellStart"/>
            <w:r w:rsidRPr="00DD05FF">
              <w:rPr>
                <w:rFonts w:ascii="Arial" w:hAnsi="Arial" w:cs="Arial"/>
                <w:sz w:val="24"/>
                <w:szCs w:val="24"/>
              </w:rPr>
              <w:t>bioestimulinas</w:t>
            </w:r>
            <w:proofErr w:type="spellEnd"/>
            <w:r w:rsidRPr="00DD05FF">
              <w:rPr>
                <w:rFonts w:ascii="Arial" w:hAnsi="Arial" w:cs="Arial"/>
                <w:sz w:val="24"/>
                <w:szCs w:val="24"/>
              </w:rPr>
              <w:t xml:space="preserve"> son sustancias que se producen al germinar semillas de gramíneas en condiciones particulares. Estas sustancias, en particular el extracto obtenido de Triticum </w:t>
            </w:r>
            <w:proofErr w:type="spellStart"/>
            <w:r w:rsidRPr="00DD05FF">
              <w:rPr>
                <w:rFonts w:ascii="Arial" w:hAnsi="Arial" w:cs="Arial"/>
                <w:sz w:val="24"/>
                <w:szCs w:val="24"/>
              </w:rPr>
              <w:t>vulgare</w:t>
            </w:r>
            <w:proofErr w:type="spellEnd"/>
            <w:r w:rsidRPr="00DD05FF">
              <w:rPr>
                <w:rFonts w:ascii="Arial" w:hAnsi="Arial" w:cs="Arial"/>
                <w:sz w:val="24"/>
                <w:szCs w:val="24"/>
              </w:rPr>
              <w:t xml:space="preserve">, estimula la síntesis de ARNm y del ADN en fibroblastos y linfocitos. Las </w:t>
            </w:r>
            <w:proofErr w:type="spellStart"/>
            <w:r w:rsidRPr="00DD05FF">
              <w:rPr>
                <w:rFonts w:ascii="Arial" w:hAnsi="Arial" w:cs="Arial"/>
                <w:sz w:val="24"/>
                <w:szCs w:val="24"/>
              </w:rPr>
              <w:t>fitoestimulinas</w:t>
            </w:r>
            <w:proofErr w:type="spellEnd"/>
            <w:r w:rsidRPr="00DD05FF">
              <w:rPr>
                <w:rFonts w:ascii="Arial" w:hAnsi="Arial" w:cs="Arial"/>
                <w:sz w:val="24"/>
                <w:szCs w:val="24"/>
              </w:rPr>
              <w:t xml:space="preserve"> activan los fenómenos de cicatrización y </w:t>
            </w:r>
            <w:proofErr w:type="spellStart"/>
            <w:r w:rsidRPr="00DD05FF">
              <w:rPr>
                <w:rFonts w:ascii="Arial" w:hAnsi="Arial" w:cs="Arial"/>
                <w:sz w:val="24"/>
                <w:szCs w:val="24"/>
              </w:rPr>
              <w:t>reepitelización</w:t>
            </w:r>
            <w:proofErr w:type="spellEnd"/>
            <w:r w:rsidRPr="00DD05FF">
              <w:rPr>
                <w:rFonts w:ascii="Arial" w:hAnsi="Arial" w:cs="Arial"/>
                <w:sz w:val="24"/>
                <w:szCs w:val="24"/>
              </w:rPr>
              <w:t xml:space="preserve">, al aumentar la quimiotaxis, movilidad y maduración de fibroblastos y, por consiguiente, su capacidad de síntesis de fibras de colágenos y </w:t>
            </w:r>
            <w:proofErr w:type="spellStart"/>
            <w:r w:rsidRPr="00DD05FF">
              <w:rPr>
                <w:rFonts w:ascii="Arial" w:hAnsi="Arial" w:cs="Arial"/>
                <w:sz w:val="24"/>
                <w:szCs w:val="24"/>
              </w:rPr>
              <w:t>glucosaminoglucanos</w:t>
            </w:r>
            <w:proofErr w:type="spellEnd"/>
            <w:r w:rsidRPr="00DD05FF">
              <w:rPr>
                <w:rFonts w:ascii="Arial" w:hAnsi="Arial" w:cs="Arial"/>
                <w:sz w:val="24"/>
                <w:szCs w:val="24"/>
              </w:rPr>
              <w:t xml:space="preserve">. Se evaluó esta actividad </w:t>
            </w:r>
            <w:proofErr w:type="spellStart"/>
            <w:r w:rsidRPr="00DD05FF">
              <w:rPr>
                <w:rFonts w:ascii="Arial" w:hAnsi="Arial" w:cs="Arial"/>
                <w:sz w:val="24"/>
                <w:szCs w:val="24"/>
              </w:rPr>
              <w:t>reepitelizante</w:t>
            </w:r>
            <w:proofErr w:type="spellEnd"/>
            <w:r w:rsidRPr="00DD05FF">
              <w:rPr>
                <w:rFonts w:ascii="Arial" w:hAnsi="Arial" w:cs="Arial"/>
                <w:sz w:val="24"/>
                <w:szCs w:val="24"/>
              </w:rPr>
              <w:t xml:space="preserve"> del Triticum </w:t>
            </w:r>
            <w:proofErr w:type="spellStart"/>
            <w:r w:rsidRPr="00DD05FF">
              <w:rPr>
                <w:rFonts w:ascii="Arial" w:hAnsi="Arial" w:cs="Arial"/>
                <w:sz w:val="24"/>
                <w:szCs w:val="24"/>
              </w:rPr>
              <w:t>vulgare</w:t>
            </w:r>
            <w:proofErr w:type="spellEnd"/>
            <w:r w:rsidRPr="00DD05FF">
              <w:rPr>
                <w:rFonts w:ascii="Arial" w:hAnsi="Arial" w:cs="Arial"/>
                <w:sz w:val="24"/>
                <w:szCs w:val="24"/>
              </w:rPr>
              <w:t xml:space="preserve"> en la cervicitis crónica erosiva, evidenciando que el extracto acuoso de Triticum </w:t>
            </w:r>
            <w:proofErr w:type="spellStart"/>
            <w:r w:rsidRPr="00DD05FF">
              <w:rPr>
                <w:rFonts w:ascii="Arial" w:hAnsi="Arial" w:cs="Arial"/>
                <w:sz w:val="24"/>
                <w:szCs w:val="24"/>
              </w:rPr>
              <w:t>vulgare</w:t>
            </w:r>
            <w:proofErr w:type="spellEnd"/>
            <w:r w:rsidRPr="00DD05FF">
              <w:rPr>
                <w:rFonts w:ascii="Arial" w:hAnsi="Arial" w:cs="Arial"/>
                <w:sz w:val="24"/>
                <w:szCs w:val="24"/>
              </w:rPr>
              <w:t xml:space="preserve"> es un medicamento útil en este caso, ya que acelera significativamente la </w:t>
            </w:r>
            <w:proofErr w:type="spellStart"/>
            <w:r w:rsidRPr="00DD05FF">
              <w:rPr>
                <w:rFonts w:ascii="Arial" w:hAnsi="Arial" w:cs="Arial"/>
                <w:sz w:val="24"/>
                <w:szCs w:val="24"/>
              </w:rPr>
              <w:t>reepitelización</w:t>
            </w:r>
            <w:proofErr w:type="spellEnd"/>
            <w:r w:rsidRPr="00DD05FF">
              <w:rPr>
                <w:rFonts w:ascii="Arial" w:hAnsi="Arial" w:cs="Arial"/>
                <w:sz w:val="24"/>
                <w:szCs w:val="24"/>
              </w:rPr>
              <w:t xml:space="preserve"> del cuello uterino (TREJO, HURTADO, LOPEZ, PAQUENTIN, &amp; GARIBAY, 2001)</w:t>
            </w:r>
          </w:p>
          <w:p w14:paraId="18399AE9" w14:textId="77777777" w:rsidR="00DD05FF" w:rsidRPr="00DD05FF" w:rsidRDefault="00DD05FF" w:rsidP="00DD05FF">
            <w:pPr>
              <w:spacing w:line="360" w:lineRule="auto"/>
              <w:jc w:val="both"/>
              <w:rPr>
                <w:rFonts w:ascii="Arial" w:hAnsi="Arial" w:cs="Arial"/>
                <w:sz w:val="24"/>
                <w:szCs w:val="24"/>
              </w:rPr>
            </w:pPr>
          </w:p>
          <w:p w14:paraId="74F89DD4" w14:textId="77777777" w:rsidR="00DD05FF" w:rsidRPr="00DD05FF" w:rsidRDefault="00DD05FF" w:rsidP="00DD05FF">
            <w:pPr>
              <w:spacing w:line="360" w:lineRule="auto"/>
              <w:jc w:val="both"/>
              <w:rPr>
                <w:rFonts w:ascii="Arial" w:hAnsi="Arial" w:cs="Arial"/>
                <w:sz w:val="24"/>
                <w:szCs w:val="24"/>
              </w:rPr>
            </w:pPr>
            <w:r w:rsidRPr="00DD05FF">
              <w:rPr>
                <w:rFonts w:ascii="Arial" w:hAnsi="Arial" w:cs="Arial"/>
                <w:sz w:val="24"/>
                <w:szCs w:val="24"/>
              </w:rPr>
              <w:t xml:space="preserve">Muchos compuestos de las hojas de </w:t>
            </w:r>
            <w:proofErr w:type="spellStart"/>
            <w:r w:rsidRPr="00DD05FF">
              <w:rPr>
                <w:rFonts w:ascii="Arial" w:hAnsi="Arial" w:cs="Arial"/>
                <w:sz w:val="24"/>
                <w:szCs w:val="24"/>
              </w:rPr>
              <w:t>Thymus</w:t>
            </w:r>
            <w:proofErr w:type="spellEnd"/>
            <w:r w:rsidRPr="00DD05FF">
              <w:rPr>
                <w:rFonts w:ascii="Arial" w:hAnsi="Arial" w:cs="Arial"/>
                <w:sz w:val="24"/>
                <w:szCs w:val="24"/>
              </w:rPr>
              <w:t xml:space="preserve"> </w:t>
            </w:r>
            <w:proofErr w:type="spellStart"/>
            <w:r w:rsidRPr="00DD05FF">
              <w:rPr>
                <w:rFonts w:ascii="Arial" w:hAnsi="Arial" w:cs="Arial"/>
                <w:sz w:val="24"/>
                <w:szCs w:val="24"/>
              </w:rPr>
              <w:t>vulgaris</w:t>
            </w:r>
            <w:proofErr w:type="spellEnd"/>
            <w:r w:rsidRPr="00DD05FF">
              <w:rPr>
                <w:rFonts w:ascii="Arial" w:hAnsi="Arial" w:cs="Arial"/>
                <w:sz w:val="24"/>
                <w:szCs w:val="24"/>
              </w:rPr>
              <w:t xml:space="preserve"> (por ejemplo, ácido </w:t>
            </w:r>
            <w:proofErr w:type="spellStart"/>
            <w:r w:rsidRPr="00DD05FF">
              <w:rPr>
                <w:rFonts w:ascii="Arial" w:hAnsi="Arial" w:cs="Arial"/>
                <w:sz w:val="24"/>
                <w:szCs w:val="24"/>
              </w:rPr>
              <w:t>rosmarínico</w:t>
            </w:r>
            <w:proofErr w:type="spellEnd"/>
            <w:r w:rsidRPr="00DD05FF">
              <w:rPr>
                <w:rFonts w:ascii="Arial" w:hAnsi="Arial" w:cs="Arial"/>
                <w:sz w:val="24"/>
                <w:szCs w:val="24"/>
              </w:rPr>
              <w:t xml:space="preserve">, </w:t>
            </w:r>
            <w:proofErr w:type="spellStart"/>
            <w:r w:rsidRPr="00DD05FF">
              <w:rPr>
                <w:rFonts w:ascii="Arial" w:hAnsi="Arial" w:cs="Arial"/>
                <w:sz w:val="24"/>
                <w:szCs w:val="24"/>
              </w:rPr>
              <w:t>eriocitidol</w:t>
            </w:r>
            <w:proofErr w:type="spellEnd"/>
            <w:r w:rsidRPr="00DD05FF">
              <w:rPr>
                <w:rFonts w:ascii="Arial" w:hAnsi="Arial" w:cs="Arial"/>
                <w:sz w:val="24"/>
                <w:szCs w:val="24"/>
              </w:rPr>
              <w:t xml:space="preserve">, </w:t>
            </w:r>
            <w:proofErr w:type="spellStart"/>
            <w:r w:rsidRPr="00DD05FF">
              <w:rPr>
                <w:rFonts w:ascii="Arial" w:hAnsi="Arial" w:cs="Arial"/>
                <w:sz w:val="24"/>
                <w:szCs w:val="24"/>
              </w:rPr>
              <w:t>taxifolina</w:t>
            </w:r>
            <w:proofErr w:type="spellEnd"/>
            <w:r w:rsidRPr="00DD05FF">
              <w:rPr>
                <w:rFonts w:ascii="Arial" w:hAnsi="Arial" w:cs="Arial"/>
                <w:sz w:val="24"/>
                <w:szCs w:val="24"/>
              </w:rPr>
              <w:t xml:space="preserve">, </w:t>
            </w:r>
            <w:proofErr w:type="spellStart"/>
            <w:r w:rsidRPr="00DD05FF">
              <w:rPr>
                <w:rFonts w:ascii="Arial" w:hAnsi="Arial" w:cs="Arial"/>
                <w:sz w:val="24"/>
                <w:szCs w:val="24"/>
              </w:rPr>
              <w:t>luteolina</w:t>
            </w:r>
            <w:proofErr w:type="spellEnd"/>
            <w:r w:rsidRPr="00DD05FF">
              <w:rPr>
                <w:rFonts w:ascii="Arial" w:hAnsi="Arial" w:cs="Arial"/>
                <w:sz w:val="24"/>
                <w:szCs w:val="24"/>
              </w:rPr>
              <w:t>, p-</w:t>
            </w:r>
            <w:proofErr w:type="spellStart"/>
            <w:r w:rsidRPr="00DD05FF">
              <w:rPr>
                <w:rFonts w:ascii="Arial" w:hAnsi="Arial" w:cs="Arial"/>
                <w:sz w:val="24"/>
                <w:szCs w:val="24"/>
              </w:rPr>
              <w:t>cimeno</w:t>
            </w:r>
            <w:proofErr w:type="spellEnd"/>
            <w:r w:rsidRPr="00DD05FF">
              <w:rPr>
                <w:rFonts w:ascii="Arial" w:hAnsi="Arial" w:cs="Arial"/>
                <w:sz w:val="24"/>
                <w:szCs w:val="24"/>
              </w:rPr>
              <w:t xml:space="preserve">, timol, carvacrol) tienen propiedades de eliminación de radicales. La actividad antioxidante de los extractos se correlaciona con el contenido de ácido </w:t>
            </w:r>
            <w:proofErr w:type="spellStart"/>
            <w:r w:rsidRPr="00DD05FF">
              <w:rPr>
                <w:rFonts w:ascii="Arial" w:hAnsi="Arial" w:cs="Arial"/>
                <w:sz w:val="24"/>
                <w:szCs w:val="24"/>
              </w:rPr>
              <w:t>rosmarínico</w:t>
            </w:r>
            <w:proofErr w:type="spellEnd"/>
            <w:r w:rsidRPr="00DD05FF">
              <w:rPr>
                <w:rFonts w:ascii="Arial" w:hAnsi="Arial" w:cs="Arial"/>
                <w:sz w:val="24"/>
                <w:szCs w:val="24"/>
              </w:rPr>
              <w:t>, mientras que la actividad antibacteriana del aceite esencial depende principalmente del contenido de compuestos fenólicos como el timol y el carvacrol.</w:t>
            </w:r>
          </w:p>
          <w:p w14:paraId="00CBCF45" w14:textId="77777777" w:rsidR="00DD05FF" w:rsidRPr="00DD05FF" w:rsidRDefault="00DD05FF" w:rsidP="00DD05FF">
            <w:pPr>
              <w:spacing w:line="360" w:lineRule="auto"/>
              <w:jc w:val="both"/>
              <w:rPr>
                <w:rFonts w:ascii="Arial" w:hAnsi="Arial" w:cs="Arial"/>
                <w:sz w:val="24"/>
                <w:szCs w:val="24"/>
              </w:rPr>
            </w:pPr>
            <w:r w:rsidRPr="00DD05FF">
              <w:rPr>
                <w:rFonts w:ascii="Arial" w:hAnsi="Arial" w:cs="Arial"/>
                <w:sz w:val="24"/>
                <w:szCs w:val="24"/>
              </w:rPr>
              <w:t>(</w:t>
            </w:r>
            <w:proofErr w:type="spellStart"/>
            <w:r w:rsidRPr="00DD05FF">
              <w:rPr>
                <w:rFonts w:ascii="Arial" w:hAnsi="Arial" w:cs="Arial"/>
                <w:sz w:val="24"/>
                <w:szCs w:val="24"/>
              </w:rPr>
              <w:t>European</w:t>
            </w:r>
            <w:proofErr w:type="spellEnd"/>
            <w:r w:rsidRPr="00DD05FF">
              <w:rPr>
                <w:rFonts w:ascii="Arial" w:hAnsi="Arial" w:cs="Arial"/>
                <w:sz w:val="24"/>
                <w:szCs w:val="24"/>
              </w:rPr>
              <w:t xml:space="preserve"> Medicines Agency, 2013)</w:t>
            </w:r>
          </w:p>
          <w:p w14:paraId="25DB4A48" w14:textId="77777777" w:rsidR="00DD05FF" w:rsidRPr="00DD05FF" w:rsidRDefault="00DD05FF" w:rsidP="00DD05FF">
            <w:pPr>
              <w:spacing w:line="360" w:lineRule="auto"/>
              <w:jc w:val="both"/>
              <w:rPr>
                <w:rFonts w:ascii="Arial" w:hAnsi="Arial" w:cs="Arial"/>
                <w:sz w:val="24"/>
                <w:szCs w:val="24"/>
              </w:rPr>
            </w:pPr>
          </w:p>
          <w:p w14:paraId="68BD792E" w14:textId="77777777" w:rsidR="00DD05FF" w:rsidRPr="00DD05FF" w:rsidRDefault="00DD05FF" w:rsidP="00DD05FF">
            <w:pPr>
              <w:spacing w:line="360" w:lineRule="auto"/>
              <w:jc w:val="both"/>
              <w:rPr>
                <w:rFonts w:ascii="Arial" w:hAnsi="Arial" w:cs="Arial"/>
                <w:sz w:val="24"/>
                <w:szCs w:val="24"/>
              </w:rPr>
            </w:pPr>
            <w:r w:rsidRPr="00DD05FF">
              <w:rPr>
                <w:rFonts w:ascii="Arial" w:hAnsi="Arial" w:cs="Arial"/>
                <w:sz w:val="24"/>
                <w:szCs w:val="24"/>
              </w:rPr>
              <w:t xml:space="preserve">Los aceites esenciales proporcionan actividad antibacteriana. El aceite esencial de </w:t>
            </w:r>
            <w:proofErr w:type="spellStart"/>
            <w:r w:rsidRPr="00DD05FF">
              <w:rPr>
                <w:rFonts w:ascii="Arial" w:hAnsi="Arial" w:cs="Arial"/>
                <w:sz w:val="24"/>
                <w:szCs w:val="24"/>
              </w:rPr>
              <w:t>Thymus</w:t>
            </w:r>
            <w:proofErr w:type="spellEnd"/>
            <w:r w:rsidRPr="00DD05FF">
              <w:rPr>
                <w:rFonts w:ascii="Arial" w:hAnsi="Arial" w:cs="Arial"/>
                <w:sz w:val="24"/>
                <w:szCs w:val="24"/>
              </w:rPr>
              <w:t xml:space="preserve"> </w:t>
            </w:r>
            <w:proofErr w:type="spellStart"/>
            <w:r w:rsidRPr="00DD05FF">
              <w:rPr>
                <w:rFonts w:ascii="Arial" w:hAnsi="Arial" w:cs="Arial"/>
                <w:sz w:val="24"/>
                <w:szCs w:val="24"/>
              </w:rPr>
              <w:t>Vulgaris</w:t>
            </w:r>
            <w:proofErr w:type="spellEnd"/>
            <w:r w:rsidRPr="00DD05FF">
              <w:rPr>
                <w:rFonts w:ascii="Arial" w:hAnsi="Arial" w:cs="Arial"/>
                <w:sz w:val="24"/>
                <w:szCs w:val="24"/>
              </w:rPr>
              <w:t xml:space="preserve"> </w:t>
            </w:r>
            <w:proofErr w:type="spellStart"/>
            <w:r w:rsidRPr="00DD05FF">
              <w:rPr>
                <w:rFonts w:ascii="Arial" w:hAnsi="Arial" w:cs="Arial"/>
                <w:sz w:val="24"/>
                <w:szCs w:val="24"/>
              </w:rPr>
              <w:t>Flower</w:t>
            </w:r>
            <w:proofErr w:type="spellEnd"/>
            <w:r w:rsidRPr="00DD05FF">
              <w:rPr>
                <w:rFonts w:ascii="Arial" w:hAnsi="Arial" w:cs="Arial"/>
                <w:sz w:val="24"/>
                <w:szCs w:val="24"/>
              </w:rPr>
              <w:t>/</w:t>
            </w:r>
            <w:proofErr w:type="spellStart"/>
            <w:r w:rsidRPr="00DD05FF">
              <w:rPr>
                <w:rFonts w:ascii="Arial" w:hAnsi="Arial" w:cs="Arial"/>
                <w:sz w:val="24"/>
                <w:szCs w:val="24"/>
              </w:rPr>
              <w:t>Leaf</w:t>
            </w:r>
            <w:proofErr w:type="spellEnd"/>
            <w:r w:rsidRPr="00DD05FF">
              <w:rPr>
                <w:rFonts w:ascii="Arial" w:hAnsi="Arial" w:cs="Arial"/>
                <w:sz w:val="24"/>
                <w:szCs w:val="24"/>
              </w:rPr>
              <w:t>/</w:t>
            </w:r>
            <w:proofErr w:type="spellStart"/>
            <w:r w:rsidRPr="00DD05FF">
              <w:rPr>
                <w:rFonts w:ascii="Arial" w:hAnsi="Arial" w:cs="Arial"/>
                <w:sz w:val="24"/>
                <w:szCs w:val="24"/>
              </w:rPr>
              <w:t>Stem</w:t>
            </w:r>
            <w:proofErr w:type="spellEnd"/>
            <w:r w:rsidRPr="00DD05FF">
              <w:rPr>
                <w:rFonts w:ascii="Arial" w:hAnsi="Arial" w:cs="Arial"/>
                <w:sz w:val="24"/>
                <w:szCs w:val="24"/>
              </w:rPr>
              <w:t xml:space="preserve"> </w:t>
            </w:r>
            <w:proofErr w:type="spellStart"/>
            <w:r w:rsidRPr="00DD05FF">
              <w:rPr>
                <w:rFonts w:ascii="Arial" w:hAnsi="Arial" w:cs="Arial"/>
                <w:sz w:val="24"/>
                <w:szCs w:val="24"/>
              </w:rPr>
              <w:t>Extract</w:t>
            </w:r>
            <w:proofErr w:type="spellEnd"/>
            <w:r w:rsidRPr="00DD05FF">
              <w:rPr>
                <w:rFonts w:ascii="Arial" w:hAnsi="Arial" w:cs="Arial"/>
                <w:sz w:val="24"/>
                <w:szCs w:val="24"/>
              </w:rPr>
              <w:t xml:space="preserve">, es efectivo contra bacterias Gram-positivas y Gram-negativas, hongos y levaduras, </w:t>
            </w:r>
            <w:proofErr w:type="spellStart"/>
            <w:r w:rsidRPr="00DD05FF">
              <w:rPr>
                <w:rFonts w:ascii="Arial" w:hAnsi="Arial" w:cs="Arial"/>
                <w:sz w:val="24"/>
                <w:szCs w:val="24"/>
              </w:rPr>
              <w:t>Candida</w:t>
            </w:r>
            <w:proofErr w:type="spellEnd"/>
            <w:r w:rsidRPr="00DD05FF">
              <w:rPr>
                <w:rFonts w:ascii="Arial" w:hAnsi="Arial" w:cs="Arial"/>
                <w:sz w:val="24"/>
                <w:szCs w:val="24"/>
              </w:rPr>
              <w:t xml:space="preserve"> </w:t>
            </w:r>
            <w:proofErr w:type="spellStart"/>
            <w:r w:rsidRPr="00DD05FF">
              <w:rPr>
                <w:rFonts w:ascii="Arial" w:hAnsi="Arial" w:cs="Arial"/>
                <w:sz w:val="24"/>
                <w:szCs w:val="24"/>
              </w:rPr>
              <w:t>albicans</w:t>
            </w:r>
            <w:proofErr w:type="spellEnd"/>
            <w:r w:rsidRPr="00DD05FF">
              <w:rPr>
                <w:rFonts w:ascii="Arial" w:hAnsi="Arial" w:cs="Arial"/>
                <w:sz w:val="24"/>
                <w:szCs w:val="24"/>
              </w:rPr>
              <w:t xml:space="preserve">. La actividad se atribuye principalmente al timol y carvacrol. También se descubrió que el aceite esencial de tomillo actúa contra </w:t>
            </w:r>
            <w:proofErr w:type="spellStart"/>
            <w:r w:rsidRPr="00DD05FF">
              <w:rPr>
                <w:rFonts w:ascii="Arial" w:hAnsi="Arial" w:cs="Arial"/>
                <w:sz w:val="24"/>
                <w:szCs w:val="24"/>
              </w:rPr>
              <w:t>Staphylococcus</w:t>
            </w:r>
            <w:proofErr w:type="spellEnd"/>
            <w:r w:rsidRPr="00DD05FF">
              <w:rPr>
                <w:rFonts w:ascii="Arial" w:hAnsi="Arial" w:cs="Arial"/>
                <w:sz w:val="24"/>
                <w:szCs w:val="24"/>
              </w:rPr>
              <w:t xml:space="preserve"> </w:t>
            </w:r>
            <w:proofErr w:type="spellStart"/>
            <w:r w:rsidRPr="00DD05FF">
              <w:rPr>
                <w:rFonts w:ascii="Arial" w:hAnsi="Arial" w:cs="Arial"/>
                <w:sz w:val="24"/>
                <w:szCs w:val="24"/>
              </w:rPr>
              <w:t>aureus</w:t>
            </w:r>
            <w:proofErr w:type="spellEnd"/>
            <w:r w:rsidRPr="00DD05FF">
              <w:rPr>
                <w:rFonts w:ascii="Arial" w:hAnsi="Arial" w:cs="Arial"/>
                <w:sz w:val="24"/>
                <w:szCs w:val="24"/>
              </w:rPr>
              <w:t xml:space="preserve"> resistente a la </w:t>
            </w:r>
            <w:proofErr w:type="spellStart"/>
            <w:r w:rsidRPr="00DD05FF">
              <w:rPr>
                <w:rFonts w:ascii="Arial" w:hAnsi="Arial" w:cs="Arial"/>
                <w:sz w:val="24"/>
                <w:szCs w:val="24"/>
              </w:rPr>
              <w:t>meticilina</w:t>
            </w:r>
            <w:proofErr w:type="spellEnd"/>
            <w:r w:rsidRPr="00DD05FF">
              <w:rPr>
                <w:rFonts w:ascii="Arial" w:hAnsi="Arial" w:cs="Arial"/>
                <w:sz w:val="24"/>
                <w:szCs w:val="24"/>
              </w:rPr>
              <w:t xml:space="preserve"> y a varias cepas bacterianas resistentes a múltiples fármacos aisladas de pacientes del entorno hospitalario. (</w:t>
            </w:r>
            <w:proofErr w:type="gramStart"/>
            <w:r w:rsidRPr="00DD05FF">
              <w:rPr>
                <w:rFonts w:ascii="Arial" w:hAnsi="Arial" w:cs="Arial"/>
                <w:sz w:val="24"/>
                <w:szCs w:val="24"/>
              </w:rPr>
              <w:t>SIENKIEWICZ ,</w:t>
            </w:r>
            <w:proofErr w:type="gramEnd"/>
            <w:r w:rsidRPr="00DD05FF">
              <w:rPr>
                <w:rFonts w:ascii="Arial" w:hAnsi="Arial" w:cs="Arial"/>
                <w:sz w:val="24"/>
                <w:szCs w:val="24"/>
              </w:rPr>
              <w:t xml:space="preserve"> M. ET AL., 2012)</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lastRenderedPageBreak/>
              <w:t>ESPECIFICACIONES DEL PRODUCTO</w:t>
            </w:r>
          </w:p>
        </w:tc>
      </w:tr>
      <w:tr w:rsidR="00D53570" w:rsidRPr="009241AE" w14:paraId="7D17327B" w14:textId="77777777" w:rsidTr="00DD05FF">
        <w:tblPrEx>
          <w:tblCellMar>
            <w:left w:w="70" w:type="dxa"/>
            <w:right w:w="70" w:type="dxa"/>
          </w:tblCellMar>
          <w:tblLook w:val="0000" w:firstRow="0" w:lastRow="0" w:firstColumn="0" w:lastColumn="0" w:noHBand="0" w:noVBand="0"/>
        </w:tblPrEx>
        <w:trPr>
          <w:trHeight w:val="663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8605" w:type="dxa"/>
              <w:jc w:val="center"/>
              <w:tblLook w:val="04A0" w:firstRow="1" w:lastRow="0" w:firstColumn="1" w:lastColumn="0" w:noHBand="0" w:noVBand="1"/>
            </w:tblPr>
            <w:tblGrid>
              <w:gridCol w:w="4302"/>
              <w:gridCol w:w="4303"/>
            </w:tblGrid>
            <w:tr w:rsidR="00DD05FF" w:rsidRPr="007D537D" w14:paraId="7997D69C" w14:textId="77777777" w:rsidTr="00DD05FF">
              <w:trPr>
                <w:trHeight w:val="833"/>
                <w:jc w:val="center"/>
              </w:trPr>
              <w:tc>
                <w:tcPr>
                  <w:tcW w:w="4302" w:type="dxa"/>
                </w:tcPr>
                <w:p w14:paraId="5EE11212" w14:textId="77777777" w:rsidR="00DD05FF" w:rsidRDefault="00DD05FF" w:rsidP="00344C81">
                  <w:pPr>
                    <w:framePr w:hSpace="141" w:wrap="around" w:vAnchor="text" w:hAnchor="margin" w:y="334"/>
                    <w:spacing w:line="360" w:lineRule="auto"/>
                    <w:jc w:val="center"/>
                    <w:rPr>
                      <w:rFonts w:ascii="Arial" w:hAnsi="Arial" w:cs="Arial"/>
                      <w:b/>
                      <w:bCs/>
                      <w:sz w:val="24"/>
                      <w:szCs w:val="24"/>
                    </w:rPr>
                  </w:pPr>
                </w:p>
                <w:p w14:paraId="05B7C1E9" w14:textId="745AEA72" w:rsidR="00DD05FF" w:rsidRPr="007D537D" w:rsidRDefault="00DD05FF" w:rsidP="00344C81">
                  <w:pPr>
                    <w:framePr w:hSpace="141" w:wrap="around" w:vAnchor="text" w:hAnchor="margin" w:y="334"/>
                    <w:spacing w:line="360" w:lineRule="auto"/>
                    <w:jc w:val="center"/>
                    <w:rPr>
                      <w:rFonts w:ascii="Arial" w:hAnsi="Arial" w:cs="Arial"/>
                      <w:b/>
                      <w:bCs/>
                      <w:sz w:val="24"/>
                      <w:szCs w:val="24"/>
                    </w:rPr>
                  </w:pPr>
                  <w:r w:rsidRPr="007D537D">
                    <w:rPr>
                      <w:rFonts w:ascii="Arial" w:hAnsi="Arial" w:cs="Arial"/>
                      <w:b/>
                      <w:bCs/>
                      <w:sz w:val="24"/>
                      <w:szCs w:val="24"/>
                    </w:rPr>
                    <w:t>ESPECIFICACIONES DE CALIDAD</w:t>
                  </w:r>
                </w:p>
                <w:p w14:paraId="7596AB15" w14:textId="77777777" w:rsidR="00DD05FF" w:rsidRPr="007D537D" w:rsidRDefault="00DD05FF" w:rsidP="00344C81">
                  <w:pPr>
                    <w:framePr w:hSpace="141" w:wrap="around" w:vAnchor="text" w:hAnchor="margin" w:y="334"/>
                    <w:spacing w:line="360" w:lineRule="auto"/>
                    <w:jc w:val="center"/>
                    <w:rPr>
                      <w:rFonts w:ascii="Arial" w:hAnsi="Arial" w:cs="Arial"/>
                      <w:b/>
                      <w:bCs/>
                      <w:sz w:val="24"/>
                      <w:szCs w:val="24"/>
                    </w:rPr>
                  </w:pPr>
                </w:p>
              </w:tc>
              <w:tc>
                <w:tcPr>
                  <w:tcW w:w="4303" w:type="dxa"/>
                </w:tcPr>
                <w:p w14:paraId="578A01E4" w14:textId="77777777" w:rsidR="00DD05FF" w:rsidRDefault="00DD05FF" w:rsidP="00344C81">
                  <w:pPr>
                    <w:framePr w:hSpace="141" w:wrap="around" w:vAnchor="text" w:hAnchor="margin" w:y="334"/>
                    <w:spacing w:line="360" w:lineRule="auto"/>
                    <w:jc w:val="center"/>
                    <w:rPr>
                      <w:rFonts w:ascii="Arial" w:hAnsi="Arial" w:cs="Arial"/>
                      <w:b/>
                      <w:bCs/>
                      <w:sz w:val="24"/>
                      <w:szCs w:val="24"/>
                    </w:rPr>
                  </w:pPr>
                </w:p>
                <w:p w14:paraId="302E419C" w14:textId="7B7F23B6" w:rsidR="00DD05FF" w:rsidRPr="007D537D" w:rsidRDefault="00DD05FF" w:rsidP="00344C81">
                  <w:pPr>
                    <w:framePr w:hSpace="141" w:wrap="around" w:vAnchor="text" w:hAnchor="margin" w:y="334"/>
                    <w:spacing w:line="360" w:lineRule="auto"/>
                    <w:jc w:val="center"/>
                    <w:rPr>
                      <w:rFonts w:ascii="Arial" w:hAnsi="Arial" w:cs="Arial"/>
                      <w:b/>
                      <w:bCs/>
                      <w:sz w:val="24"/>
                      <w:szCs w:val="24"/>
                    </w:rPr>
                  </w:pPr>
                  <w:r w:rsidRPr="007D537D">
                    <w:rPr>
                      <w:rFonts w:ascii="Arial" w:hAnsi="Arial" w:cs="Arial"/>
                      <w:b/>
                      <w:bCs/>
                      <w:sz w:val="24"/>
                      <w:szCs w:val="24"/>
                    </w:rPr>
                    <w:t>DETALLES</w:t>
                  </w:r>
                </w:p>
              </w:tc>
            </w:tr>
            <w:tr w:rsidR="00DD05FF" w:rsidRPr="007D537D" w14:paraId="16988332" w14:textId="77777777" w:rsidTr="00DD05FF">
              <w:trPr>
                <w:trHeight w:val="400"/>
                <w:jc w:val="center"/>
              </w:trPr>
              <w:tc>
                <w:tcPr>
                  <w:tcW w:w="8605" w:type="dxa"/>
                  <w:gridSpan w:val="2"/>
                </w:tcPr>
                <w:p w14:paraId="51110FD0" w14:textId="77777777" w:rsidR="00DD05FF" w:rsidRPr="007D537D" w:rsidRDefault="00DD05FF" w:rsidP="00344C81">
                  <w:pPr>
                    <w:framePr w:hSpace="141" w:wrap="around" w:vAnchor="text" w:hAnchor="margin" w:y="334"/>
                    <w:spacing w:line="360" w:lineRule="auto"/>
                    <w:rPr>
                      <w:rFonts w:ascii="Arial" w:hAnsi="Arial" w:cs="Arial"/>
                      <w:b/>
                      <w:bCs/>
                      <w:sz w:val="24"/>
                      <w:szCs w:val="24"/>
                    </w:rPr>
                  </w:pPr>
                  <w:r w:rsidRPr="007D537D">
                    <w:rPr>
                      <w:rFonts w:ascii="Arial" w:hAnsi="Arial" w:cs="Arial"/>
                      <w:b/>
                      <w:bCs/>
                      <w:sz w:val="24"/>
                      <w:szCs w:val="24"/>
                    </w:rPr>
                    <w:t>Fisicoquímico</w:t>
                  </w:r>
                </w:p>
              </w:tc>
            </w:tr>
            <w:tr w:rsidR="00DD05FF" w:rsidRPr="007D537D" w14:paraId="0E1C10CC" w14:textId="77777777" w:rsidTr="00DD05FF">
              <w:trPr>
                <w:trHeight w:val="1666"/>
                <w:jc w:val="center"/>
              </w:trPr>
              <w:tc>
                <w:tcPr>
                  <w:tcW w:w="4302" w:type="dxa"/>
                </w:tcPr>
                <w:p w14:paraId="52273796" w14:textId="77777777" w:rsidR="00DD05FF" w:rsidRDefault="00DD05FF" w:rsidP="00344C81">
                  <w:pPr>
                    <w:framePr w:hSpace="141" w:wrap="around" w:vAnchor="text" w:hAnchor="margin" w:y="334"/>
                    <w:spacing w:line="360" w:lineRule="auto"/>
                    <w:jc w:val="center"/>
                    <w:rPr>
                      <w:rFonts w:ascii="Arial" w:hAnsi="Arial" w:cs="Arial"/>
                      <w:sz w:val="24"/>
                      <w:szCs w:val="24"/>
                    </w:rPr>
                  </w:pPr>
                </w:p>
                <w:p w14:paraId="347B6E27" w14:textId="77777777" w:rsidR="00DD05FF" w:rsidRDefault="00DD05FF" w:rsidP="00344C81">
                  <w:pPr>
                    <w:framePr w:hSpace="141" w:wrap="around" w:vAnchor="text" w:hAnchor="margin" w:y="334"/>
                    <w:spacing w:line="360" w:lineRule="auto"/>
                    <w:jc w:val="center"/>
                    <w:rPr>
                      <w:rFonts w:ascii="Arial" w:hAnsi="Arial" w:cs="Arial"/>
                      <w:sz w:val="24"/>
                      <w:szCs w:val="24"/>
                    </w:rPr>
                  </w:pPr>
                </w:p>
                <w:p w14:paraId="73EDC677" w14:textId="458C5A92" w:rsidR="00DD05FF" w:rsidRPr="00DD05FF" w:rsidRDefault="00DD05FF" w:rsidP="00344C81">
                  <w:pPr>
                    <w:framePr w:hSpace="141" w:wrap="around" w:vAnchor="text" w:hAnchor="margin" w:y="334"/>
                    <w:spacing w:line="360" w:lineRule="auto"/>
                    <w:jc w:val="center"/>
                    <w:rPr>
                      <w:rFonts w:ascii="Arial" w:hAnsi="Arial" w:cs="Arial"/>
                      <w:sz w:val="24"/>
                      <w:szCs w:val="24"/>
                    </w:rPr>
                  </w:pPr>
                  <w:r w:rsidRPr="00DD05FF">
                    <w:rPr>
                      <w:rFonts w:ascii="Arial" w:hAnsi="Arial" w:cs="Arial"/>
                      <w:sz w:val="24"/>
                      <w:szCs w:val="24"/>
                    </w:rPr>
                    <w:t>Solubilidad</w:t>
                  </w:r>
                </w:p>
                <w:p w14:paraId="03E3B101" w14:textId="77777777" w:rsidR="00DD05FF" w:rsidRPr="00DD05FF" w:rsidRDefault="00DD05FF" w:rsidP="00344C81">
                  <w:pPr>
                    <w:framePr w:hSpace="141" w:wrap="around" w:vAnchor="text" w:hAnchor="margin" w:y="334"/>
                    <w:spacing w:line="360" w:lineRule="auto"/>
                    <w:jc w:val="center"/>
                    <w:rPr>
                      <w:rFonts w:ascii="Arial" w:hAnsi="Arial" w:cs="Arial"/>
                      <w:sz w:val="24"/>
                      <w:szCs w:val="24"/>
                    </w:rPr>
                  </w:pPr>
                </w:p>
              </w:tc>
              <w:tc>
                <w:tcPr>
                  <w:tcW w:w="4303" w:type="dxa"/>
                </w:tcPr>
                <w:p w14:paraId="1DAB2EAD" w14:textId="77777777" w:rsidR="00DD05FF" w:rsidRDefault="00DD05FF" w:rsidP="00344C81">
                  <w:pPr>
                    <w:framePr w:hSpace="141" w:wrap="around" w:vAnchor="text" w:hAnchor="margin" w:y="334"/>
                    <w:spacing w:line="360" w:lineRule="auto"/>
                    <w:jc w:val="center"/>
                    <w:rPr>
                      <w:rFonts w:ascii="Arial" w:hAnsi="Arial" w:cs="Arial"/>
                      <w:sz w:val="24"/>
                      <w:szCs w:val="24"/>
                    </w:rPr>
                  </w:pPr>
                </w:p>
                <w:p w14:paraId="74D82321" w14:textId="7E3DA335" w:rsidR="00DD05FF" w:rsidRPr="00DD05FF" w:rsidRDefault="00DD05FF" w:rsidP="00344C81">
                  <w:pPr>
                    <w:framePr w:hSpace="141" w:wrap="around" w:vAnchor="text" w:hAnchor="margin" w:y="334"/>
                    <w:spacing w:line="360" w:lineRule="auto"/>
                    <w:jc w:val="center"/>
                    <w:rPr>
                      <w:rFonts w:ascii="Arial" w:hAnsi="Arial" w:cs="Arial"/>
                      <w:sz w:val="24"/>
                      <w:szCs w:val="24"/>
                    </w:rPr>
                  </w:pPr>
                  <w:r w:rsidRPr="00DD05FF">
                    <w:rPr>
                      <w:rFonts w:ascii="Arial" w:hAnsi="Arial" w:cs="Arial"/>
                      <w:sz w:val="24"/>
                      <w:szCs w:val="24"/>
                    </w:rPr>
                    <w:t>Fácilmente soluble a Moderadamente soluble en Agua. Soluble a Moderadamente soluble en Etanol 96%.</w:t>
                  </w:r>
                </w:p>
                <w:p w14:paraId="510A2AE2" w14:textId="30D9EE39" w:rsidR="00DD05FF" w:rsidRPr="00DD05FF" w:rsidRDefault="00DD05FF" w:rsidP="00344C81">
                  <w:pPr>
                    <w:framePr w:hSpace="141" w:wrap="around" w:vAnchor="text" w:hAnchor="margin" w:y="334"/>
                    <w:spacing w:line="360" w:lineRule="auto"/>
                    <w:jc w:val="center"/>
                    <w:rPr>
                      <w:rFonts w:ascii="Arial" w:hAnsi="Arial" w:cs="Arial"/>
                      <w:sz w:val="24"/>
                      <w:szCs w:val="24"/>
                    </w:rPr>
                  </w:pPr>
                </w:p>
              </w:tc>
            </w:tr>
            <w:tr w:rsidR="00DD05FF" w:rsidRPr="007D537D" w14:paraId="1AFBEAFF" w14:textId="77777777" w:rsidTr="00DD05FF">
              <w:trPr>
                <w:trHeight w:val="728"/>
                <w:jc w:val="center"/>
              </w:trPr>
              <w:tc>
                <w:tcPr>
                  <w:tcW w:w="4302" w:type="dxa"/>
                </w:tcPr>
                <w:p w14:paraId="65BD1CC7" w14:textId="77777777" w:rsidR="00DD05FF" w:rsidRPr="00DD05FF" w:rsidRDefault="00DD05FF" w:rsidP="00344C81">
                  <w:pPr>
                    <w:framePr w:hSpace="141" w:wrap="around" w:vAnchor="text" w:hAnchor="margin" w:y="334"/>
                    <w:spacing w:line="360" w:lineRule="auto"/>
                    <w:jc w:val="center"/>
                    <w:rPr>
                      <w:rFonts w:ascii="Arial" w:hAnsi="Arial" w:cs="Arial"/>
                      <w:sz w:val="24"/>
                      <w:szCs w:val="24"/>
                    </w:rPr>
                  </w:pPr>
                  <w:r w:rsidRPr="00DD05FF">
                    <w:rPr>
                      <w:rFonts w:ascii="Arial" w:hAnsi="Arial" w:cs="Arial"/>
                      <w:sz w:val="24"/>
                      <w:szCs w:val="24"/>
                    </w:rPr>
                    <w:t>Densidad Relativa</w:t>
                  </w:r>
                </w:p>
                <w:p w14:paraId="2305E0C0" w14:textId="77777777" w:rsidR="00DD05FF" w:rsidRPr="00DD05FF" w:rsidRDefault="00DD05FF" w:rsidP="00344C81">
                  <w:pPr>
                    <w:framePr w:hSpace="141" w:wrap="around" w:vAnchor="text" w:hAnchor="margin" w:y="334"/>
                    <w:spacing w:line="360" w:lineRule="auto"/>
                    <w:jc w:val="center"/>
                    <w:rPr>
                      <w:rFonts w:ascii="Arial" w:hAnsi="Arial" w:cs="Arial"/>
                      <w:sz w:val="24"/>
                      <w:szCs w:val="24"/>
                    </w:rPr>
                  </w:pPr>
                </w:p>
              </w:tc>
              <w:tc>
                <w:tcPr>
                  <w:tcW w:w="4303" w:type="dxa"/>
                </w:tcPr>
                <w:p w14:paraId="338BF327" w14:textId="490DF8EC" w:rsidR="00DD05FF" w:rsidRPr="00DD05FF" w:rsidRDefault="00DD05FF" w:rsidP="00344C81">
                  <w:pPr>
                    <w:framePr w:hSpace="141" w:wrap="around" w:vAnchor="text" w:hAnchor="margin" w:y="334"/>
                    <w:spacing w:line="360" w:lineRule="auto"/>
                    <w:jc w:val="center"/>
                    <w:rPr>
                      <w:rFonts w:ascii="Arial" w:hAnsi="Arial" w:cs="Arial"/>
                      <w:sz w:val="24"/>
                      <w:szCs w:val="24"/>
                    </w:rPr>
                  </w:pPr>
                  <w:r w:rsidRPr="00DD05FF">
                    <w:rPr>
                      <w:rFonts w:ascii="Arial" w:hAnsi="Arial" w:cs="Arial"/>
                      <w:sz w:val="24"/>
                      <w:szCs w:val="24"/>
                    </w:rPr>
                    <w:t>1,000 – 1,110</w:t>
                  </w:r>
                </w:p>
              </w:tc>
            </w:tr>
            <w:tr w:rsidR="00DD05FF" w:rsidRPr="007D537D" w14:paraId="02FD1555" w14:textId="77777777" w:rsidTr="00DD05FF">
              <w:trPr>
                <w:trHeight w:val="599"/>
                <w:jc w:val="center"/>
              </w:trPr>
              <w:tc>
                <w:tcPr>
                  <w:tcW w:w="4302" w:type="dxa"/>
                </w:tcPr>
                <w:p w14:paraId="51902FE4" w14:textId="4D16E90E" w:rsidR="00DD05FF" w:rsidRPr="00DD05FF" w:rsidRDefault="00DD05FF" w:rsidP="00344C81">
                  <w:pPr>
                    <w:framePr w:hSpace="141" w:wrap="around" w:vAnchor="text" w:hAnchor="margin" w:y="334"/>
                    <w:spacing w:line="360" w:lineRule="auto"/>
                    <w:jc w:val="center"/>
                    <w:rPr>
                      <w:rFonts w:ascii="Arial" w:hAnsi="Arial" w:cs="Arial"/>
                      <w:sz w:val="24"/>
                      <w:szCs w:val="24"/>
                    </w:rPr>
                  </w:pPr>
                  <w:r w:rsidRPr="00DD05FF">
                    <w:rPr>
                      <w:rFonts w:ascii="Arial" w:hAnsi="Arial" w:cs="Arial"/>
                      <w:sz w:val="24"/>
                      <w:szCs w:val="24"/>
                    </w:rPr>
                    <w:t>Contenido de sólidos totales</w:t>
                  </w:r>
                </w:p>
              </w:tc>
              <w:tc>
                <w:tcPr>
                  <w:tcW w:w="4303" w:type="dxa"/>
                </w:tcPr>
                <w:p w14:paraId="238A12B9" w14:textId="6FE0A0D7" w:rsidR="00DD05FF" w:rsidRPr="00DD05FF" w:rsidRDefault="00DD05FF" w:rsidP="00344C81">
                  <w:pPr>
                    <w:framePr w:hSpace="141" w:wrap="around" w:vAnchor="text" w:hAnchor="margin" w:y="334"/>
                    <w:spacing w:line="360" w:lineRule="auto"/>
                    <w:jc w:val="center"/>
                    <w:rPr>
                      <w:rFonts w:ascii="Arial" w:hAnsi="Arial" w:cs="Arial"/>
                      <w:sz w:val="24"/>
                      <w:szCs w:val="24"/>
                    </w:rPr>
                  </w:pPr>
                  <w:r w:rsidRPr="00DD05FF">
                    <w:rPr>
                      <w:rFonts w:ascii="Arial" w:hAnsi="Arial" w:cs="Arial"/>
                      <w:sz w:val="24"/>
                      <w:szCs w:val="24"/>
                    </w:rPr>
                    <w:t>&lt;15,0%</w:t>
                  </w:r>
                </w:p>
              </w:tc>
            </w:tr>
            <w:tr w:rsidR="00DD05FF" w:rsidRPr="007D537D" w14:paraId="07E4AACA" w14:textId="77777777" w:rsidTr="00DD05FF">
              <w:trPr>
                <w:trHeight w:val="693"/>
                <w:jc w:val="center"/>
              </w:trPr>
              <w:tc>
                <w:tcPr>
                  <w:tcW w:w="4302" w:type="dxa"/>
                </w:tcPr>
                <w:p w14:paraId="4228145A" w14:textId="77777777" w:rsidR="00DD05FF" w:rsidRPr="00DD05FF" w:rsidRDefault="00DD05FF" w:rsidP="00344C81">
                  <w:pPr>
                    <w:framePr w:hSpace="141" w:wrap="around" w:vAnchor="text" w:hAnchor="margin" w:y="334"/>
                    <w:spacing w:line="360" w:lineRule="auto"/>
                    <w:jc w:val="center"/>
                    <w:rPr>
                      <w:rFonts w:ascii="Arial" w:hAnsi="Arial" w:cs="Arial"/>
                      <w:sz w:val="24"/>
                      <w:szCs w:val="24"/>
                    </w:rPr>
                  </w:pPr>
                  <w:r w:rsidRPr="00DD05FF">
                    <w:rPr>
                      <w:rFonts w:ascii="Arial" w:hAnsi="Arial" w:cs="Arial"/>
                      <w:sz w:val="24"/>
                      <w:szCs w:val="24"/>
                    </w:rPr>
                    <w:t>Valor pH</w:t>
                  </w:r>
                </w:p>
                <w:p w14:paraId="16A19C90" w14:textId="77777777" w:rsidR="00DD05FF" w:rsidRPr="00DD05FF" w:rsidRDefault="00DD05FF" w:rsidP="00344C81">
                  <w:pPr>
                    <w:framePr w:hSpace="141" w:wrap="around" w:vAnchor="text" w:hAnchor="margin" w:y="334"/>
                    <w:spacing w:line="360" w:lineRule="auto"/>
                    <w:jc w:val="center"/>
                    <w:rPr>
                      <w:rFonts w:ascii="Arial" w:hAnsi="Arial" w:cs="Arial"/>
                      <w:sz w:val="24"/>
                      <w:szCs w:val="24"/>
                    </w:rPr>
                  </w:pPr>
                </w:p>
              </w:tc>
              <w:tc>
                <w:tcPr>
                  <w:tcW w:w="4303" w:type="dxa"/>
                </w:tcPr>
                <w:p w14:paraId="50FFFEF4" w14:textId="356CB89A" w:rsidR="00DD05FF" w:rsidRPr="00DD05FF" w:rsidRDefault="00DD05FF" w:rsidP="00344C81">
                  <w:pPr>
                    <w:framePr w:hSpace="141" w:wrap="around" w:vAnchor="text" w:hAnchor="margin" w:y="334"/>
                    <w:spacing w:line="360" w:lineRule="auto"/>
                    <w:jc w:val="center"/>
                    <w:rPr>
                      <w:rFonts w:ascii="Arial" w:hAnsi="Arial" w:cs="Arial"/>
                      <w:sz w:val="24"/>
                      <w:szCs w:val="24"/>
                    </w:rPr>
                  </w:pPr>
                  <w:r w:rsidRPr="00DD05FF">
                    <w:rPr>
                      <w:rFonts w:ascii="Arial" w:hAnsi="Arial" w:cs="Arial"/>
                      <w:sz w:val="24"/>
                      <w:szCs w:val="24"/>
                    </w:rPr>
                    <w:t>4,0 - 6,0</w:t>
                  </w:r>
                </w:p>
              </w:tc>
            </w:tr>
          </w:tbl>
          <w:p w14:paraId="6BE4D34A" w14:textId="77777777" w:rsidR="00DD05FF" w:rsidRDefault="00DD05FF" w:rsidP="009241AE">
            <w:pPr>
              <w:spacing w:after="160" w:line="360" w:lineRule="auto"/>
              <w:jc w:val="both"/>
              <w:rPr>
                <w:rFonts w:ascii="Arial" w:hAnsi="Arial" w:cs="Arial"/>
                <w:b/>
                <w:bCs/>
                <w:color w:val="1F3864" w:themeColor="accent1" w:themeShade="80"/>
                <w:sz w:val="24"/>
                <w:szCs w:val="24"/>
              </w:rPr>
            </w:pPr>
          </w:p>
          <w:tbl>
            <w:tblPr>
              <w:tblStyle w:val="Tablaconcuadrcula"/>
              <w:tblW w:w="8605" w:type="dxa"/>
              <w:jc w:val="center"/>
              <w:tblLook w:val="04A0" w:firstRow="1" w:lastRow="0" w:firstColumn="1" w:lastColumn="0" w:noHBand="0" w:noVBand="1"/>
            </w:tblPr>
            <w:tblGrid>
              <w:gridCol w:w="4302"/>
              <w:gridCol w:w="4303"/>
            </w:tblGrid>
            <w:tr w:rsidR="00DD05FF" w:rsidRPr="007D537D" w14:paraId="49A4D020" w14:textId="77777777" w:rsidTr="005509F1">
              <w:trPr>
                <w:trHeight w:val="833"/>
                <w:jc w:val="center"/>
              </w:trPr>
              <w:tc>
                <w:tcPr>
                  <w:tcW w:w="4302" w:type="dxa"/>
                </w:tcPr>
                <w:p w14:paraId="711851FF" w14:textId="77777777" w:rsidR="00DD05FF" w:rsidRDefault="00DD05FF" w:rsidP="00344C81">
                  <w:pPr>
                    <w:framePr w:hSpace="141" w:wrap="around" w:vAnchor="text" w:hAnchor="margin" w:y="334"/>
                    <w:spacing w:line="360" w:lineRule="auto"/>
                    <w:jc w:val="center"/>
                    <w:rPr>
                      <w:rFonts w:ascii="Arial" w:hAnsi="Arial" w:cs="Arial"/>
                      <w:b/>
                      <w:bCs/>
                      <w:sz w:val="24"/>
                      <w:szCs w:val="24"/>
                    </w:rPr>
                  </w:pPr>
                </w:p>
                <w:p w14:paraId="2B0EE71C" w14:textId="4FC91ADC" w:rsidR="00DD05FF" w:rsidRPr="007D537D" w:rsidRDefault="00DD05FF" w:rsidP="00344C81">
                  <w:pPr>
                    <w:framePr w:hSpace="141" w:wrap="around" w:vAnchor="text" w:hAnchor="margin" w:y="334"/>
                    <w:spacing w:line="360" w:lineRule="auto"/>
                    <w:jc w:val="center"/>
                    <w:rPr>
                      <w:rFonts w:ascii="Arial" w:hAnsi="Arial" w:cs="Arial"/>
                      <w:b/>
                      <w:bCs/>
                      <w:sz w:val="24"/>
                      <w:szCs w:val="24"/>
                    </w:rPr>
                  </w:pPr>
                  <w:r w:rsidRPr="007D537D">
                    <w:rPr>
                      <w:rFonts w:ascii="Arial" w:hAnsi="Arial" w:cs="Arial"/>
                      <w:b/>
                      <w:bCs/>
                      <w:sz w:val="24"/>
                      <w:szCs w:val="24"/>
                    </w:rPr>
                    <w:t>ESPECIFICACIONES DE CALIDAD</w:t>
                  </w:r>
                </w:p>
                <w:p w14:paraId="75C4E600" w14:textId="77777777" w:rsidR="00DD05FF" w:rsidRPr="007D537D" w:rsidRDefault="00DD05FF" w:rsidP="00344C81">
                  <w:pPr>
                    <w:framePr w:hSpace="141" w:wrap="around" w:vAnchor="text" w:hAnchor="margin" w:y="334"/>
                    <w:spacing w:line="360" w:lineRule="auto"/>
                    <w:jc w:val="center"/>
                    <w:rPr>
                      <w:rFonts w:ascii="Arial" w:hAnsi="Arial" w:cs="Arial"/>
                      <w:b/>
                      <w:bCs/>
                      <w:sz w:val="24"/>
                      <w:szCs w:val="24"/>
                    </w:rPr>
                  </w:pPr>
                </w:p>
              </w:tc>
              <w:tc>
                <w:tcPr>
                  <w:tcW w:w="4303" w:type="dxa"/>
                </w:tcPr>
                <w:p w14:paraId="41A84F35" w14:textId="77777777" w:rsidR="00DD05FF" w:rsidRDefault="00DD05FF" w:rsidP="00344C81">
                  <w:pPr>
                    <w:framePr w:hSpace="141" w:wrap="around" w:vAnchor="text" w:hAnchor="margin" w:y="334"/>
                    <w:spacing w:line="360" w:lineRule="auto"/>
                    <w:jc w:val="center"/>
                    <w:rPr>
                      <w:rFonts w:ascii="Arial" w:hAnsi="Arial" w:cs="Arial"/>
                      <w:b/>
                      <w:bCs/>
                      <w:sz w:val="24"/>
                      <w:szCs w:val="24"/>
                    </w:rPr>
                  </w:pPr>
                </w:p>
                <w:p w14:paraId="1DB87D1F" w14:textId="4D0E88F0" w:rsidR="00DD05FF" w:rsidRPr="007D537D" w:rsidRDefault="00DD05FF" w:rsidP="00344C81">
                  <w:pPr>
                    <w:framePr w:hSpace="141" w:wrap="around" w:vAnchor="text" w:hAnchor="margin" w:y="334"/>
                    <w:spacing w:line="360" w:lineRule="auto"/>
                    <w:jc w:val="center"/>
                    <w:rPr>
                      <w:rFonts w:ascii="Arial" w:hAnsi="Arial" w:cs="Arial"/>
                      <w:b/>
                      <w:bCs/>
                      <w:sz w:val="24"/>
                      <w:szCs w:val="24"/>
                    </w:rPr>
                  </w:pPr>
                  <w:r w:rsidRPr="007D537D">
                    <w:rPr>
                      <w:rFonts w:ascii="Arial" w:hAnsi="Arial" w:cs="Arial"/>
                      <w:b/>
                      <w:bCs/>
                      <w:sz w:val="24"/>
                      <w:szCs w:val="24"/>
                    </w:rPr>
                    <w:t>DETALLES</w:t>
                  </w:r>
                </w:p>
              </w:tc>
            </w:tr>
            <w:tr w:rsidR="00DD05FF" w:rsidRPr="007D537D" w14:paraId="3D0B9E47" w14:textId="77777777" w:rsidTr="005509F1">
              <w:trPr>
                <w:trHeight w:val="400"/>
                <w:jc w:val="center"/>
              </w:trPr>
              <w:tc>
                <w:tcPr>
                  <w:tcW w:w="8605" w:type="dxa"/>
                  <w:gridSpan w:val="2"/>
                </w:tcPr>
                <w:p w14:paraId="52D12880" w14:textId="0C8E156F" w:rsidR="00DD05FF" w:rsidRPr="007D537D" w:rsidRDefault="00DD05FF" w:rsidP="00344C81">
                  <w:pPr>
                    <w:framePr w:hSpace="141" w:wrap="around" w:vAnchor="text" w:hAnchor="margin" w:y="334"/>
                    <w:spacing w:line="360" w:lineRule="auto"/>
                    <w:rPr>
                      <w:rFonts w:ascii="Arial" w:hAnsi="Arial" w:cs="Arial"/>
                      <w:b/>
                      <w:bCs/>
                      <w:sz w:val="24"/>
                      <w:szCs w:val="24"/>
                    </w:rPr>
                  </w:pPr>
                  <w:r w:rsidRPr="00DD05FF">
                    <w:rPr>
                      <w:rFonts w:ascii="Arial" w:hAnsi="Arial" w:cs="Arial"/>
                      <w:b/>
                      <w:bCs/>
                      <w:sz w:val="24"/>
                      <w:szCs w:val="24"/>
                    </w:rPr>
                    <w:t>Organoléptico</w:t>
                  </w:r>
                </w:p>
              </w:tc>
            </w:tr>
            <w:tr w:rsidR="00DD05FF" w:rsidRPr="007D537D" w14:paraId="2EF18E72" w14:textId="77777777" w:rsidTr="00DD05FF">
              <w:trPr>
                <w:trHeight w:val="588"/>
                <w:jc w:val="center"/>
              </w:trPr>
              <w:tc>
                <w:tcPr>
                  <w:tcW w:w="4302" w:type="dxa"/>
                </w:tcPr>
                <w:p w14:paraId="508B0BD8" w14:textId="22723200" w:rsidR="00DD05FF" w:rsidRPr="00DD05FF" w:rsidRDefault="00DD05FF" w:rsidP="00344C81">
                  <w:pPr>
                    <w:framePr w:hSpace="141" w:wrap="around" w:vAnchor="text" w:hAnchor="margin" w:y="334"/>
                    <w:spacing w:line="360" w:lineRule="auto"/>
                    <w:jc w:val="center"/>
                    <w:rPr>
                      <w:rFonts w:ascii="Arial" w:hAnsi="Arial" w:cs="Arial"/>
                      <w:sz w:val="24"/>
                      <w:szCs w:val="24"/>
                    </w:rPr>
                  </w:pPr>
                  <w:r w:rsidRPr="00DD05FF">
                    <w:rPr>
                      <w:rFonts w:ascii="Arial" w:hAnsi="Arial" w:cs="Arial"/>
                      <w:sz w:val="24"/>
                      <w:szCs w:val="24"/>
                    </w:rPr>
                    <w:t>Aspecto</w:t>
                  </w:r>
                </w:p>
              </w:tc>
              <w:tc>
                <w:tcPr>
                  <w:tcW w:w="4303" w:type="dxa"/>
                </w:tcPr>
                <w:p w14:paraId="4D14B85C" w14:textId="39FD213A" w:rsidR="00DD05FF" w:rsidRPr="00DD05FF" w:rsidRDefault="00DD05FF" w:rsidP="00344C81">
                  <w:pPr>
                    <w:framePr w:hSpace="141" w:wrap="around" w:vAnchor="text" w:hAnchor="margin" w:y="334"/>
                    <w:spacing w:line="360" w:lineRule="auto"/>
                    <w:jc w:val="center"/>
                    <w:rPr>
                      <w:rFonts w:ascii="Arial" w:hAnsi="Arial" w:cs="Arial"/>
                      <w:sz w:val="24"/>
                      <w:szCs w:val="24"/>
                    </w:rPr>
                  </w:pPr>
                  <w:r w:rsidRPr="00DD05FF">
                    <w:rPr>
                      <w:rFonts w:ascii="Arial" w:hAnsi="Arial" w:cs="Arial"/>
                      <w:sz w:val="24"/>
                      <w:szCs w:val="24"/>
                    </w:rPr>
                    <w:t>Líquido fluido</w:t>
                  </w:r>
                </w:p>
              </w:tc>
            </w:tr>
            <w:tr w:rsidR="00DD05FF" w:rsidRPr="007D537D" w14:paraId="076532E3" w14:textId="77777777" w:rsidTr="00DD05FF">
              <w:trPr>
                <w:trHeight w:val="696"/>
                <w:jc w:val="center"/>
              </w:trPr>
              <w:tc>
                <w:tcPr>
                  <w:tcW w:w="4302" w:type="dxa"/>
                </w:tcPr>
                <w:p w14:paraId="078D7BB5" w14:textId="2607E03C" w:rsidR="00DD05FF" w:rsidRPr="00DD05FF" w:rsidRDefault="00DD05FF" w:rsidP="00344C81">
                  <w:pPr>
                    <w:framePr w:hSpace="141" w:wrap="around" w:vAnchor="text" w:hAnchor="margin" w:y="334"/>
                    <w:spacing w:line="360" w:lineRule="auto"/>
                    <w:jc w:val="center"/>
                    <w:rPr>
                      <w:rFonts w:ascii="Arial" w:hAnsi="Arial" w:cs="Arial"/>
                      <w:sz w:val="24"/>
                      <w:szCs w:val="24"/>
                    </w:rPr>
                  </w:pPr>
                  <w:r w:rsidRPr="00DD05FF">
                    <w:rPr>
                      <w:rFonts w:ascii="Arial" w:hAnsi="Arial" w:cs="Arial"/>
                      <w:sz w:val="24"/>
                      <w:szCs w:val="24"/>
                    </w:rPr>
                    <w:t>Color</w:t>
                  </w:r>
                </w:p>
              </w:tc>
              <w:tc>
                <w:tcPr>
                  <w:tcW w:w="4303" w:type="dxa"/>
                </w:tcPr>
                <w:p w14:paraId="59CF7916" w14:textId="44C946DE" w:rsidR="00DD05FF" w:rsidRPr="00DD05FF" w:rsidRDefault="00DD05FF" w:rsidP="00344C81">
                  <w:pPr>
                    <w:framePr w:hSpace="141" w:wrap="around" w:vAnchor="text" w:hAnchor="margin" w:y="334"/>
                    <w:spacing w:line="360" w:lineRule="auto"/>
                    <w:jc w:val="center"/>
                    <w:rPr>
                      <w:rFonts w:ascii="Arial" w:hAnsi="Arial" w:cs="Arial"/>
                      <w:sz w:val="24"/>
                      <w:szCs w:val="24"/>
                    </w:rPr>
                  </w:pPr>
                  <w:r w:rsidRPr="00DD05FF">
                    <w:rPr>
                      <w:rFonts w:ascii="Arial" w:hAnsi="Arial" w:cs="Arial"/>
                      <w:sz w:val="24"/>
                      <w:szCs w:val="24"/>
                    </w:rPr>
                    <w:t>Café amarillento a Rojizo</w:t>
                  </w:r>
                </w:p>
              </w:tc>
            </w:tr>
            <w:tr w:rsidR="00DD05FF" w:rsidRPr="007D537D" w14:paraId="345CBAD9" w14:textId="77777777" w:rsidTr="00DD05FF">
              <w:trPr>
                <w:trHeight w:val="547"/>
                <w:jc w:val="center"/>
              </w:trPr>
              <w:tc>
                <w:tcPr>
                  <w:tcW w:w="4302" w:type="dxa"/>
                </w:tcPr>
                <w:p w14:paraId="505DE589" w14:textId="5B4BEA18" w:rsidR="00DD05FF" w:rsidRPr="00DD05FF" w:rsidRDefault="00DD05FF" w:rsidP="00344C81">
                  <w:pPr>
                    <w:framePr w:hSpace="141" w:wrap="around" w:vAnchor="text" w:hAnchor="margin" w:y="334"/>
                    <w:spacing w:line="360" w:lineRule="auto"/>
                    <w:jc w:val="center"/>
                    <w:rPr>
                      <w:rFonts w:ascii="Arial" w:hAnsi="Arial" w:cs="Arial"/>
                      <w:sz w:val="24"/>
                      <w:szCs w:val="24"/>
                    </w:rPr>
                  </w:pPr>
                  <w:r w:rsidRPr="00DD05FF">
                    <w:rPr>
                      <w:rFonts w:ascii="Arial" w:hAnsi="Arial" w:cs="Arial"/>
                      <w:sz w:val="24"/>
                      <w:szCs w:val="24"/>
                    </w:rPr>
                    <w:t>Olor</w:t>
                  </w:r>
                </w:p>
              </w:tc>
              <w:tc>
                <w:tcPr>
                  <w:tcW w:w="4303" w:type="dxa"/>
                </w:tcPr>
                <w:p w14:paraId="3D3BA604" w14:textId="5D8D4563" w:rsidR="00DD05FF" w:rsidRPr="00DD05FF" w:rsidRDefault="00DD05FF" w:rsidP="00344C81">
                  <w:pPr>
                    <w:framePr w:hSpace="141" w:wrap="around" w:vAnchor="text" w:hAnchor="margin" w:y="334"/>
                    <w:spacing w:line="360" w:lineRule="auto"/>
                    <w:jc w:val="center"/>
                    <w:rPr>
                      <w:rFonts w:ascii="Arial" w:hAnsi="Arial" w:cs="Arial"/>
                      <w:sz w:val="24"/>
                      <w:szCs w:val="24"/>
                    </w:rPr>
                  </w:pPr>
                  <w:r w:rsidRPr="00DD05FF">
                    <w:rPr>
                      <w:rFonts w:ascii="Arial" w:hAnsi="Arial" w:cs="Arial"/>
                      <w:sz w:val="24"/>
                      <w:szCs w:val="24"/>
                    </w:rPr>
                    <w:t>Característico</w:t>
                  </w:r>
                </w:p>
              </w:tc>
            </w:tr>
            <w:tr w:rsidR="00DD05FF" w:rsidRPr="007D537D" w14:paraId="7CE57FCD" w14:textId="77777777" w:rsidTr="00DD05FF">
              <w:trPr>
                <w:trHeight w:val="541"/>
                <w:jc w:val="center"/>
              </w:trPr>
              <w:tc>
                <w:tcPr>
                  <w:tcW w:w="4302" w:type="dxa"/>
                </w:tcPr>
                <w:p w14:paraId="39859135" w14:textId="7FB8D45F" w:rsidR="00DD05FF" w:rsidRPr="00DD05FF" w:rsidRDefault="00DD05FF" w:rsidP="00344C81">
                  <w:pPr>
                    <w:framePr w:hSpace="141" w:wrap="around" w:vAnchor="text" w:hAnchor="margin" w:y="334"/>
                    <w:spacing w:line="360" w:lineRule="auto"/>
                    <w:jc w:val="center"/>
                    <w:rPr>
                      <w:rFonts w:ascii="Arial" w:hAnsi="Arial" w:cs="Arial"/>
                      <w:sz w:val="24"/>
                      <w:szCs w:val="24"/>
                    </w:rPr>
                  </w:pPr>
                  <w:r w:rsidRPr="00DD05FF">
                    <w:rPr>
                      <w:rFonts w:ascii="Arial" w:hAnsi="Arial" w:cs="Arial"/>
                      <w:sz w:val="24"/>
                      <w:szCs w:val="24"/>
                    </w:rPr>
                    <w:t>Sabor</w:t>
                  </w:r>
                </w:p>
              </w:tc>
              <w:tc>
                <w:tcPr>
                  <w:tcW w:w="4303" w:type="dxa"/>
                </w:tcPr>
                <w:p w14:paraId="54207997" w14:textId="70B83971" w:rsidR="00DD05FF" w:rsidRPr="00DD05FF" w:rsidRDefault="00DD05FF" w:rsidP="00344C81">
                  <w:pPr>
                    <w:framePr w:hSpace="141" w:wrap="around" w:vAnchor="text" w:hAnchor="margin" w:y="334"/>
                    <w:spacing w:line="360" w:lineRule="auto"/>
                    <w:jc w:val="center"/>
                    <w:rPr>
                      <w:rFonts w:ascii="Arial" w:hAnsi="Arial" w:cs="Arial"/>
                      <w:sz w:val="24"/>
                      <w:szCs w:val="24"/>
                    </w:rPr>
                  </w:pPr>
                  <w:r w:rsidRPr="00DD05FF">
                    <w:rPr>
                      <w:rFonts w:ascii="Arial" w:hAnsi="Arial" w:cs="Arial"/>
                      <w:sz w:val="24"/>
                      <w:szCs w:val="24"/>
                    </w:rPr>
                    <w:t>No aplica</w:t>
                  </w:r>
                </w:p>
              </w:tc>
            </w:tr>
            <w:tr w:rsidR="00DD05FF" w:rsidRPr="007D537D" w14:paraId="7540AF4D" w14:textId="77777777" w:rsidTr="00DD05FF">
              <w:trPr>
                <w:trHeight w:val="258"/>
                <w:jc w:val="center"/>
              </w:trPr>
              <w:tc>
                <w:tcPr>
                  <w:tcW w:w="4302" w:type="dxa"/>
                </w:tcPr>
                <w:p w14:paraId="724E2B72" w14:textId="76D7F5DD" w:rsidR="00DD05FF" w:rsidRPr="00DD05FF" w:rsidRDefault="00DD05FF" w:rsidP="00344C81">
                  <w:pPr>
                    <w:framePr w:hSpace="141" w:wrap="around" w:vAnchor="text" w:hAnchor="margin" w:y="334"/>
                    <w:spacing w:line="360" w:lineRule="auto"/>
                    <w:jc w:val="center"/>
                    <w:rPr>
                      <w:rFonts w:ascii="Arial" w:hAnsi="Arial" w:cs="Arial"/>
                      <w:sz w:val="24"/>
                      <w:szCs w:val="24"/>
                    </w:rPr>
                  </w:pPr>
                  <w:r w:rsidRPr="00DD05FF">
                    <w:rPr>
                      <w:rFonts w:ascii="Arial" w:hAnsi="Arial" w:cs="Arial"/>
                      <w:sz w:val="24"/>
                      <w:szCs w:val="24"/>
                    </w:rPr>
                    <w:t>Grado alcohólico (</w:t>
                  </w:r>
                  <w:proofErr w:type="spellStart"/>
                  <w:r w:rsidRPr="00DD05FF">
                    <w:rPr>
                      <w:rFonts w:ascii="Arial" w:hAnsi="Arial" w:cs="Arial"/>
                      <w:sz w:val="24"/>
                      <w:szCs w:val="24"/>
                    </w:rPr>
                    <w:t>°GL</w:t>
                  </w:r>
                  <w:proofErr w:type="spellEnd"/>
                  <w:r w:rsidRPr="00DD05FF">
                    <w:rPr>
                      <w:rFonts w:ascii="Arial" w:hAnsi="Arial" w:cs="Arial"/>
                      <w:sz w:val="24"/>
                      <w:szCs w:val="24"/>
                    </w:rPr>
                    <w:t>)</w:t>
                  </w:r>
                </w:p>
              </w:tc>
              <w:tc>
                <w:tcPr>
                  <w:tcW w:w="4303" w:type="dxa"/>
                </w:tcPr>
                <w:p w14:paraId="3BE5AD93" w14:textId="73BDD37F" w:rsidR="00DD05FF" w:rsidRPr="00DD05FF" w:rsidRDefault="00DD05FF" w:rsidP="00344C81">
                  <w:pPr>
                    <w:framePr w:hSpace="141" w:wrap="around" w:vAnchor="text" w:hAnchor="margin" w:y="334"/>
                    <w:spacing w:line="360" w:lineRule="auto"/>
                    <w:jc w:val="center"/>
                    <w:rPr>
                      <w:rFonts w:ascii="Arial" w:hAnsi="Arial" w:cs="Arial"/>
                      <w:sz w:val="24"/>
                      <w:szCs w:val="24"/>
                    </w:rPr>
                  </w:pPr>
                  <w:r w:rsidRPr="00DD05FF">
                    <w:rPr>
                      <w:rFonts w:ascii="Arial" w:hAnsi="Arial" w:cs="Arial"/>
                      <w:sz w:val="24"/>
                      <w:szCs w:val="24"/>
                    </w:rPr>
                    <w:t>No aplica</w:t>
                  </w:r>
                </w:p>
              </w:tc>
            </w:tr>
            <w:tr w:rsidR="00DD05FF" w:rsidRPr="007D537D" w14:paraId="5D8B47E6" w14:textId="77777777" w:rsidTr="00DD05FF">
              <w:trPr>
                <w:trHeight w:val="720"/>
                <w:jc w:val="center"/>
              </w:trPr>
              <w:tc>
                <w:tcPr>
                  <w:tcW w:w="4302" w:type="dxa"/>
                </w:tcPr>
                <w:p w14:paraId="330D7DA6" w14:textId="49A85536" w:rsidR="00DD05FF" w:rsidRPr="00DD05FF" w:rsidRDefault="00DD05FF" w:rsidP="00344C81">
                  <w:pPr>
                    <w:framePr w:hSpace="141" w:wrap="around" w:vAnchor="text" w:hAnchor="margin" w:y="334"/>
                    <w:spacing w:line="360" w:lineRule="auto"/>
                    <w:jc w:val="center"/>
                    <w:rPr>
                      <w:rFonts w:ascii="Arial" w:hAnsi="Arial" w:cs="Arial"/>
                      <w:sz w:val="24"/>
                      <w:szCs w:val="24"/>
                    </w:rPr>
                  </w:pPr>
                  <w:r w:rsidRPr="00DD05FF">
                    <w:rPr>
                      <w:rFonts w:ascii="Arial" w:hAnsi="Arial" w:cs="Arial"/>
                      <w:sz w:val="24"/>
                      <w:szCs w:val="24"/>
                    </w:rPr>
                    <w:t>Índice de refracción</w:t>
                  </w:r>
                </w:p>
              </w:tc>
              <w:tc>
                <w:tcPr>
                  <w:tcW w:w="4303" w:type="dxa"/>
                </w:tcPr>
                <w:p w14:paraId="279A17AE" w14:textId="2A507ED8" w:rsidR="00DD05FF" w:rsidRPr="00DD05FF" w:rsidRDefault="00DD05FF" w:rsidP="00344C81">
                  <w:pPr>
                    <w:framePr w:hSpace="141" w:wrap="around" w:vAnchor="text" w:hAnchor="margin" w:y="334"/>
                    <w:spacing w:line="360" w:lineRule="auto"/>
                    <w:jc w:val="center"/>
                    <w:rPr>
                      <w:rFonts w:ascii="Arial" w:hAnsi="Arial" w:cs="Arial"/>
                      <w:sz w:val="24"/>
                      <w:szCs w:val="24"/>
                    </w:rPr>
                  </w:pPr>
                  <w:r w:rsidRPr="00DD05FF">
                    <w:rPr>
                      <w:rFonts w:ascii="Arial" w:hAnsi="Arial" w:cs="Arial"/>
                      <w:sz w:val="24"/>
                      <w:szCs w:val="24"/>
                    </w:rPr>
                    <w:t>1.380 - 1.450</w:t>
                  </w:r>
                </w:p>
              </w:tc>
            </w:tr>
            <w:tr w:rsidR="00DD05FF" w:rsidRPr="007D537D" w14:paraId="3F47F3B4" w14:textId="77777777" w:rsidTr="005509F1">
              <w:trPr>
                <w:trHeight w:val="506"/>
                <w:jc w:val="center"/>
              </w:trPr>
              <w:tc>
                <w:tcPr>
                  <w:tcW w:w="4302" w:type="dxa"/>
                </w:tcPr>
                <w:p w14:paraId="13CAC262" w14:textId="46EB60FB" w:rsidR="00DD05FF" w:rsidRPr="00DD05FF" w:rsidRDefault="00DD05FF" w:rsidP="00344C81">
                  <w:pPr>
                    <w:framePr w:hSpace="141" w:wrap="around" w:vAnchor="text" w:hAnchor="margin" w:y="334"/>
                    <w:spacing w:line="360" w:lineRule="auto"/>
                    <w:jc w:val="center"/>
                    <w:rPr>
                      <w:rFonts w:ascii="Arial" w:hAnsi="Arial" w:cs="Arial"/>
                      <w:sz w:val="24"/>
                      <w:szCs w:val="24"/>
                    </w:rPr>
                  </w:pPr>
                  <w:r w:rsidRPr="00DD05FF">
                    <w:rPr>
                      <w:rFonts w:ascii="Arial" w:hAnsi="Arial" w:cs="Arial"/>
                      <w:sz w:val="24"/>
                      <w:szCs w:val="24"/>
                    </w:rPr>
                    <w:lastRenderedPageBreak/>
                    <w:t>Porcentaje Pérdida por secado</w:t>
                  </w:r>
                </w:p>
                <w:p w14:paraId="5E7BDC8B" w14:textId="77777777" w:rsidR="00DD05FF" w:rsidRPr="00DD05FF" w:rsidRDefault="00DD05FF" w:rsidP="00344C81">
                  <w:pPr>
                    <w:framePr w:hSpace="141" w:wrap="around" w:vAnchor="text" w:hAnchor="margin" w:y="334"/>
                    <w:spacing w:line="360" w:lineRule="auto"/>
                    <w:jc w:val="center"/>
                    <w:rPr>
                      <w:rFonts w:ascii="Arial" w:hAnsi="Arial" w:cs="Arial"/>
                      <w:sz w:val="24"/>
                      <w:szCs w:val="24"/>
                    </w:rPr>
                  </w:pPr>
                </w:p>
              </w:tc>
              <w:tc>
                <w:tcPr>
                  <w:tcW w:w="4303" w:type="dxa"/>
                </w:tcPr>
                <w:p w14:paraId="50C8B802" w14:textId="3BF5C6D7" w:rsidR="00DD05FF" w:rsidRPr="00DD05FF" w:rsidRDefault="00DD05FF" w:rsidP="00344C81">
                  <w:pPr>
                    <w:framePr w:hSpace="141" w:wrap="around" w:vAnchor="text" w:hAnchor="margin" w:y="334"/>
                    <w:spacing w:line="360" w:lineRule="auto"/>
                    <w:jc w:val="center"/>
                    <w:rPr>
                      <w:rFonts w:ascii="Arial" w:hAnsi="Arial" w:cs="Arial"/>
                      <w:sz w:val="24"/>
                      <w:szCs w:val="24"/>
                    </w:rPr>
                  </w:pPr>
                  <w:r w:rsidRPr="00DD05FF">
                    <w:rPr>
                      <w:rFonts w:ascii="Arial" w:hAnsi="Arial" w:cs="Arial"/>
                      <w:sz w:val="24"/>
                      <w:szCs w:val="24"/>
                    </w:rPr>
                    <w:t>No aplica</w:t>
                  </w:r>
                </w:p>
              </w:tc>
            </w:tr>
          </w:tbl>
          <w:p w14:paraId="6ABB35E1" w14:textId="77777777" w:rsidR="00DD05FF" w:rsidRDefault="00DD05FF" w:rsidP="009241AE">
            <w:pPr>
              <w:spacing w:after="160" w:line="360" w:lineRule="auto"/>
              <w:jc w:val="both"/>
              <w:rPr>
                <w:rFonts w:ascii="Arial" w:hAnsi="Arial" w:cs="Arial"/>
                <w:b/>
                <w:bCs/>
                <w:color w:val="1F3864" w:themeColor="accent1" w:themeShade="80"/>
                <w:sz w:val="24"/>
                <w:szCs w:val="24"/>
              </w:rPr>
            </w:pPr>
          </w:p>
          <w:tbl>
            <w:tblPr>
              <w:tblStyle w:val="Tablaconcuadrcula"/>
              <w:tblW w:w="8605" w:type="dxa"/>
              <w:jc w:val="center"/>
              <w:tblLook w:val="04A0" w:firstRow="1" w:lastRow="0" w:firstColumn="1" w:lastColumn="0" w:noHBand="0" w:noVBand="1"/>
            </w:tblPr>
            <w:tblGrid>
              <w:gridCol w:w="4302"/>
              <w:gridCol w:w="4303"/>
            </w:tblGrid>
            <w:tr w:rsidR="00DD05FF" w:rsidRPr="007D537D" w14:paraId="536680CB" w14:textId="77777777" w:rsidTr="005509F1">
              <w:trPr>
                <w:trHeight w:val="833"/>
                <w:jc w:val="center"/>
              </w:trPr>
              <w:tc>
                <w:tcPr>
                  <w:tcW w:w="4302" w:type="dxa"/>
                </w:tcPr>
                <w:p w14:paraId="42663C16" w14:textId="77777777" w:rsidR="00DD05FF" w:rsidRPr="00DD05FF" w:rsidRDefault="00DD05FF" w:rsidP="00344C81">
                  <w:pPr>
                    <w:framePr w:hSpace="141" w:wrap="around" w:vAnchor="text" w:hAnchor="margin" w:y="334"/>
                    <w:spacing w:line="360" w:lineRule="auto"/>
                    <w:rPr>
                      <w:rFonts w:ascii="Arial" w:hAnsi="Arial" w:cs="Arial"/>
                      <w:b/>
                      <w:bCs/>
                      <w:sz w:val="24"/>
                      <w:szCs w:val="24"/>
                    </w:rPr>
                  </w:pPr>
                </w:p>
                <w:p w14:paraId="671BF0DB" w14:textId="77777777" w:rsidR="00DD05FF" w:rsidRPr="00DD05FF" w:rsidRDefault="00DD05FF" w:rsidP="00344C81">
                  <w:pPr>
                    <w:framePr w:hSpace="141" w:wrap="around" w:vAnchor="text" w:hAnchor="margin" w:y="334"/>
                    <w:spacing w:line="360" w:lineRule="auto"/>
                    <w:jc w:val="center"/>
                    <w:rPr>
                      <w:rFonts w:ascii="Arial" w:hAnsi="Arial" w:cs="Arial"/>
                      <w:b/>
                      <w:bCs/>
                      <w:sz w:val="24"/>
                      <w:szCs w:val="24"/>
                    </w:rPr>
                  </w:pPr>
                  <w:r w:rsidRPr="00DD05FF">
                    <w:rPr>
                      <w:rFonts w:ascii="Arial" w:hAnsi="Arial" w:cs="Arial"/>
                      <w:b/>
                      <w:bCs/>
                      <w:sz w:val="24"/>
                      <w:szCs w:val="24"/>
                    </w:rPr>
                    <w:t>ESPECIFICACIONES DE CALIDAD</w:t>
                  </w:r>
                </w:p>
                <w:p w14:paraId="35F3EBBC" w14:textId="77777777" w:rsidR="00DD05FF" w:rsidRPr="00DD05FF" w:rsidRDefault="00DD05FF" w:rsidP="00344C81">
                  <w:pPr>
                    <w:framePr w:hSpace="141" w:wrap="around" w:vAnchor="text" w:hAnchor="margin" w:y="334"/>
                    <w:spacing w:line="360" w:lineRule="auto"/>
                    <w:jc w:val="center"/>
                    <w:rPr>
                      <w:rFonts w:ascii="Arial" w:hAnsi="Arial" w:cs="Arial"/>
                      <w:b/>
                      <w:bCs/>
                      <w:sz w:val="24"/>
                      <w:szCs w:val="24"/>
                    </w:rPr>
                  </w:pPr>
                </w:p>
              </w:tc>
              <w:tc>
                <w:tcPr>
                  <w:tcW w:w="4303" w:type="dxa"/>
                </w:tcPr>
                <w:p w14:paraId="69A74D88" w14:textId="77777777" w:rsidR="00DD05FF" w:rsidRDefault="00DD05FF" w:rsidP="00344C81">
                  <w:pPr>
                    <w:framePr w:hSpace="141" w:wrap="around" w:vAnchor="text" w:hAnchor="margin" w:y="334"/>
                    <w:spacing w:line="360" w:lineRule="auto"/>
                    <w:jc w:val="center"/>
                    <w:rPr>
                      <w:rFonts w:ascii="Arial" w:hAnsi="Arial" w:cs="Arial"/>
                      <w:b/>
                      <w:bCs/>
                      <w:sz w:val="24"/>
                      <w:szCs w:val="24"/>
                    </w:rPr>
                  </w:pPr>
                </w:p>
                <w:p w14:paraId="52564A20" w14:textId="77777777" w:rsidR="00DD05FF" w:rsidRPr="007D537D" w:rsidRDefault="00DD05FF" w:rsidP="00344C81">
                  <w:pPr>
                    <w:framePr w:hSpace="141" w:wrap="around" w:vAnchor="text" w:hAnchor="margin" w:y="334"/>
                    <w:spacing w:line="360" w:lineRule="auto"/>
                    <w:jc w:val="center"/>
                    <w:rPr>
                      <w:rFonts w:ascii="Arial" w:hAnsi="Arial" w:cs="Arial"/>
                      <w:b/>
                      <w:bCs/>
                      <w:sz w:val="24"/>
                      <w:szCs w:val="24"/>
                    </w:rPr>
                  </w:pPr>
                  <w:r w:rsidRPr="007D537D">
                    <w:rPr>
                      <w:rFonts w:ascii="Arial" w:hAnsi="Arial" w:cs="Arial"/>
                      <w:b/>
                      <w:bCs/>
                      <w:sz w:val="24"/>
                      <w:szCs w:val="24"/>
                    </w:rPr>
                    <w:t>DETALLES</w:t>
                  </w:r>
                </w:p>
              </w:tc>
            </w:tr>
            <w:tr w:rsidR="00DD05FF" w:rsidRPr="007D537D" w14:paraId="11A5F40B" w14:textId="77777777" w:rsidTr="005509F1">
              <w:trPr>
                <w:trHeight w:val="400"/>
                <w:jc w:val="center"/>
              </w:trPr>
              <w:tc>
                <w:tcPr>
                  <w:tcW w:w="8605" w:type="dxa"/>
                  <w:gridSpan w:val="2"/>
                </w:tcPr>
                <w:p w14:paraId="1E67DD6A" w14:textId="08F1B29C" w:rsidR="00DD05FF" w:rsidRPr="00DD05FF" w:rsidRDefault="00DD05FF" w:rsidP="00344C81">
                  <w:pPr>
                    <w:framePr w:hSpace="141" w:wrap="around" w:vAnchor="text" w:hAnchor="margin" w:y="334"/>
                    <w:spacing w:line="360" w:lineRule="auto"/>
                    <w:rPr>
                      <w:rFonts w:ascii="Arial" w:hAnsi="Arial" w:cs="Arial"/>
                      <w:b/>
                      <w:bCs/>
                      <w:sz w:val="24"/>
                      <w:szCs w:val="24"/>
                    </w:rPr>
                  </w:pPr>
                  <w:r w:rsidRPr="00DD05FF">
                    <w:rPr>
                      <w:rFonts w:ascii="Arial" w:hAnsi="Arial" w:cs="Arial"/>
                      <w:b/>
                      <w:bCs/>
                      <w:sz w:val="24"/>
                      <w:szCs w:val="24"/>
                    </w:rPr>
                    <w:t>Microbiológico</w:t>
                  </w:r>
                </w:p>
              </w:tc>
            </w:tr>
            <w:tr w:rsidR="00DD05FF" w:rsidRPr="007D537D" w14:paraId="7D177F7F" w14:textId="77777777" w:rsidTr="00DD05FF">
              <w:trPr>
                <w:trHeight w:val="554"/>
                <w:jc w:val="center"/>
              </w:trPr>
              <w:tc>
                <w:tcPr>
                  <w:tcW w:w="4302" w:type="dxa"/>
                </w:tcPr>
                <w:p w14:paraId="268FF6E1" w14:textId="24807D83" w:rsidR="00DD05FF" w:rsidRPr="00DD05FF" w:rsidRDefault="00DD05FF" w:rsidP="00344C81">
                  <w:pPr>
                    <w:framePr w:hSpace="141" w:wrap="around" w:vAnchor="text" w:hAnchor="margin" w:y="334"/>
                    <w:spacing w:line="360" w:lineRule="auto"/>
                    <w:jc w:val="center"/>
                    <w:rPr>
                      <w:rFonts w:ascii="Arial" w:hAnsi="Arial" w:cs="Arial"/>
                      <w:sz w:val="24"/>
                      <w:szCs w:val="24"/>
                    </w:rPr>
                  </w:pPr>
                  <w:r w:rsidRPr="00DD05FF">
                    <w:rPr>
                      <w:rFonts w:ascii="Arial" w:hAnsi="Arial" w:cs="Arial"/>
                      <w:sz w:val="24"/>
                      <w:szCs w:val="24"/>
                    </w:rPr>
                    <w:t>Mesófilos aerobios</w:t>
                  </w:r>
                </w:p>
              </w:tc>
              <w:tc>
                <w:tcPr>
                  <w:tcW w:w="4303" w:type="dxa"/>
                </w:tcPr>
                <w:p w14:paraId="6EFBCAFA" w14:textId="77777777" w:rsidR="00DD05FF" w:rsidRPr="00DD05FF" w:rsidRDefault="00DD05FF" w:rsidP="00344C81">
                  <w:pPr>
                    <w:framePr w:hSpace="141" w:wrap="around" w:vAnchor="text" w:hAnchor="margin" w:y="334"/>
                    <w:spacing w:line="360" w:lineRule="auto"/>
                    <w:jc w:val="center"/>
                    <w:rPr>
                      <w:rFonts w:ascii="Arial" w:hAnsi="Arial" w:cs="Arial"/>
                      <w:sz w:val="24"/>
                      <w:szCs w:val="24"/>
                    </w:rPr>
                  </w:pPr>
                  <w:r w:rsidRPr="00DD05FF">
                    <w:rPr>
                      <w:rFonts w:ascii="Arial" w:hAnsi="Arial" w:cs="Arial"/>
                      <w:sz w:val="24"/>
                      <w:szCs w:val="24"/>
                    </w:rPr>
                    <w:t xml:space="preserve">≤ 100 UFC/g </w:t>
                  </w:r>
                  <w:proofErr w:type="spellStart"/>
                  <w:r w:rsidRPr="00DD05FF">
                    <w:rPr>
                      <w:rFonts w:ascii="Arial" w:hAnsi="Arial" w:cs="Arial"/>
                      <w:sz w:val="24"/>
                      <w:szCs w:val="24"/>
                    </w:rPr>
                    <w:t>ó</w:t>
                  </w:r>
                  <w:proofErr w:type="spellEnd"/>
                  <w:r w:rsidRPr="00DD05FF">
                    <w:rPr>
                      <w:rFonts w:ascii="Arial" w:hAnsi="Arial" w:cs="Arial"/>
                      <w:sz w:val="24"/>
                      <w:szCs w:val="24"/>
                    </w:rPr>
                    <w:t xml:space="preserve"> </w:t>
                  </w:r>
                  <w:proofErr w:type="spellStart"/>
                  <w:r w:rsidRPr="00DD05FF">
                    <w:rPr>
                      <w:rFonts w:ascii="Arial" w:hAnsi="Arial" w:cs="Arial"/>
                      <w:sz w:val="24"/>
                      <w:szCs w:val="24"/>
                    </w:rPr>
                    <w:t>mL</w:t>
                  </w:r>
                  <w:proofErr w:type="spellEnd"/>
                </w:p>
                <w:p w14:paraId="7BFEE802" w14:textId="518A96A1" w:rsidR="00DD05FF" w:rsidRPr="00DD05FF" w:rsidRDefault="00DD05FF" w:rsidP="00344C81">
                  <w:pPr>
                    <w:framePr w:hSpace="141" w:wrap="around" w:vAnchor="text" w:hAnchor="margin" w:y="334"/>
                    <w:spacing w:line="360" w:lineRule="auto"/>
                    <w:jc w:val="center"/>
                    <w:rPr>
                      <w:rFonts w:ascii="Arial" w:hAnsi="Arial" w:cs="Arial"/>
                      <w:sz w:val="24"/>
                      <w:szCs w:val="24"/>
                    </w:rPr>
                  </w:pPr>
                </w:p>
              </w:tc>
            </w:tr>
            <w:tr w:rsidR="00DD05FF" w:rsidRPr="007D537D" w14:paraId="5B2EC404" w14:textId="77777777" w:rsidTr="005509F1">
              <w:trPr>
                <w:trHeight w:val="696"/>
                <w:jc w:val="center"/>
              </w:trPr>
              <w:tc>
                <w:tcPr>
                  <w:tcW w:w="4302" w:type="dxa"/>
                </w:tcPr>
                <w:p w14:paraId="09832533" w14:textId="6A4BF443" w:rsidR="00DD05FF" w:rsidRPr="00DD05FF" w:rsidRDefault="00DD05FF" w:rsidP="00344C81">
                  <w:pPr>
                    <w:framePr w:hSpace="141" w:wrap="around" w:vAnchor="text" w:hAnchor="margin" w:y="334"/>
                    <w:spacing w:line="360" w:lineRule="auto"/>
                    <w:jc w:val="center"/>
                    <w:rPr>
                      <w:rFonts w:ascii="Arial" w:hAnsi="Arial" w:cs="Arial"/>
                      <w:sz w:val="24"/>
                      <w:szCs w:val="24"/>
                    </w:rPr>
                  </w:pPr>
                  <w:r w:rsidRPr="00DD05FF">
                    <w:rPr>
                      <w:rFonts w:ascii="Arial" w:hAnsi="Arial" w:cs="Arial"/>
                      <w:sz w:val="24"/>
                      <w:szCs w:val="24"/>
                    </w:rPr>
                    <w:t>Coliformes totales</w:t>
                  </w:r>
                </w:p>
              </w:tc>
              <w:tc>
                <w:tcPr>
                  <w:tcW w:w="4303" w:type="dxa"/>
                </w:tcPr>
                <w:p w14:paraId="0736C4F6" w14:textId="7EE69B95" w:rsidR="00DD05FF" w:rsidRPr="00DD05FF" w:rsidRDefault="00DD05FF" w:rsidP="00344C81">
                  <w:pPr>
                    <w:framePr w:hSpace="141" w:wrap="around" w:vAnchor="text" w:hAnchor="margin" w:y="334"/>
                    <w:spacing w:line="360" w:lineRule="auto"/>
                    <w:jc w:val="center"/>
                    <w:rPr>
                      <w:rFonts w:ascii="Arial" w:hAnsi="Arial" w:cs="Arial"/>
                      <w:sz w:val="24"/>
                      <w:szCs w:val="24"/>
                    </w:rPr>
                  </w:pPr>
                  <w:r w:rsidRPr="00DD05FF">
                    <w:rPr>
                      <w:rFonts w:ascii="Arial" w:hAnsi="Arial" w:cs="Arial"/>
                      <w:sz w:val="24"/>
                      <w:szCs w:val="24"/>
                    </w:rPr>
                    <w:t xml:space="preserve">≤ 0.6 MPN/g </w:t>
                  </w:r>
                  <w:proofErr w:type="spellStart"/>
                  <w:r w:rsidRPr="00DD05FF">
                    <w:rPr>
                      <w:rFonts w:ascii="Arial" w:hAnsi="Arial" w:cs="Arial"/>
                      <w:sz w:val="24"/>
                      <w:szCs w:val="24"/>
                    </w:rPr>
                    <w:t>ó</w:t>
                  </w:r>
                  <w:proofErr w:type="spellEnd"/>
                  <w:r w:rsidRPr="00DD05FF">
                    <w:rPr>
                      <w:rFonts w:ascii="Arial" w:hAnsi="Arial" w:cs="Arial"/>
                      <w:sz w:val="24"/>
                      <w:szCs w:val="24"/>
                    </w:rPr>
                    <w:t xml:space="preserve"> </w:t>
                  </w:r>
                  <w:proofErr w:type="spellStart"/>
                  <w:r w:rsidRPr="00DD05FF">
                    <w:rPr>
                      <w:rFonts w:ascii="Arial" w:hAnsi="Arial" w:cs="Arial"/>
                      <w:sz w:val="24"/>
                      <w:szCs w:val="24"/>
                    </w:rPr>
                    <w:t>mL</w:t>
                  </w:r>
                  <w:proofErr w:type="spellEnd"/>
                </w:p>
              </w:tc>
            </w:tr>
            <w:tr w:rsidR="00DD05FF" w:rsidRPr="007D537D" w14:paraId="61A06196" w14:textId="77777777" w:rsidTr="005509F1">
              <w:trPr>
                <w:trHeight w:val="547"/>
                <w:jc w:val="center"/>
              </w:trPr>
              <w:tc>
                <w:tcPr>
                  <w:tcW w:w="4302" w:type="dxa"/>
                </w:tcPr>
                <w:p w14:paraId="2C22C591" w14:textId="2733D8F6" w:rsidR="00DD05FF" w:rsidRPr="00DD05FF" w:rsidRDefault="00DD05FF" w:rsidP="00344C81">
                  <w:pPr>
                    <w:framePr w:hSpace="141" w:wrap="around" w:vAnchor="text" w:hAnchor="margin" w:y="334"/>
                    <w:spacing w:line="360" w:lineRule="auto"/>
                    <w:jc w:val="center"/>
                    <w:rPr>
                      <w:rFonts w:ascii="Arial" w:hAnsi="Arial" w:cs="Arial"/>
                      <w:sz w:val="24"/>
                      <w:szCs w:val="24"/>
                    </w:rPr>
                  </w:pPr>
                  <w:r w:rsidRPr="00DD05FF">
                    <w:rPr>
                      <w:rFonts w:ascii="Arial" w:hAnsi="Arial" w:cs="Arial"/>
                      <w:sz w:val="24"/>
                      <w:szCs w:val="24"/>
                    </w:rPr>
                    <w:t>Mohos y Levaduras</w:t>
                  </w:r>
                </w:p>
              </w:tc>
              <w:tc>
                <w:tcPr>
                  <w:tcW w:w="4303" w:type="dxa"/>
                </w:tcPr>
                <w:p w14:paraId="4D0205AB" w14:textId="4CC18896" w:rsidR="00DD05FF" w:rsidRPr="00DD05FF" w:rsidRDefault="00DD05FF" w:rsidP="00344C81">
                  <w:pPr>
                    <w:framePr w:hSpace="141" w:wrap="around" w:vAnchor="text" w:hAnchor="margin" w:y="334"/>
                    <w:spacing w:line="360" w:lineRule="auto"/>
                    <w:jc w:val="center"/>
                    <w:rPr>
                      <w:rFonts w:ascii="Arial" w:hAnsi="Arial" w:cs="Arial"/>
                      <w:sz w:val="24"/>
                      <w:szCs w:val="24"/>
                    </w:rPr>
                  </w:pPr>
                  <w:r w:rsidRPr="00DD05FF">
                    <w:rPr>
                      <w:rFonts w:ascii="Arial" w:hAnsi="Arial" w:cs="Arial"/>
                      <w:sz w:val="24"/>
                      <w:szCs w:val="24"/>
                    </w:rPr>
                    <w:t xml:space="preserve">≤ 10 UFC/g </w:t>
                  </w:r>
                  <w:proofErr w:type="spellStart"/>
                  <w:r w:rsidRPr="00DD05FF">
                    <w:rPr>
                      <w:rFonts w:ascii="Arial" w:hAnsi="Arial" w:cs="Arial"/>
                      <w:sz w:val="24"/>
                      <w:szCs w:val="24"/>
                    </w:rPr>
                    <w:t>ó</w:t>
                  </w:r>
                  <w:proofErr w:type="spellEnd"/>
                  <w:r w:rsidRPr="00DD05FF">
                    <w:rPr>
                      <w:rFonts w:ascii="Arial" w:hAnsi="Arial" w:cs="Arial"/>
                      <w:sz w:val="24"/>
                      <w:szCs w:val="24"/>
                    </w:rPr>
                    <w:t xml:space="preserve"> mL</w:t>
                  </w:r>
                </w:p>
              </w:tc>
            </w:tr>
          </w:tbl>
          <w:p w14:paraId="2B9E906B" w14:textId="6C0C54C9" w:rsidR="00DD05FF" w:rsidRPr="00370BF5" w:rsidRDefault="00DD05FF"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6CAA43B9" w:rsidR="00D53570" w:rsidRPr="00114558" w:rsidRDefault="00DD05FF" w:rsidP="009241AE">
            <w:pPr>
              <w:spacing w:line="360" w:lineRule="auto"/>
              <w:jc w:val="both"/>
              <w:rPr>
                <w:rFonts w:ascii="Arial" w:hAnsi="Arial" w:cs="Arial"/>
                <w:sz w:val="24"/>
                <w:szCs w:val="24"/>
                <w:highlight w:val="yellow"/>
              </w:rPr>
            </w:pPr>
            <w:r w:rsidRPr="00DD05FF">
              <w:rPr>
                <w:rFonts w:ascii="Arial" w:eastAsia="Arial" w:hAnsi="Arial" w:cs="Arial"/>
                <w:b/>
                <w:color w:val="1F3864" w:themeColor="accent1" w:themeShade="80"/>
                <w:sz w:val="24"/>
                <w:szCs w:val="24"/>
              </w:rPr>
              <w:lastRenderedPageBreak/>
              <w:t>INDICACIONES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p w14:paraId="3FB00BA5" w14:textId="787D5EE2" w:rsidR="00B12D0A" w:rsidRDefault="00DD05FF" w:rsidP="00BE1442">
            <w:pPr>
              <w:spacing w:line="360" w:lineRule="auto"/>
              <w:jc w:val="both"/>
              <w:rPr>
                <w:rFonts w:ascii="Arial" w:hAnsi="Arial" w:cs="Arial"/>
                <w:sz w:val="24"/>
                <w:szCs w:val="24"/>
              </w:rPr>
            </w:pPr>
            <w:r w:rsidRPr="00252E49">
              <w:rPr>
                <w:rFonts w:ascii="Segoe UI Emoji" w:hAnsi="Segoe UI Emoji" w:cs="Segoe UI Emoji"/>
                <w:sz w:val="24"/>
                <w:szCs w:val="24"/>
              </w:rPr>
              <w:t>✔️</w:t>
            </w:r>
            <w:r w:rsidRPr="00DD05FF">
              <w:rPr>
                <w:rFonts w:ascii="Arial" w:hAnsi="Arial" w:cs="Arial"/>
                <w:sz w:val="24"/>
                <w:szCs w:val="24"/>
              </w:rPr>
              <w:t>Empleado en productos para el cuidado capilar, anticaída, anticaspa y acondicionador del cabello.</w:t>
            </w: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DD05FF">
        <w:tblPrEx>
          <w:tblCellMar>
            <w:left w:w="70" w:type="dxa"/>
            <w:right w:w="70" w:type="dxa"/>
          </w:tblCellMar>
          <w:tblLook w:val="0000" w:firstRow="0" w:lastRow="0" w:firstColumn="0" w:lastColumn="0" w:noHBand="0" w:noVBand="0"/>
        </w:tblPrEx>
        <w:trPr>
          <w:trHeight w:val="51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0D275218" w:rsidR="00D53570" w:rsidRPr="00DD05FF" w:rsidRDefault="00DD05FF" w:rsidP="009241AE">
            <w:pPr>
              <w:spacing w:line="360" w:lineRule="auto"/>
              <w:jc w:val="both"/>
              <w:rPr>
                <w:rFonts w:ascii="Arial" w:eastAsia="Arial" w:hAnsi="Arial" w:cs="Arial"/>
                <w:b/>
                <w:color w:val="1F3864" w:themeColor="accent1" w:themeShade="80"/>
                <w:sz w:val="24"/>
                <w:szCs w:val="24"/>
              </w:rPr>
            </w:pPr>
            <w:r w:rsidRPr="00DD05FF">
              <w:rPr>
                <w:rFonts w:ascii="Arial" w:eastAsia="Arial" w:hAnsi="Arial" w:cs="Arial"/>
                <w:b/>
                <w:color w:val="1F3864" w:themeColor="accent1" w:themeShade="80"/>
                <w:sz w:val="24"/>
                <w:szCs w:val="24"/>
              </w:rPr>
              <w:t>CONTRAINDICACIONES</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668B987F" w14:textId="1FA783F0" w:rsidR="00DD05FF" w:rsidRPr="00DD05FF" w:rsidRDefault="00DD05FF" w:rsidP="00DD05FF">
            <w:pPr>
              <w:rPr>
                <w:rFonts w:ascii="Arial" w:hAnsi="Arial" w:cs="Arial"/>
                <w:sz w:val="24"/>
                <w:szCs w:val="24"/>
              </w:rPr>
            </w:pPr>
            <w:r w:rsidRPr="00252E49">
              <w:rPr>
                <w:rFonts w:ascii="Segoe UI Emoji" w:hAnsi="Segoe UI Emoji" w:cs="Segoe UI Emoji"/>
                <w:sz w:val="24"/>
                <w:szCs w:val="24"/>
              </w:rPr>
              <w:t>✔️</w:t>
            </w:r>
            <w:r w:rsidRPr="00DD05FF">
              <w:rPr>
                <w:rFonts w:ascii="Arial" w:hAnsi="Arial" w:cs="Arial"/>
                <w:sz w:val="24"/>
                <w:szCs w:val="24"/>
              </w:rPr>
              <w:t>Sensibilidad a alguno de los componentes</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4CF275BD" w:rsidR="00F14D35" w:rsidRPr="00DD05FF" w:rsidRDefault="00DD05FF" w:rsidP="00DD05FF">
            <w:pPr>
              <w:rPr>
                <w:rFonts w:ascii="Arial" w:eastAsia="Arial" w:hAnsi="Arial" w:cs="Arial"/>
                <w:b/>
                <w:color w:val="1F3864" w:themeColor="accent1" w:themeShade="80"/>
                <w:sz w:val="24"/>
                <w:szCs w:val="24"/>
              </w:rPr>
            </w:pPr>
            <w:r w:rsidRPr="00DD05FF">
              <w:rPr>
                <w:rFonts w:ascii="Arial" w:eastAsia="Arial" w:hAnsi="Arial" w:cs="Arial"/>
                <w:b/>
                <w:color w:val="1F3864" w:themeColor="accent1" w:themeShade="80"/>
                <w:sz w:val="24"/>
                <w:szCs w:val="24"/>
              </w:rPr>
              <w:t>DOSIS</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ECA1AE0" w14:textId="77777777" w:rsidR="00DD05FF" w:rsidRDefault="00DD05FF" w:rsidP="00DD05FF"/>
          <w:p w14:paraId="2441B4D9" w14:textId="3EB422CA" w:rsidR="00DD05FF" w:rsidRPr="00DD05FF" w:rsidRDefault="00DD05FF" w:rsidP="00DD05FF">
            <w:pPr>
              <w:rPr>
                <w:rFonts w:ascii="Arial" w:hAnsi="Arial" w:cs="Arial"/>
                <w:sz w:val="24"/>
                <w:szCs w:val="24"/>
              </w:rPr>
            </w:pPr>
            <w:r w:rsidRPr="00252E49">
              <w:rPr>
                <w:rFonts w:ascii="Segoe UI Emoji" w:hAnsi="Segoe UI Emoji" w:cs="Segoe UI Emoji"/>
                <w:sz w:val="24"/>
                <w:szCs w:val="24"/>
              </w:rPr>
              <w:t>✔️</w:t>
            </w:r>
            <w:r w:rsidRPr="00DD05FF">
              <w:rPr>
                <w:rFonts w:ascii="Arial" w:hAnsi="Arial" w:cs="Arial"/>
                <w:sz w:val="24"/>
                <w:szCs w:val="24"/>
              </w:rPr>
              <w:t>Uso de la Mezcla del 2% al 10% en las formulaciones cosméticas.</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E36AD9B" w14:textId="77777777" w:rsidR="00693976" w:rsidRDefault="00693976" w:rsidP="00FB6E80">
            <w:pPr>
              <w:spacing w:line="360" w:lineRule="auto"/>
              <w:jc w:val="both"/>
              <w:rPr>
                <w:rFonts w:ascii="Arial" w:hAnsi="Arial" w:cs="Arial"/>
                <w:sz w:val="24"/>
                <w:szCs w:val="24"/>
              </w:rPr>
            </w:pPr>
          </w:p>
          <w:p w14:paraId="52AEEA60" w14:textId="77777777" w:rsidR="00DD05FF" w:rsidRDefault="00DD05FF" w:rsidP="00DD05FF">
            <w:pPr>
              <w:spacing w:line="360" w:lineRule="auto"/>
              <w:jc w:val="both"/>
              <w:rPr>
                <w:rFonts w:ascii="Arial" w:hAnsi="Arial" w:cs="Arial"/>
                <w:sz w:val="24"/>
                <w:szCs w:val="24"/>
              </w:rPr>
            </w:pPr>
          </w:p>
          <w:p w14:paraId="1B624144" w14:textId="77777777" w:rsidR="00DD05FF" w:rsidRPr="00AF2D99" w:rsidRDefault="00DD05FF" w:rsidP="00DD05FF">
            <w:pPr>
              <w:spacing w:line="360" w:lineRule="auto"/>
              <w:jc w:val="both"/>
              <w:rPr>
                <w:rFonts w:ascii="Arial" w:hAnsi="Arial" w:cs="Arial"/>
                <w:sz w:val="24"/>
                <w:szCs w:val="24"/>
              </w:rPr>
            </w:pPr>
            <w:r w:rsidRPr="00252E49">
              <w:rPr>
                <w:rFonts w:ascii="Segoe UI Emoji" w:hAnsi="Segoe UI Emoji" w:cs="Segoe UI Emoji"/>
                <w:sz w:val="24"/>
                <w:szCs w:val="24"/>
              </w:rPr>
              <w:lastRenderedPageBreak/>
              <w:t>✔️</w:t>
            </w:r>
            <w:r w:rsidRPr="00AF2D99">
              <w:rPr>
                <w:rFonts w:ascii="Arial" w:hAnsi="Arial" w:cs="Arial"/>
                <w:sz w:val="24"/>
                <w:szCs w:val="24"/>
              </w:rPr>
              <w:t>Almacenar en lugar fresco y seco, entre 15–25 °C.</w:t>
            </w:r>
          </w:p>
          <w:p w14:paraId="236E7FC2" w14:textId="77777777" w:rsidR="00DD05FF" w:rsidRPr="00AF2D99" w:rsidRDefault="00DD05FF" w:rsidP="00DD05FF">
            <w:pPr>
              <w:spacing w:line="360" w:lineRule="auto"/>
              <w:jc w:val="both"/>
              <w:rPr>
                <w:rFonts w:ascii="Arial" w:hAnsi="Arial" w:cs="Arial"/>
                <w:sz w:val="24"/>
                <w:szCs w:val="24"/>
              </w:rPr>
            </w:pPr>
            <w:r w:rsidRPr="00252E49">
              <w:rPr>
                <w:rFonts w:ascii="Segoe UI Emoji" w:hAnsi="Segoe UI Emoji" w:cs="Segoe UI Emoji"/>
                <w:sz w:val="24"/>
                <w:szCs w:val="24"/>
              </w:rPr>
              <w:t>✔️</w:t>
            </w:r>
            <w:r w:rsidRPr="00AF2D99">
              <w:rPr>
                <w:rFonts w:ascii="Arial" w:hAnsi="Arial" w:cs="Arial"/>
                <w:sz w:val="24"/>
                <w:szCs w:val="24"/>
              </w:rPr>
              <w:t>Proteger de la luz directa y fuentes de calor.</w:t>
            </w:r>
          </w:p>
          <w:p w14:paraId="6127F5D7" w14:textId="77777777" w:rsidR="00DD05FF" w:rsidRPr="00AF2D99" w:rsidRDefault="00DD05FF" w:rsidP="00DD05FF">
            <w:pPr>
              <w:spacing w:line="360" w:lineRule="auto"/>
              <w:jc w:val="both"/>
              <w:rPr>
                <w:rFonts w:ascii="Arial" w:hAnsi="Arial" w:cs="Arial"/>
                <w:sz w:val="24"/>
                <w:szCs w:val="24"/>
              </w:rPr>
            </w:pPr>
            <w:r w:rsidRPr="00252E49">
              <w:rPr>
                <w:rFonts w:ascii="Segoe UI Emoji" w:hAnsi="Segoe UI Emoji" w:cs="Segoe UI Emoji"/>
                <w:sz w:val="24"/>
                <w:szCs w:val="24"/>
              </w:rPr>
              <w:t>✔️</w:t>
            </w:r>
            <w:r w:rsidRPr="00AF2D99">
              <w:rPr>
                <w:rFonts w:ascii="Arial" w:hAnsi="Arial" w:cs="Arial"/>
                <w:sz w:val="24"/>
                <w:szCs w:val="24"/>
              </w:rPr>
              <w:t>Evitar la exposición prolongada al aire para prevenir oxidación.</w:t>
            </w:r>
          </w:p>
          <w:p w14:paraId="1F2089AD" w14:textId="2B72F2B3" w:rsidR="00DD05FF" w:rsidRPr="00370BF5" w:rsidRDefault="00DD05FF"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764" w:type="dxa"/>
              <w:tblLook w:val="04A0" w:firstRow="1" w:lastRow="0" w:firstColumn="1" w:lastColumn="0" w:noHBand="0" w:noVBand="1"/>
            </w:tblPr>
            <w:tblGrid>
              <w:gridCol w:w="3184"/>
              <w:gridCol w:w="3184"/>
              <w:gridCol w:w="3185"/>
            </w:tblGrid>
            <w:tr w:rsidR="00DD05FF" w:rsidRPr="00035DE1" w14:paraId="103C1F48" w14:textId="77777777" w:rsidTr="005509F1">
              <w:trPr>
                <w:trHeight w:val="472"/>
              </w:trPr>
              <w:tc>
                <w:tcPr>
                  <w:tcW w:w="3184" w:type="dxa"/>
                </w:tcPr>
                <w:p w14:paraId="0800C99E" w14:textId="77777777" w:rsidR="00DD05FF" w:rsidRPr="00035DE1" w:rsidRDefault="00DD05FF" w:rsidP="00344C81">
                  <w:pPr>
                    <w:framePr w:hSpace="141" w:wrap="around" w:vAnchor="text" w:hAnchor="margin" w:y="334"/>
                    <w:spacing w:line="360" w:lineRule="auto"/>
                    <w:jc w:val="center"/>
                    <w:rPr>
                      <w:rFonts w:ascii="Arial" w:eastAsia="Calibri" w:hAnsi="Arial" w:cs="Arial"/>
                      <w:b/>
                      <w:bCs/>
                      <w:color w:val="000000"/>
                      <w:kern w:val="2"/>
                      <w:sz w:val="24"/>
                      <w:szCs w:val="24"/>
                      <w:lang w:eastAsia="es-CO"/>
                      <w14:ligatures w14:val="standardContextual"/>
                    </w:rPr>
                  </w:pPr>
                  <w:r w:rsidRPr="00035DE1">
                    <w:rPr>
                      <w:rFonts w:ascii="Arial" w:eastAsia="Calibri" w:hAnsi="Arial" w:cs="Arial"/>
                      <w:b/>
                      <w:bCs/>
                      <w:color w:val="000000"/>
                      <w:kern w:val="2"/>
                      <w:sz w:val="24"/>
                      <w:szCs w:val="24"/>
                      <w:lang w:eastAsia="es-CO"/>
                      <w14:ligatures w14:val="standardContextual"/>
                    </w:rPr>
                    <w:t>ENVASE PLÁSTICO</w:t>
                  </w:r>
                </w:p>
              </w:tc>
              <w:tc>
                <w:tcPr>
                  <w:tcW w:w="3184" w:type="dxa"/>
                </w:tcPr>
                <w:p w14:paraId="214364D4" w14:textId="77777777" w:rsidR="00DD05FF" w:rsidRPr="00035DE1" w:rsidRDefault="00DD05FF" w:rsidP="00344C81">
                  <w:pPr>
                    <w:framePr w:hSpace="141" w:wrap="around" w:vAnchor="text" w:hAnchor="margin" w:y="334"/>
                    <w:spacing w:line="360" w:lineRule="auto"/>
                    <w:jc w:val="center"/>
                    <w:rPr>
                      <w:rFonts w:ascii="Arial" w:eastAsia="Calibri" w:hAnsi="Arial" w:cs="Arial"/>
                      <w:b/>
                      <w:bCs/>
                      <w:color w:val="000000"/>
                      <w:kern w:val="2"/>
                      <w:sz w:val="24"/>
                      <w:szCs w:val="24"/>
                      <w:lang w:eastAsia="es-CO"/>
                      <w14:ligatures w14:val="standardContextual"/>
                    </w:rPr>
                  </w:pPr>
                  <w:r w:rsidRPr="00035DE1">
                    <w:rPr>
                      <w:rFonts w:ascii="Arial" w:eastAsia="Calibri" w:hAnsi="Arial" w:cs="Arial"/>
                      <w:b/>
                      <w:bCs/>
                      <w:color w:val="000000"/>
                      <w:kern w:val="2"/>
                      <w:sz w:val="24"/>
                      <w:szCs w:val="24"/>
                      <w:lang w:eastAsia="es-CO"/>
                      <w14:ligatures w14:val="standardContextual"/>
                    </w:rPr>
                    <w:t>ENVASE PLÁSTICO</w:t>
                  </w:r>
                </w:p>
              </w:tc>
              <w:tc>
                <w:tcPr>
                  <w:tcW w:w="3185" w:type="dxa"/>
                </w:tcPr>
                <w:p w14:paraId="317FD5DC" w14:textId="77777777" w:rsidR="00DD05FF" w:rsidRPr="00035DE1" w:rsidRDefault="00DD05FF" w:rsidP="00344C81">
                  <w:pPr>
                    <w:framePr w:hSpace="141" w:wrap="around" w:vAnchor="text" w:hAnchor="margin" w:y="334"/>
                    <w:spacing w:line="360" w:lineRule="auto"/>
                    <w:jc w:val="center"/>
                    <w:rPr>
                      <w:rFonts w:ascii="Arial" w:eastAsia="Calibri" w:hAnsi="Arial" w:cs="Arial"/>
                      <w:b/>
                      <w:bCs/>
                      <w:color w:val="000000"/>
                      <w:kern w:val="2"/>
                      <w:sz w:val="24"/>
                      <w:szCs w:val="24"/>
                      <w:lang w:eastAsia="es-CO"/>
                      <w14:ligatures w14:val="standardContextual"/>
                    </w:rPr>
                  </w:pPr>
                  <w:r w:rsidRPr="00035DE1">
                    <w:rPr>
                      <w:rFonts w:ascii="Arial" w:eastAsia="Calibri" w:hAnsi="Arial" w:cs="Arial"/>
                      <w:b/>
                      <w:bCs/>
                      <w:color w:val="000000"/>
                      <w:kern w:val="2"/>
                      <w:sz w:val="24"/>
                      <w:szCs w:val="24"/>
                      <w:lang w:eastAsia="es-CO"/>
                      <w14:ligatures w14:val="standardContextual"/>
                    </w:rPr>
                    <w:t>ENVASE PLÁSTICO</w:t>
                  </w:r>
                </w:p>
              </w:tc>
            </w:tr>
            <w:tr w:rsidR="00DD05FF" w:rsidRPr="00035DE1" w14:paraId="606E58D4" w14:textId="77777777" w:rsidTr="005509F1">
              <w:trPr>
                <w:trHeight w:val="472"/>
              </w:trPr>
              <w:tc>
                <w:tcPr>
                  <w:tcW w:w="3184" w:type="dxa"/>
                </w:tcPr>
                <w:p w14:paraId="6D88D622" w14:textId="77777777" w:rsidR="00DD05FF" w:rsidRPr="00035DE1" w:rsidRDefault="00DD05FF" w:rsidP="00344C81">
                  <w:pPr>
                    <w:framePr w:hSpace="141" w:wrap="around" w:vAnchor="text" w:hAnchor="margin" w:y="334"/>
                    <w:spacing w:line="360" w:lineRule="auto"/>
                    <w:jc w:val="center"/>
                    <w:rPr>
                      <w:rFonts w:ascii="Arial" w:eastAsia="Calibri" w:hAnsi="Arial" w:cs="Arial"/>
                      <w:color w:val="000000"/>
                      <w:kern w:val="2"/>
                      <w:sz w:val="24"/>
                      <w:szCs w:val="24"/>
                      <w:lang w:eastAsia="es-CO"/>
                      <w14:ligatures w14:val="standardContextual"/>
                    </w:rPr>
                  </w:pPr>
                  <w:r w:rsidRPr="00035DE1">
                    <w:rPr>
                      <w:rFonts w:ascii="Arial" w:eastAsia="Calibri" w:hAnsi="Arial" w:cs="Arial"/>
                      <w:color w:val="000000"/>
                      <w:kern w:val="2"/>
                      <w:sz w:val="24"/>
                      <w:szCs w:val="24"/>
                      <w:lang w:eastAsia="es-CO"/>
                      <w14:ligatures w14:val="standardContextual"/>
                    </w:rPr>
                    <w:t xml:space="preserve">1 </w:t>
                  </w:r>
                  <w:proofErr w:type="gramStart"/>
                  <w:r w:rsidRPr="00035DE1">
                    <w:rPr>
                      <w:rFonts w:ascii="Arial" w:eastAsia="Calibri" w:hAnsi="Arial" w:cs="Arial"/>
                      <w:color w:val="000000"/>
                      <w:kern w:val="2"/>
                      <w:sz w:val="24"/>
                      <w:szCs w:val="24"/>
                      <w:lang w:eastAsia="es-CO"/>
                      <w14:ligatures w14:val="standardContextual"/>
                    </w:rPr>
                    <w:t>Kg</w:t>
                  </w:r>
                  <w:proofErr w:type="gramEnd"/>
                  <w:r w:rsidRPr="00035DE1">
                    <w:rPr>
                      <w:rFonts w:ascii="Arial" w:eastAsia="Calibri" w:hAnsi="Arial" w:cs="Arial"/>
                      <w:color w:val="000000"/>
                      <w:kern w:val="2"/>
                      <w:sz w:val="24"/>
                      <w:szCs w:val="24"/>
                      <w:lang w:eastAsia="es-CO"/>
                      <w14:ligatures w14:val="standardContextual"/>
                    </w:rPr>
                    <w:t xml:space="preserve"> </w:t>
                  </w:r>
                </w:p>
              </w:tc>
              <w:tc>
                <w:tcPr>
                  <w:tcW w:w="3184" w:type="dxa"/>
                </w:tcPr>
                <w:p w14:paraId="358BD368" w14:textId="77777777" w:rsidR="00DD05FF" w:rsidRPr="00035DE1" w:rsidRDefault="00DD05FF" w:rsidP="00344C81">
                  <w:pPr>
                    <w:framePr w:hSpace="141" w:wrap="around" w:vAnchor="text" w:hAnchor="margin" w:y="334"/>
                    <w:spacing w:line="360" w:lineRule="auto"/>
                    <w:jc w:val="center"/>
                    <w:rPr>
                      <w:rFonts w:ascii="Arial" w:eastAsia="Calibri" w:hAnsi="Arial" w:cs="Arial"/>
                      <w:color w:val="000000"/>
                      <w:kern w:val="2"/>
                      <w:sz w:val="24"/>
                      <w:szCs w:val="24"/>
                      <w:lang w:eastAsia="es-CO"/>
                      <w14:ligatures w14:val="standardContextual"/>
                    </w:rPr>
                  </w:pPr>
                  <w:r w:rsidRPr="00035DE1">
                    <w:rPr>
                      <w:rFonts w:ascii="Arial" w:eastAsia="Calibri" w:hAnsi="Arial" w:cs="Arial"/>
                      <w:color w:val="000000"/>
                      <w:kern w:val="2"/>
                      <w:sz w:val="24"/>
                      <w:szCs w:val="24"/>
                      <w:lang w:eastAsia="es-CO"/>
                      <w14:ligatures w14:val="standardContextual"/>
                    </w:rPr>
                    <w:t xml:space="preserve">10 </w:t>
                  </w:r>
                  <w:proofErr w:type="gramStart"/>
                  <w:r w:rsidRPr="00035DE1">
                    <w:rPr>
                      <w:rFonts w:ascii="Arial" w:eastAsia="Calibri" w:hAnsi="Arial" w:cs="Arial"/>
                      <w:color w:val="000000"/>
                      <w:kern w:val="2"/>
                      <w:sz w:val="24"/>
                      <w:szCs w:val="24"/>
                      <w:lang w:eastAsia="es-CO"/>
                      <w14:ligatures w14:val="standardContextual"/>
                    </w:rPr>
                    <w:t>Kg</w:t>
                  </w:r>
                  <w:proofErr w:type="gramEnd"/>
                </w:p>
              </w:tc>
              <w:tc>
                <w:tcPr>
                  <w:tcW w:w="3185" w:type="dxa"/>
                </w:tcPr>
                <w:p w14:paraId="503A1CC4" w14:textId="77777777" w:rsidR="00DD05FF" w:rsidRPr="00035DE1" w:rsidRDefault="00DD05FF" w:rsidP="00344C81">
                  <w:pPr>
                    <w:framePr w:hSpace="141" w:wrap="around" w:vAnchor="text" w:hAnchor="margin" w:y="334"/>
                    <w:spacing w:line="360" w:lineRule="auto"/>
                    <w:jc w:val="center"/>
                    <w:rPr>
                      <w:rFonts w:ascii="Arial" w:eastAsia="Calibri" w:hAnsi="Arial" w:cs="Arial"/>
                      <w:color w:val="000000"/>
                      <w:kern w:val="2"/>
                      <w:sz w:val="24"/>
                      <w:szCs w:val="24"/>
                      <w:lang w:eastAsia="es-CO"/>
                      <w14:ligatures w14:val="standardContextual"/>
                    </w:rPr>
                  </w:pPr>
                  <w:r w:rsidRPr="00035DE1">
                    <w:rPr>
                      <w:rFonts w:ascii="Arial" w:eastAsia="Calibri" w:hAnsi="Arial" w:cs="Arial"/>
                      <w:color w:val="000000"/>
                      <w:kern w:val="2"/>
                      <w:sz w:val="24"/>
                      <w:szCs w:val="24"/>
                      <w:lang w:eastAsia="es-CO"/>
                      <w14:ligatures w14:val="standardContextual"/>
                    </w:rPr>
                    <w:t xml:space="preserve">20 </w:t>
                  </w:r>
                  <w:proofErr w:type="gramStart"/>
                  <w:r w:rsidRPr="00035DE1">
                    <w:rPr>
                      <w:rFonts w:ascii="Arial" w:eastAsia="Calibri" w:hAnsi="Arial" w:cs="Arial"/>
                      <w:color w:val="000000"/>
                      <w:kern w:val="2"/>
                      <w:sz w:val="24"/>
                      <w:szCs w:val="24"/>
                      <w:lang w:eastAsia="es-CO"/>
                      <w14:ligatures w14:val="standardContextual"/>
                    </w:rPr>
                    <w:t>Kg</w:t>
                  </w:r>
                  <w:proofErr w:type="gramEnd"/>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5025782D" w14:textId="77777777" w:rsidR="00DD05FF" w:rsidRDefault="00DD05FF" w:rsidP="00DD05FF">
            <w:pPr>
              <w:spacing w:after="160" w:line="360" w:lineRule="auto"/>
              <w:jc w:val="both"/>
              <w:rPr>
                <w:rFonts w:ascii="Arial" w:hAnsi="Arial" w:cs="Arial"/>
                <w:sz w:val="24"/>
                <w:szCs w:val="24"/>
              </w:rPr>
            </w:pPr>
            <w:r w:rsidRPr="00035DE1">
              <w:rPr>
                <w:rFonts w:ascii="Arial" w:hAnsi="Arial" w:cs="Arial"/>
                <w:sz w:val="24"/>
                <w:szCs w:val="24"/>
              </w:rPr>
              <w:t>El producto tiene una vida útil de 36 meses bajo condiciones adecuadas de almacenamiento</w:t>
            </w:r>
            <w:r>
              <w:rPr>
                <w:rFonts w:ascii="Arial" w:hAnsi="Arial" w:cs="Arial"/>
                <w:sz w:val="24"/>
                <w:szCs w:val="24"/>
              </w:rPr>
              <w:t>.</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1B7AE709"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DD05FF" w:rsidRPr="00370BF5" w:rsidRDefault="00DD05FF"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44C81"/>
    <w:rsid w:val="00370BF5"/>
    <w:rsid w:val="00383491"/>
    <w:rsid w:val="003923D3"/>
    <w:rsid w:val="003A5DFD"/>
    <w:rsid w:val="003B0F29"/>
    <w:rsid w:val="0040758E"/>
    <w:rsid w:val="00456623"/>
    <w:rsid w:val="00462405"/>
    <w:rsid w:val="00465F0F"/>
    <w:rsid w:val="00477D6C"/>
    <w:rsid w:val="004822A8"/>
    <w:rsid w:val="0049296A"/>
    <w:rsid w:val="0049398B"/>
    <w:rsid w:val="004C6C01"/>
    <w:rsid w:val="00502B75"/>
    <w:rsid w:val="00561793"/>
    <w:rsid w:val="005924B1"/>
    <w:rsid w:val="005929A9"/>
    <w:rsid w:val="006105EB"/>
    <w:rsid w:val="00632CD2"/>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316EE"/>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D05FF"/>
    <w:rsid w:val="00DE6685"/>
    <w:rsid w:val="00E30DEC"/>
    <w:rsid w:val="00E375E2"/>
    <w:rsid w:val="00E65F9B"/>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3</TotalTime>
  <Pages>6</Pages>
  <Words>1220</Words>
  <Characters>6716</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María Isabel</cp:lastModifiedBy>
  <cp:revision>3</cp:revision>
  <dcterms:created xsi:type="dcterms:W3CDTF">2025-08-04T19:41:00Z</dcterms:created>
  <dcterms:modified xsi:type="dcterms:W3CDTF">2025-11-12T15:19:00Z</dcterms:modified>
</cp:coreProperties>
</file>