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26D0E11" w:rsidR="00383491" w:rsidRDefault="004679B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1C4E289" wp14:editId="1CC17473">
                <wp:simplePos x="0" y="0"/>
                <wp:positionH relativeFrom="margin">
                  <wp:align>right</wp:align>
                </wp:positionH>
                <wp:positionV relativeFrom="paragraph">
                  <wp:posOffset>-504825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9337C5B" w14:textId="77777777" w:rsidR="004679B2" w:rsidRDefault="004679B2" w:rsidP="004679B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4E289" id="_x0000_t202" coordsize="21600,21600" o:spt="202" path="m,l,21600r21600,l21600,xe">
                <v:stroke joinstyle="miter"/>
                <v:path gradientshapeok="t" o:connecttype="rect"/>
              </v:shapetype>
              <v:shape id="Cuadro de texto 3" o:spid="_x0000_s1026" type="#_x0000_t202" style="position:absolute;left:0;text-align:left;margin-left:303.2pt;margin-top:-39.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aY/wD3gAAAAgBAAAP&#10;AAAAZHJzL2Rvd25yZXYueG1sTI/BTsMwDIbvSLxDZCRuW7qislKaTgjEAXGBFglxSxvTVGuc0mRb&#10;eXvMCY72b/3+vnK3uFEccQ6DJwWbdQICqfNmoF7BW/O4ykGEqMno0RMq+MYAu+r8rNSF8Sd6xWMd&#10;e8ElFAqtwMY4FVKGzqLTYe0nJM4+/ex05HHupZn1icvdKNMkuZZOD8QfrJ7w3mK3rw9OwVWWfzzt&#10;Q/M12O49f9k8PDd1aJW6vFjubkFEXOLfMfziMzpUzNT6A5kgRgUsEhWstjcZCI63Sc4mLW/SNA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2mP8A94AAAAIAQAADwAAAAAA&#10;AAAAAAAAAACSBAAAZHJzL2Rvd25yZXYueG1sUEsFBgAAAAAEAAQA8wAAAJ0FAAAAAA==&#10;" fillcolor="#002060" stroked="f" strokeweight=".5pt">
                <v:textbox>
                  <w:txbxContent>
                    <w:p w14:paraId="69337C5B" w14:textId="77777777" w:rsidR="004679B2" w:rsidRDefault="004679B2" w:rsidP="004679B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873AD8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A2015D6" w:rsidR="009755E3" w:rsidRPr="00DE6685" w:rsidRDefault="009755E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F-FT-108</w:t>
                            </w:r>
                          </w:p>
                          <w:p w14:paraId="6B61DFBB" w14:textId="3A918C4C" w:rsidR="009755E3" w:rsidRPr="00DE6685" w:rsidRDefault="009755E3"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A2015D6" w:rsidR="009755E3" w:rsidRPr="00DE6685" w:rsidRDefault="009755E3"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F-FT-108</w:t>
                      </w:r>
                    </w:p>
                    <w:p w14:paraId="6B61DFBB" w14:textId="3A918C4C" w:rsidR="009755E3" w:rsidRPr="00DE6685" w:rsidRDefault="009755E3"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5E74285" w:rsidR="008F552B" w:rsidRDefault="009755E3" w:rsidP="009241AE">
      <w:pPr>
        <w:spacing w:line="360" w:lineRule="auto"/>
        <w:jc w:val="center"/>
        <w:rPr>
          <w:rFonts w:ascii="Arial" w:hAnsi="Arial" w:cs="Arial"/>
          <w:b/>
          <w:bCs/>
          <w:color w:val="1F3864" w:themeColor="accent1" w:themeShade="80"/>
          <w:sz w:val="48"/>
          <w:szCs w:val="48"/>
        </w:rPr>
      </w:pPr>
      <w:bookmarkStart w:id="0" w:name="_Hlk170901815"/>
      <w:r w:rsidRPr="009755E3">
        <w:rPr>
          <w:rFonts w:ascii="Arial" w:hAnsi="Arial" w:cs="Arial"/>
          <w:b/>
          <w:bCs/>
          <w:color w:val="1F3864" w:themeColor="accent1" w:themeShade="80"/>
          <w:sz w:val="48"/>
          <w:szCs w:val="48"/>
        </w:rPr>
        <w:t>N- PROPANOL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A0461A7" w:rsidR="00DE6685" w:rsidRPr="009755E3" w:rsidRDefault="00AC49FB" w:rsidP="009241AE">
            <w:pPr>
              <w:spacing w:line="360" w:lineRule="auto"/>
              <w:jc w:val="both"/>
              <w:rPr>
                <w:rFonts w:ascii="Arial" w:hAnsi="Arial" w:cs="Arial"/>
                <w:sz w:val="24"/>
                <w:szCs w:val="24"/>
              </w:rPr>
            </w:pPr>
            <w:r w:rsidRPr="009755E3">
              <w:rPr>
                <w:rFonts w:ascii="Arial" w:hAnsi="Arial" w:cs="Arial"/>
                <w:sz w:val="24"/>
                <w:szCs w:val="24"/>
              </w:rPr>
              <w:t>Nombre Q</w:t>
            </w:r>
            <w:r w:rsidR="00DE6685" w:rsidRPr="009755E3">
              <w:rPr>
                <w:rFonts w:ascii="Arial" w:hAnsi="Arial" w:cs="Arial"/>
                <w:sz w:val="24"/>
                <w:szCs w:val="24"/>
              </w:rPr>
              <w:t>uímico:</w:t>
            </w:r>
            <w:r w:rsidR="00745BCE" w:rsidRPr="009755E3">
              <w:rPr>
                <w:rFonts w:ascii="Arial" w:hAnsi="Arial" w:cs="Arial"/>
                <w:sz w:val="24"/>
                <w:szCs w:val="24"/>
              </w:rPr>
              <w:t xml:space="preserve"> </w:t>
            </w:r>
            <w:r w:rsidR="009755E3" w:rsidRPr="009755E3">
              <w:rPr>
                <w:rFonts w:ascii="Arial" w:hAnsi="Arial" w:cs="Arial"/>
                <w:sz w:val="24"/>
                <w:szCs w:val="24"/>
              </w:rPr>
              <w:t xml:space="preserve">N-Propanol  </w:t>
            </w:r>
          </w:p>
          <w:p w14:paraId="207EC96B" w14:textId="65230348" w:rsidR="00DE6685" w:rsidRPr="009755E3" w:rsidRDefault="00DE6685" w:rsidP="009241AE">
            <w:pPr>
              <w:spacing w:line="360" w:lineRule="auto"/>
              <w:jc w:val="both"/>
              <w:rPr>
                <w:rFonts w:ascii="Arial" w:hAnsi="Arial" w:cs="Arial"/>
                <w:sz w:val="24"/>
                <w:szCs w:val="24"/>
              </w:rPr>
            </w:pPr>
            <w:r w:rsidRPr="009755E3">
              <w:rPr>
                <w:rFonts w:ascii="Arial" w:hAnsi="Arial" w:cs="Arial"/>
                <w:sz w:val="24"/>
                <w:szCs w:val="24"/>
              </w:rPr>
              <w:t>Sinónimos:</w:t>
            </w:r>
            <w:r w:rsidR="00A21D43" w:rsidRPr="009755E3">
              <w:rPr>
                <w:rFonts w:ascii="Arial" w:hAnsi="Arial" w:cs="Arial"/>
                <w:sz w:val="24"/>
                <w:szCs w:val="24"/>
              </w:rPr>
              <w:t xml:space="preserve"> </w:t>
            </w:r>
            <w:r w:rsidR="009755E3" w:rsidRPr="009755E3">
              <w:rPr>
                <w:rFonts w:ascii="Arial" w:hAnsi="Arial" w:cs="Arial"/>
                <w:sz w:val="24"/>
                <w:szCs w:val="24"/>
              </w:rPr>
              <w:t xml:space="preserve">Propanol-1, Alcohol propílico, Propan-1-ol  </w:t>
            </w:r>
          </w:p>
          <w:p w14:paraId="3F394E59" w14:textId="0B41C32A" w:rsidR="002B7F9D" w:rsidRPr="009755E3" w:rsidRDefault="00DE6685" w:rsidP="00E375E2">
            <w:pPr>
              <w:spacing w:line="360" w:lineRule="auto"/>
              <w:jc w:val="both"/>
              <w:rPr>
                <w:rFonts w:ascii="Arial" w:hAnsi="Arial" w:cs="Arial"/>
                <w:sz w:val="24"/>
                <w:szCs w:val="24"/>
              </w:rPr>
            </w:pPr>
            <w:r w:rsidRPr="009755E3">
              <w:rPr>
                <w:rFonts w:ascii="Arial" w:hAnsi="Arial" w:cs="Arial"/>
                <w:sz w:val="24"/>
                <w:szCs w:val="24"/>
              </w:rPr>
              <w:t>Formula Química:</w:t>
            </w:r>
            <w:r w:rsidR="00B57A4D" w:rsidRPr="009755E3">
              <w:rPr>
                <w:rFonts w:ascii="Arial" w:hAnsi="Arial" w:cs="Arial"/>
                <w:sz w:val="24"/>
                <w:szCs w:val="24"/>
              </w:rPr>
              <w:t xml:space="preserve"> </w:t>
            </w:r>
            <w:r w:rsidR="009755E3" w:rsidRPr="009755E3">
              <w:rPr>
                <w:rFonts w:ascii="Arial" w:hAnsi="Arial" w:cs="Arial"/>
                <w:sz w:val="24"/>
                <w:szCs w:val="24"/>
              </w:rPr>
              <w:t>C</w:t>
            </w:r>
            <w:r w:rsidR="009755E3" w:rsidRPr="009755E3">
              <w:rPr>
                <w:rFonts w:ascii="Cambria Math" w:hAnsi="Cambria Math" w:cs="Cambria Math"/>
                <w:sz w:val="24"/>
                <w:szCs w:val="24"/>
              </w:rPr>
              <w:t>₃</w:t>
            </w:r>
            <w:r w:rsidR="009755E3" w:rsidRPr="009755E3">
              <w:rPr>
                <w:rFonts w:ascii="Arial" w:hAnsi="Arial" w:cs="Arial"/>
                <w:sz w:val="24"/>
                <w:szCs w:val="24"/>
              </w:rPr>
              <w:t>H</w:t>
            </w:r>
            <w:r w:rsidR="009755E3" w:rsidRPr="009755E3">
              <w:rPr>
                <w:rFonts w:ascii="Cambria Math" w:hAnsi="Cambria Math" w:cs="Cambria Math"/>
                <w:sz w:val="24"/>
                <w:szCs w:val="24"/>
              </w:rPr>
              <w:t>₈</w:t>
            </w:r>
            <w:r w:rsidR="009755E3" w:rsidRPr="009755E3">
              <w:rPr>
                <w:rFonts w:ascii="Arial" w:hAnsi="Arial" w:cs="Arial"/>
                <w:sz w:val="24"/>
                <w:szCs w:val="24"/>
              </w:rPr>
              <w:t xml:space="preserve">O  </w:t>
            </w:r>
          </w:p>
          <w:p w14:paraId="79785DB3" w14:textId="74E8EC36" w:rsidR="00E375E2" w:rsidRPr="009755E3" w:rsidRDefault="00E375E2" w:rsidP="00E375E2">
            <w:pPr>
              <w:spacing w:line="360" w:lineRule="auto"/>
              <w:jc w:val="both"/>
              <w:rPr>
                <w:rFonts w:ascii="Arial" w:hAnsi="Arial" w:cs="Arial"/>
                <w:sz w:val="24"/>
                <w:szCs w:val="24"/>
              </w:rPr>
            </w:pPr>
            <w:r w:rsidRPr="009755E3">
              <w:rPr>
                <w:rFonts w:ascii="Arial" w:hAnsi="Arial" w:cs="Arial"/>
                <w:sz w:val="24"/>
                <w:szCs w:val="24"/>
              </w:rPr>
              <w:t>CAS</w:t>
            </w:r>
            <w:r w:rsidR="00FB6E80" w:rsidRPr="009755E3">
              <w:rPr>
                <w:rFonts w:ascii="Arial" w:hAnsi="Arial" w:cs="Arial"/>
                <w:sz w:val="24"/>
                <w:szCs w:val="24"/>
              </w:rPr>
              <w:t>:</w:t>
            </w:r>
            <w:r w:rsidR="009755E3">
              <w:rPr>
                <w:rFonts w:ascii="Arial" w:hAnsi="Arial" w:cs="Arial"/>
                <w:sz w:val="24"/>
                <w:szCs w:val="24"/>
              </w:rPr>
              <w:t xml:space="preserve"> </w:t>
            </w:r>
            <w:r w:rsidR="009755E3" w:rsidRPr="009755E3">
              <w:rPr>
                <w:rFonts w:ascii="Arial" w:hAnsi="Arial" w:cs="Arial"/>
                <w:sz w:val="24"/>
                <w:szCs w:val="24"/>
              </w:rPr>
              <w:t xml:space="preserve">71-23-8  </w:t>
            </w:r>
          </w:p>
          <w:p w14:paraId="0BC1535B" w14:textId="09FF1A54" w:rsidR="000E135B" w:rsidRPr="009755E3" w:rsidRDefault="00DE6685" w:rsidP="009241AE">
            <w:pPr>
              <w:spacing w:line="360" w:lineRule="auto"/>
              <w:jc w:val="both"/>
              <w:rPr>
                <w:rFonts w:ascii="Arial" w:hAnsi="Arial" w:cs="Arial"/>
                <w:sz w:val="24"/>
                <w:szCs w:val="24"/>
              </w:rPr>
            </w:pPr>
            <w:r w:rsidRPr="009755E3">
              <w:rPr>
                <w:rFonts w:ascii="Arial" w:hAnsi="Arial" w:cs="Arial"/>
                <w:sz w:val="24"/>
                <w:szCs w:val="24"/>
              </w:rPr>
              <w:t>EINECS:</w:t>
            </w:r>
            <w:r w:rsidR="00A21D43" w:rsidRPr="009755E3">
              <w:rPr>
                <w:rFonts w:ascii="Arial" w:hAnsi="Arial" w:cs="Arial"/>
                <w:sz w:val="24"/>
                <w:szCs w:val="24"/>
              </w:rPr>
              <w:t xml:space="preserve"> </w:t>
            </w:r>
            <w:r w:rsidR="009755E3" w:rsidRPr="009755E3">
              <w:rPr>
                <w:rFonts w:ascii="Arial" w:hAnsi="Arial" w:cs="Arial"/>
                <w:sz w:val="24"/>
                <w:szCs w:val="24"/>
              </w:rPr>
              <w:t xml:space="preserve">200-746-9  </w:t>
            </w:r>
          </w:p>
          <w:p w14:paraId="30E0FB5F" w14:textId="5D3F6FA9" w:rsidR="00A21D43" w:rsidRPr="009755E3" w:rsidRDefault="00E3541F" w:rsidP="009241AE">
            <w:pPr>
              <w:spacing w:line="360" w:lineRule="auto"/>
              <w:jc w:val="both"/>
              <w:rPr>
                <w:rFonts w:ascii="Arial" w:hAnsi="Arial" w:cs="Arial"/>
                <w:sz w:val="24"/>
                <w:szCs w:val="24"/>
              </w:rPr>
            </w:pPr>
            <w:r>
              <w:rPr>
                <w:rFonts w:ascii="Arial" w:hAnsi="Arial" w:cs="Arial"/>
                <w:sz w:val="24"/>
                <w:szCs w:val="24"/>
              </w:rPr>
              <w:t xml:space="preserve">FEMA: </w:t>
            </w:r>
            <w:r w:rsidR="009755E3" w:rsidRPr="009755E3">
              <w:rPr>
                <w:rFonts w:ascii="Arial" w:hAnsi="Arial" w:cs="Arial"/>
                <w:sz w:val="24"/>
                <w:szCs w:val="24"/>
              </w:rPr>
              <w:t xml:space="preserve">2933  </w:t>
            </w:r>
          </w:p>
          <w:p w14:paraId="585CF48C" w14:textId="77777777" w:rsidR="00DE6685" w:rsidRPr="009755E3" w:rsidRDefault="00DE6685" w:rsidP="009241AE">
            <w:pPr>
              <w:spacing w:line="360" w:lineRule="auto"/>
              <w:jc w:val="both"/>
              <w:rPr>
                <w:rFonts w:ascii="Arial" w:hAnsi="Arial" w:cs="Arial"/>
                <w:sz w:val="24"/>
                <w:szCs w:val="24"/>
              </w:rPr>
            </w:pPr>
            <w:r w:rsidRPr="009755E3">
              <w:rPr>
                <w:rFonts w:ascii="Arial" w:hAnsi="Arial" w:cs="Arial"/>
                <w:sz w:val="24"/>
                <w:szCs w:val="24"/>
              </w:rPr>
              <w:t xml:space="preserve">Identificación de la empresa: QUIMIFOREN S.A.S </w:t>
            </w:r>
          </w:p>
          <w:p w14:paraId="1B46044A" w14:textId="2D51E58E" w:rsidR="009755E3" w:rsidRPr="009755E3" w:rsidRDefault="009755E3" w:rsidP="009241AE">
            <w:pPr>
              <w:spacing w:line="360" w:lineRule="auto"/>
              <w:jc w:val="both"/>
              <w:rPr>
                <w:rFonts w:ascii="Arial" w:hAnsi="Arial" w:cs="Arial"/>
                <w:sz w:val="24"/>
                <w:szCs w:val="24"/>
              </w:rPr>
            </w:pPr>
            <w:r w:rsidRPr="009755E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6AFCF70" w14:textId="77777777" w:rsidR="00A21D43" w:rsidRDefault="009755E3" w:rsidP="00FB6E80">
            <w:pPr>
              <w:spacing w:line="360" w:lineRule="auto"/>
              <w:jc w:val="both"/>
              <w:rPr>
                <w:rFonts w:ascii="Arial" w:hAnsi="Arial" w:cs="Arial"/>
                <w:sz w:val="24"/>
                <w:szCs w:val="24"/>
              </w:rPr>
            </w:pPr>
            <w:r w:rsidRPr="009755E3">
              <w:rPr>
                <w:rFonts w:ascii="Arial" w:hAnsi="Arial" w:cs="Arial"/>
                <w:sz w:val="24"/>
                <w:szCs w:val="24"/>
              </w:rPr>
              <w:t xml:space="preserve">El N-Propanol es un alcohol primario de tres carbonos que se presenta como un líquido incoloro con un olor característico. Es ampliamente utilizado como disolvente en procesos industriales y en la formulación de productos químicos, además de tener aplicaciones en la fabricación de cosméticos, pinturas y recubrimientos.  </w:t>
            </w:r>
          </w:p>
          <w:p w14:paraId="740EF0EB" w14:textId="465C86E5" w:rsidR="009755E3" w:rsidRPr="00286CEA" w:rsidRDefault="009755E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755E3">
              <w:trPr>
                <w:trHeight w:val="17"/>
                <w:jc w:val="center"/>
              </w:trPr>
              <w:tc>
                <w:tcPr>
                  <w:tcW w:w="3160" w:type="dxa"/>
                </w:tcPr>
                <w:p w14:paraId="1B8BFEA9" w14:textId="77777777" w:rsidR="009755E3" w:rsidRDefault="009755E3" w:rsidP="004679B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4679B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ABBD5BF" w14:textId="77777777" w:rsidR="009755E3" w:rsidRDefault="009755E3" w:rsidP="004679B2">
                  <w:pPr>
                    <w:framePr w:hSpace="141" w:wrap="around" w:vAnchor="text" w:hAnchor="margin" w:y="334"/>
                    <w:spacing w:line="276" w:lineRule="auto"/>
                    <w:jc w:val="center"/>
                    <w:rPr>
                      <w:rFonts w:ascii="Arial" w:hAnsi="Arial" w:cs="Arial"/>
                      <w:b/>
                      <w:bCs/>
                      <w:sz w:val="24"/>
                      <w:szCs w:val="24"/>
                    </w:rPr>
                  </w:pPr>
                </w:p>
                <w:p w14:paraId="1304004B" w14:textId="77777777" w:rsidR="00286CEA" w:rsidRDefault="009755E3" w:rsidP="004679B2">
                  <w:pPr>
                    <w:framePr w:hSpace="141" w:wrap="around" w:vAnchor="text" w:hAnchor="margin" w:y="334"/>
                    <w:spacing w:line="276" w:lineRule="auto"/>
                    <w:jc w:val="center"/>
                    <w:rPr>
                      <w:rFonts w:ascii="Arial" w:hAnsi="Arial" w:cs="Arial"/>
                      <w:b/>
                      <w:bCs/>
                      <w:sz w:val="24"/>
                      <w:szCs w:val="24"/>
                    </w:rPr>
                  </w:pPr>
                  <w:r w:rsidRPr="009755E3">
                    <w:rPr>
                      <w:rFonts w:ascii="Arial" w:hAnsi="Arial" w:cs="Arial"/>
                      <w:b/>
                      <w:bCs/>
                      <w:sz w:val="24"/>
                      <w:szCs w:val="24"/>
                    </w:rPr>
                    <w:t>N- PROPANOL</w:t>
                  </w:r>
                </w:p>
                <w:p w14:paraId="06CDA201" w14:textId="00EC0D03" w:rsidR="009755E3" w:rsidRPr="001519DA" w:rsidRDefault="009755E3" w:rsidP="004679B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755E3">
              <w:trPr>
                <w:trHeight w:val="17"/>
                <w:jc w:val="center"/>
              </w:trPr>
              <w:tc>
                <w:tcPr>
                  <w:tcW w:w="3160" w:type="dxa"/>
                </w:tcPr>
                <w:p w14:paraId="5B7B4387" w14:textId="77777777" w:rsidR="00286CEA" w:rsidRPr="00286CEA" w:rsidRDefault="00286CEA" w:rsidP="004679B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15BE20F" w:rsidR="00286CEA" w:rsidRPr="00286CEA" w:rsidRDefault="009755E3" w:rsidP="004679B2">
                  <w:pPr>
                    <w:framePr w:hSpace="141" w:wrap="around" w:vAnchor="text" w:hAnchor="margin" w:y="334"/>
                    <w:spacing w:line="276" w:lineRule="auto"/>
                    <w:jc w:val="center"/>
                    <w:rPr>
                      <w:rFonts w:ascii="Arial" w:hAnsi="Arial" w:cs="Arial"/>
                      <w:sz w:val="24"/>
                      <w:szCs w:val="24"/>
                    </w:rPr>
                  </w:pPr>
                  <w:r w:rsidRPr="009755E3">
                    <w:rPr>
                      <w:rFonts w:ascii="Arial" w:hAnsi="Arial" w:cs="Arial"/>
                      <w:sz w:val="24"/>
                      <w:szCs w:val="24"/>
                    </w:rPr>
                    <w:t>Líquido (Fluído)</w:t>
                  </w:r>
                </w:p>
              </w:tc>
            </w:tr>
            <w:tr w:rsidR="00286CEA" w:rsidRPr="00370BF5" w14:paraId="0EE171D9" w14:textId="77777777" w:rsidTr="009755E3">
              <w:trPr>
                <w:trHeight w:val="17"/>
                <w:jc w:val="center"/>
              </w:trPr>
              <w:tc>
                <w:tcPr>
                  <w:tcW w:w="3160" w:type="dxa"/>
                </w:tcPr>
                <w:p w14:paraId="5A14A5B8" w14:textId="77777777" w:rsidR="00286CEA" w:rsidRPr="00286CEA" w:rsidRDefault="00286CEA" w:rsidP="004679B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90C549A" w:rsidR="00286CEA" w:rsidRPr="00286CEA" w:rsidRDefault="009755E3" w:rsidP="004679B2">
                  <w:pPr>
                    <w:framePr w:hSpace="141" w:wrap="around" w:vAnchor="text" w:hAnchor="margin" w:y="334"/>
                    <w:spacing w:line="276" w:lineRule="auto"/>
                    <w:jc w:val="center"/>
                    <w:rPr>
                      <w:rFonts w:ascii="Arial" w:hAnsi="Arial" w:cs="Arial"/>
                      <w:sz w:val="24"/>
                      <w:szCs w:val="24"/>
                    </w:rPr>
                  </w:pPr>
                  <w:r w:rsidRPr="009755E3">
                    <w:rPr>
                      <w:rFonts w:ascii="Arial" w:hAnsi="Arial" w:cs="Arial"/>
                      <w:sz w:val="24"/>
                      <w:szCs w:val="24"/>
                    </w:rPr>
                    <w:t>Incolor</w:t>
                  </w:r>
                  <w:r>
                    <w:rPr>
                      <w:rFonts w:ascii="Arial" w:hAnsi="Arial" w:cs="Arial"/>
                      <w:sz w:val="24"/>
                      <w:szCs w:val="24"/>
                    </w:rPr>
                    <w:t>o</w:t>
                  </w:r>
                </w:p>
              </w:tc>
            </w:tr>
            <w:tr w:rsidR="00286CEA" w:rsidRPr="00370BF5" w14:paraId="7CD7FBDE" w14:textId="77777777" w:rsidTr="009755E3">
              <w:trPr>
                <w:trHeight w:val="17"/>
                <w:jc w:val="center"/>
              </w:trPr>
              <w:tc>
                <w:tcPr>
                  <w:tcW w:w="3160" w:type="dxa"/>
                </w:tcPr>
                <w:p w14:paraId="79D95530" w14:textId="7DF2E433" w:rsidR="00286CEA" w:rsidRPr="00286CEA" w:rsidRDefault="009755E3" w:rsidP="004679B2">
                  <w:pPr>
                    <w:framePr w:hSpace="141" w:wrap="around" w:vAnchor="text" w:hAnchor="margin" w:y="334"/>
                    <w:spacing w:line="276" w:lineRule="auto"/>
                    <w:jc w:val="center"/>
                    <w:rPr>
                      <w:rFonts w:ascii="Arial" w:hAnsi="Arial" w:cs="Arial"/>
                      <w:sz w:val="24"/>
                      <w:szCs w:val="24"/>
                    </w:rPr>
                  </w:pPr>
                  <w:r>
                    <w:rPr>
                      <w:rFonts w:ascii="Arial" w:hAnsi="Arial" w:cs="Arial"/>
                      <w:sz w:val="24"/>
                      <w:szCs w:val="24"/>
                    </w:rPr>
                    <w:t xml:space="preserve">Olor </w:t>
                  </w:r>
                </w:p>
              </w:tc>
              <w:tc>
                <w:tcPr>
                  <w:tcW w:w="3160" w:type="dxa"/>
                </w:tcPr>
                <w:p w14:paraId="21A61DF5" w14:textId="60144F0A" w:rsidR="00286CEA" w:rsidRPr="00286CEA" w:rsidRDefault="009755E3" w:rsidP="004679B2">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Como</w:t>
                  </w:r>
                  <w:r w:rsidRPr="009755E3">
                    <w:rPr>
                      <w:rFonts w:ascii="Arial" w:hAnsi="Arial" w:cs="Arial"/>
                      <w:sz w:val="24"/>
                      <w:szCs w:val="24"/>
                    </w:rPr>
                    <w:t xml:space="preserve"> Alcohol</w:t>
                  </w:r>
                </w:p>
              </w:tc>
            </w:tr>
            <w:tr w:rsidR="00286CEA" w:rsidRPr="00370BF5" w14:paraId="6066EB74" w14:textId="77777777" w:rsidTr="009755E3">
              <w:trPr>
                <w:trHeight w:val="17"/>
                <w:jc w:val="center"/>
              </w:trPr>
              <w:tc>
                <w:tcPr>
                  <w:tcW w:w="3160" w:type="dxa"/>
                </w:tcPr>
                <w:p w14:paraId="04E678E0" w14:textId="77777777" w:rsidR="00286CEA" w:rsidRPr="00286CEA" w:rsidRDefault="00286CEA" w:rsidP="004679B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57CFC28" w:rsidR="00286CEA" w:rsidRPr="00286CEA" w:rsidRDefault="009755E3" w:rsidP="004679B2">
                  <w:pPr>
                    <w:framePr w:hSpace="141" w:wrap="around" w:vAnchor="text" w:hAnchor="margin" w:y="334"/>
                    <w:spacing w:line="276" w:lineRule="auto"/>
                    <w:jc w:val="center"/>
                    <w:rPr>
                      <w:rFonts w:ascii="Arial" w:hAnsi="Arial" w:cs="Arial"/>
                      <w:sz w:val="24"/>
                      <w:szCs w:val="24"/>
                    </w:rPr>
                  </w:pPr>
                  <w:r w:rsidRPr="009755E3">
                    <w:rPr>
                      <w:rFonts w:ascii="Arial" w:hAnsi="Arial" w:cs="Arial"/>
                      <w:sz w:val="24"/>
                      <w:szCs w:val="24"/>
                    </w:rPr>
                    <w:t xml:space="preserve">Miscible en agua y en la mayoría de los solventes orgánicos  </w:t>
                  </w:r>
                </w:p>
              </w:tc>
            </w:tr>
            <w:tr w:rsidR="00286CEA" w:rsidRPr="00370BF5" w14:paraId="3BFA7F4C" w14:textId="77777777" w:rsidTr="009755E3">
              <w:trPr>
                <w:trHeight w:val="17"/>
                <w:jc w:val="center"/>
              </w:trPr>
              <w:tc>
                <w:tcPr>
                  <w:tcW w:w="3160" w:type="dxa"/>
                </w:tcPr>
                <w:p w14:paraId="6763A039" w14:textId="77777777" w:rsidR="00286CEA" w:rsidRPr="00286CEA" w:rsidRDefault="00286CEA" w:rsidP="004679B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AC5EB97" w:rsidR="00286CEA" w:rsidRPr="00286CEA" w:rsidRDefault="009755E3" w:rsidP="004679B2">
                  <w:pPr>
                    <w:framePr w:hSpace="141" w:wrap="around" w:vAnchor="text" w:hAnchor="margin" w:y="334"/>
                    <w:spacing w:line="276" w:lineRule="auto"/>
                    <w:jc w:val="center"/>
                    <w:rPr>
                      <w:rFonts w:ascii="Arial" w:hAnsi="Arial" w:cs="Arial"/>
                      <w:sz w:val="24"/>
                      <w:szCs w:val="24"/>
                    </w:rPr>
                  </w:pPr>
                  <w:r w:rsidRPr="009755E3">
                    <w:rPr>
                      <w:rFonts w:ascii="Arial" w:hAnsi="Arial" w:cs="Arial"/>
                      <w:sz w:val="24"/>
                      <w:szCs w:val="24"/>
                    </w:rPr>
                    <w:t>No aplica</w:t>
                  </w:r>
                </w:p>
              </w:tc>
            </w:tr>
            <w:tr w:rsidR="00286CEA" w:rsidRPr="00370BF5" w14:paraId="063978B9" w14:textId="77777777" w:rsidTr="009755E3">
              <w:trPr>
                <w:trHeight w:val="17"/>
                <w:jc w:val="center"/>
              </w:trPr>
              <w:tc>
                <w:tcPr>
                  <w:tcW w:w="3160" w:type="dxa"/>
                </w:tcPr>
                <w:p w14:paraId="13F248C6" w14:textId="54EF26ED" w:rsidR="00286CEA" w:rsidRPr="00286CEA" w:rsidRDefault="00286CEA" w:rsidP="004679B2">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30932E1" w:rsidR="00286CEA" w:rsidRPr="00286CEA" w:rsidRDefault="009755E3" w:rsidP="004679B2">
                  <w:pPr>
                    <w:framePr w:hSpace="141" w:wrap="around" w:vAnchor="text" w:hAnchor="margin" w:y="334"/>
                    <w:spacing w:line="276" w:lineRule="auto"/>
                    <w:jc w:val="center"/>
                    <w:rPr>
                      <w:rFonts w:ascii="Arial" w:hAnsi="Arial" w:cs="Arial"/>
                      <w:sz w:val="24"/>
                      <w:szCs w:val="24"/>
                    </w:rPr>
                  </w:pPr>
                  <w:r w:rsidRPr="009755E3">
                    <w:rPr>
                      <w:rFonts w:ascii="Arial" w:hAnsi="Arial" w:cs="Arial"/>
                      <w:sz w:val="24"/>
                      <w:szCs w:val="24"/>
                    </w:rPr>
                    <w:t xml:space="preserve">60.1 g/mol  </w:t>
                  </w:r>
                </w:p>
              </w:tc>
            </w:tr>
            <w:tr w:rsidR="00286CEA" w:rsidRPr="00370BF5" w14:paraId="5EFDB2AB" w14:textId="77777777" w:rsidTr="009755E3">
              <w:trPr>
                <w:trHeight w:val="390"/>
                <w:jc w:val="center"/>
              </w:trPr>
              <w:tc>
                <w:tcPr>
                  <w:tcW w:w="3160" w:type="dxa"/>
                </w:tcPr>
                <w:p w14:paraId="65D8F5C5" w14:textId="7FACBB60" w:rsidR="00286CEA" w:rsidRPr="00286CEA" w:rsidRDefault="00FD058D" w:rsidP="004679B2">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4679B2">
                  <w:pPr>
                    <w:framePr w:hSpace="141" w:wrap="around" w:vAnchor="text" w:hAnchor="margin" w:y="334"/>
                    <w:spacing w:line="276" w:lineRule="auto"/>
                    <w:jc w:val="center"/>
                    <w:rPr>
                      <w:rFonts w:ascii="Arial" w:hAnsi="Arial" w:cs="Arial"/>
                      <w:sz w:val="24"/>
                      <w:szCs w:val="24"/>
                    </w:rPr>
                  </w:pPr>
                </w:p>
              </w:tc>
              <w:tc>
                <w:tcPr>
                  <w:tcW w:w="3160" w:type="dxa"/>
                </w:tcPr>
                <w:p w14:paraId="36831D09" w14:textId="3A3510EC" w:rsidR="00286CEA" w:rsidRPr="00286CEA" w:rsidRDefault="00E3541F" w:rsidP="004679B2">
                  <w:pPr>
                    <w:framePr w:hSpace="141" w:wrap="around" w:vAnchor="text" w:hAnchor="margin" w:y="334"/>
                    <w:tabs>
                      <w:tab w:val="left" w:pos="846"/>
                    </w:tabs>
                    <w:spacing w:line="276" w:lineRule="auto"/>
                    <w:jc w:val="center"/>
                    <w:rPr>
                      <w:rFonts w:ascii="Arial" w:hAnsi="Arial" w:cs="Arial"/>
                      <w:sz w:val="24"/>
                      <w:szCs w:val="24"/>
                    </w:rPr>
                  </w:pPr>
                  <w:r>
                    <w:rPr>
                      <w:rFonts w:ascii="Arial" w:hAnsi="Arial" w:cs="Arial"/>
                      <w:sz w:val="24"/>
                      <w:szCs w:val="24"/>
                    </w:rPr>
                    <w:t>-127</w:t>
                  </w:r>
                  <w:r w:rsidR="009755E3" w:rsidRPr="009755E3">
                    <w:rPr>
                      <w:rFonts w:ascii="Arial" w:hAnsi="Arial" w:cs="Arial"/>
                      <w:sz w:val="24"/>
                      <w:szCs w:val="24"/>
                    </w:rPr>
                    <w:t xml:space="preserve"> °C  </w:t>
                  </w:r>
                </w:p>
              </w:tc>
            </w:tr>
            <w:tr w:rsidR="009755E3" w:rsidRPr="00370BF5" w14:paraId="14F98AC2" w14:textId="77777777" w:rsidTr="009755E3">
              <w:trPr>
                <w:trHeight w:val="230"/>
                <w:jc w:val="center"/>
              </w:trPr>
              <w:tc>
                <w:tcPr>
                  <w:tcW w:w="3160" w:type="dxa"/>
                </w:tcPr>
                <w:p w14:paraId="10614FFA" w14:textId="1DA20915" w:rsidR="009755E3" w:rsidRPr="00FD058D" w:rsidRDefault="009755E3" w:rsidP="004679B2">
                  <w:pPr>
                    <w:framePr w:hSpace="141" w:wrap="around" w:vAnchor="text" w:hAnchor="margin" w:y="334"/>
                    <w:spacing w:line="276" w:lineRule="auto"/>
                    <w:jc w:val="center"/>
                    <w:rPr>
                      <w:rFonts w:ascii="Arial" w:eastAsia="Times New Roman" w:hAnsi="Arial" w:cs="Arial"/>
                      <w:color w:val="181818"/>
                      <w:sz w:val="24"/>
                      <w:szCs w:val="24"/>
                      <w:lang w:eastAsia="es-CO"/>
                    </w:rPr>
                  </w:pPr>
                  <w:r w:rsidRPr="009755E3">
                    <w:rPr>
                      <w:rFonts w:ascii="Arial" w:eastAsia="Times New Roman" w:hAnsi="Arial" w:cs="Arial"/>
                      <w:color w:val="181818"/>
                      <w:sz w:val="24"/>
                      <w:szCs w:val="24"/>
                      <w:lang w:eastAsia="es-CO"/>
                    </w:rPr>
                    <w:t xml:space="preserve">Punto de Ebullición </w:t>
                  </w:r>
                </w:p>
              </w:tc>
              <w:tc>
                <w:tcPr>
                  <w:tcW w:w="3160" w:type="dxa"/>
                </w:tcPr>
                <w:p w14:paraId="0045E89D" w14:textId="709E6E5C" w:rsidR="009755E3" w:rsidRPr="009755E3" w:rsidRDefault="00E3541F" w:rsidP="004679B2">
                  <w:pPr>
                    <w:framePr w:hSpace="141" w:wrap="around" w:vAnchor="text" w:hAnchor="margin" w:y="334"/>
                    <w:tabs>
                      <w:tab w:val="left" w:pos="846"/>
                    </w:tabs>
                    <w:spacing w:line="276" w:lineRule="auto"/>
                    <w:jc w:val="center"/>
                    <w:rPr>
                      <w:rFonts w:ascii="Arial" w:hAnsi="Arial" w:cs="Arial"/>
                      <w:sz w:val="24"/>
                      <w:szCs w:val="24"/>
                    </w:rPr>
                  </w:pPr>
                  <w:r>
                    <w:rPr>
                      <w:rFonts w:ascii="Arial" w:eastAsia="Times New Roman" w:hAnsi="Arial" w:cs="Arial"/>
                      <w:color w:val="181818"/>
                      <w:sz w:val="24"/>
                      <w:szCs w:val="24"/>
                      <w:lang w:eastAsia="es-CO"/>
                    </w:rPr>
                    <w:t>98</w:t>
                  </w:r>
                  <w:r w:rsidR="009755E3" w:rsidRPr="009755E3">
                    <w:rPr>
                      <w:rFonts w:ascii="Arial" w:eastAsia="Times New Roman" w:hAnsi="Arial" w:cs="Arial"/>
                      <w:color w:val="181818"/>
                      <w:sz w:val="24"/>
                      <w:szCs w:val="24"/>
                      <w:lang w:eastAsia="es-CO"/>
                    </w:rPr>
                    <w:t xml:space="preserve"> °C  </w:t>
                  </w:r>
                </w:p>
              </w:tc>
            </w:tr>
            <w:bookmarkEnd w:id="1"/>
          </w:tbl>
          <w:p w14:paraId="64B562D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755E3" w:rsidRPr="00370BF5" w:rsidRDefault="009755E3"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AAF825A" w14:textId="77777777" w:rsidR="009755E3" w:rsidRDefault="009755E3" w:rsidP="004679B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4679B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B850F79" w14:textId="77777777" w:rsidR="009755E3" w:rsidRDefault="009755E3" w:rsidP="004679B2">
                  <w:pPr>
                    <w:framePr w:hSpace="141" w:wrap="around" w:vAnchor="text" w:hAnchor="margin" w:y="334"/>
                    <w:jc w:val="center"/>
                    <w:rPr>
                      <w:rFonts w:ascii="Arial" w:hAnsi="Arial" w:cs="Arial"/>
                      <w:b/>
                      <w:bCs/>
                      <w:sz w:val="24"/>
                      <w:szCs w:val="24"/>
                    </w:rPr>
                  </w:pPr>
                </w:p>
                <w:p w14:paraId="25586771" w14:textId="77777777" w:rsidR="002B482E" w:rsidRDefault="009755E3" w:rsidP="004679B2">
                  <w:pPr>
                    <w:framePr w:hSpace="141" w:wrap="around" w:vAnchor="text" w:hAnchor="margin" w:y="334"/>
                    <w:jc w:val="center"/>
                    <w:rPr>
                      <w:rFonts w:ascii="Arial" w:hAnsi="Arial" w:cs="Arial"/>
                      <w:b/>
                      <w:bCs/>
                      <w:sz w:val="24"/>
                      <w:szCs w:val="24"/>
                    </w:rPr>
                  </w:pPr>
                  <w:r w:rsidRPr="009755E3">
                    <w:rPr>
                      <w:rFonts w:ascii="Arial" w:hAnsi="Arial" w:cs="Arial"/>
                      <w:b/>
                      <w:bCs/>
                      <w:sz w:val="24"/>
                      <w:szCs w:val="24"/>
                    </w:rPr>
                    <w:t>N- PROPANOL</w:t>
                  </w:r>
                </w:p>
                <w:p w14:paraId="52935837" w14:textId="2D22A673" w:rsidR="009755E3" w:rsidRPr="001519DA" w:rsidRDefault="009755E3" w:rsidP="004679B2">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37EC02B1"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Ph (Valor)</w:t>
                  </w:r>
                </w:p>
              </w:tc>
              <w:tc>
                <w:tcPr>
                  <w:tcW w:w="3278" w:type="dxa"/>
                </w:tcPr>
                <w:p w14:paraId="524557B7" w14:textId="74E6A007"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 7 (agua: 200 g/l, 20 °C)</w:t>
                  </w:r>
                </w:p>
              </w:tc>
            </w:tr>
            <w:tr w:rsidR="002B482E" w:rsidRPr="00370BF5" w14:paraId="2FF12C74" w14:textId="77777777" w:rsidTr="001519DA">
              <w:trPr>
                <w:trHeight w:val="518"/>
                <w:jc w:val="center"/>
              </w:trPr>
              <w:tc>
                <w:tcPr>
                  <w:tcW w:w="3278" w:type="dxa"/>
                </w:tcPr>
                <w:p w14:paraId="2626D453" w14:textId="136B2E8F"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 xml:space="preserve">Punto </w:t>
                  </w:r>
                  <w:r>
                    <w:rPr>
                      <w:rFonts w:ascii="Arial" w:hAnsi="Arial" w:cs="Arial"/>
                      <w:sz w:val="24"/>
                      <w:szCs w:val="24"/>
                    </w:rPr>
                    <w:t>de Fusión/Punto d</w:t>
                  </w:r>
                  <w:r w:rsidRPr="00E3541F">
                    <w:rPr>
                      <w:rFonts w:ascii="Arial" w:hAnsi="Arial" w:cs="Arial"/>
                      <w:sz w:val="24"/>
                      <w:szCs w:val="24"/>
                    </w:rPr>
                    <w:t>e Congelación</w:t>
                  </w:r>
                </w:p>
              </w:tc>
              <w:tc>
                <w:tcPr>
                  <w:tcW w:w="3278" w:type="dxa"/>
                </w:tcPr>
                <w:p w14:paraId="7CA3B8B0" w14:textId="2086DE39"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-127 °C</w:t>
                  </w:r>
                </w:p>
              </w:tc>
            </w:tr>
            <w:tr w:rsidR="002B482E" w:rsidRPr="00370BF5" w14:paraId="19B2502C" w14:textId="77777777" w:rsidTr="001519DA">
              <w:trPr>
                <w:trHeight w:val="536"/>
                <w:jc w:val="center"/>
              </w:trPr>
              <w:tc>
                <w:tcPr>
                  <w:tcW w:w="3278" w:type="dxa"/>
                </w:tcPr>
                <w:p w14:paraId="74A28E10" w14:textId="24C093E7"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 xml:space="preserve">Punto </w:t>
                  </w:r>
                  <w:r>
                    <w:rPr>
                      <w:rFonts w:ascii="Arial" w:hAnsi="Arial" w:cs="Arial"/>
                      <w:sz w:val="24"/>
                      <w:szCs w:val="24"/>
                    </w:rPr>
                    <w:t>Inicial de Ebullición E Intervalo d</w:t>
                  </w:r>
                  <w:r w:rsidRPr="00E3541F">
                    <w:rPr>
                      <w:rFonts w:ascii="Arial" w:hAnsi="Arial" w:cs="Arial"/>
                      <w:sz w:val="24"/>
                      <w:szCs w:val="24"/>
                    </w:rPr>
                    <w:t>e Ebullición</w:t>
                  </w:r>
                </w:p>
              </w:tc>
              <w:tc>
                <w:tcPr>
                  <w:tcW w:w="3278" w:type="dxa"/>
                </w:tcPr>
                <w:p w14:paraId="41A2B2CE" w14:textId="45AE6E3B"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96 – 98 °C</w:t>
                  </w:r>
                </w:p>
              </w:tc>
            </w:tr>
            <w:tr w:rsidR="000119AC" w:rsidRPr="00370BF5" w14:paraId="1AB445E5" w14:textId="77777777" w:rsidTr="001519DA">
              <w:trPr>
                <w:trHeight w:val="536"/>
                <w:jc w:val="center"/>
              </w:trPr>
              <w:tc>
                <w:tcPr>
                  <w:tcW w:w="3278" w:type="dxa"/>
                </w:tcPr>
                <w:p w14:paraId="12B46CED" w14:textId="37F57661" w:rsidR="000119AC" w:rsidRPr="00370BF5" w:rsidRDefault="00E3541F" w:rsidP="004679B2">
                  <w:pPr>
                    <w:framePr w:hSpace="141" w:wrap="around" w:vAnchor="text" w:hAnchor="margin" w:y="334"/>
                    <w:tabs>
                      <w:tab w:val="left" w:pos="2034"/>
                    </w:tabs>
                    <w:jc w:val="center"/>
                    <w:rPr>
                      <w:rFonts w:ascii="Arial" w:hAnsi="Arial" w:cs="Arial"/>
                      <w:sz w:val="24"/>
                      <w:szCs w:val="24"/>
                      <w:highlight w:val="yellow"/>
                    </w:rPr>
                  </w:pPr>
                  <w:r w:rsidRPr="00E3541F">
                    <w:rPr>
                      <w:rFonts w:ascii="Arial" w:hAnsi="Arial" w:cs="Arial"/>
                      <w:sz w:val="24"/>
                      <w:szCs w:val="24"/>
                    </w:rPr>
                    <w:t xml:space="preserve">Punto </w:t>
                  </w:r>
                  <w:r>
                    <w:rPr>
                      <w:rFonts w:ascii="Arial" w:hAnsi="Arial" w:cs="Arial"/>
                      <w:sz w:val="24"/>
                      <w:szCs w:val="24"/>
                    </w:rPr>
                    <w:t>d</w:t>
                  </w:r>
                  <w:r w:rsidRPr="00E3541F">
                    <w:rPr>
                      <w:rFonts w:ascii="Arial" w:hAnsi="Arial" w:cs="Arial"/>
                      <w:sz w:val="24"/>
                      <w:szCs w:val="24"/>
                    </w:rPr>
                    <w:t>e Inflamación</w:t>
                  </w:r>
                </w:p>
              </w:tc>
              <w:tc>
                <w:tcPr>
                  <w:tcW w:w="3278" w:type="dxa"/>
                </w:tcPr>
                <w:p w14:paraId="2EC37034" w14:textId="34FA000B" w:rsidR="000119AC" w:rsidRPr="00370BF5" w:rsidRDefault="00E3541F" w:rsidP="004679B2">
                  <w:pPr>
                    <w:framePr w:hSpace="141" w:wrap="around" w:vAnchor="text" w:hAnchor="margin" w:y="334"/>
                    <w:jc w:val="center"/>
                    <w:rPr>
                      <w:rFonts w:ascii="Arial" w:hAnsi="Arial" w:cs="Arial"/>
                      <w:sz w:val="24"/>
                      <w:szCs w:val="24"/>
                      <w:highlight w:val="yellow"/>
                    </w:rPr>
                  </w:pPr>
                  <w:r>
                    <w:rPr>
                      <w:rFonts w:ascii="Arial" w:hAnsi="Arial" w:cs="Arial"/>
                      <w:sz w:val="24"/>
                      <w:szCs w:val="24"/>
                    </w:rPr>
                    <w:t xml:space="preserve">15 °C </w:t>
                  </w:r>
                  <w:r w:rsidRPr="00E3541F">
                    <w:rPr>
                      <w:rFonts w:ascii="Arial" w:hAnsi="Arial" w:cs="Arial"/>
                      <w:sz w:val="24"/>
                      <w:szCs w:val="24"/>
                    </w:rPr>
                    <w:t xml:space="preserve"> (vaso cerrado)</w:t>
                  </w:r>
                </w:p>
              </w:tc>
            </w:tr>
            <w:tr w:rsidR="002B482E" w:rsidRPr="00370BF5" w14:paraId="4BE3CD46" w14:textId="77777777" w:rsidTr="001519DA">
              <w:trPr>
                <w:trHeight w:val="518"/>
                <w:jc w:val="center"/>
              </w:trPr>
              <w:tc>
                <w:tcPr>
                  <w:tcW w:w="3278" w:type="dxa"/>
                </w:tcPr>
                <w:p w14:paraId="4FE094B6" w14:textId="3A99C23A"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 xml:space="preserve">Tasa </w:t>
                  </w:r>
                  <w:r>
                    <w:rPr>
                      <w:rFonts w:ascii="Arial" w:hAnsi="Arial" w:cs="Arial"/>
                      <w:sz w:val="24"/>
                      <w:szCs w:val="24"/>
                    </w:rPr>
                    <w:t>d</w:t>
                  </w:r>
                  <w:r w:rsidRPr="00E3541F">
                    <w:rPr>
                      <w:rFonts w:ascii="Arial" w:hAnsi="Arial" w:cs="Arial"/>
                      <w:sz w:val="24"/>
                      <w:szCs w:val="24"/>
                    </w:rPr>
                    <w:t>e Evaporación</w:t>
                  </w:r>
                </w:p>
              </w:tc>
              <w:tc>
                <w:tcPr>
                  <w:tcW w:w="3278" w:type="dxa"/>
                </w:tcPr>
                <w:p w14:paraId="5F9AACCB" w14:textId="38254246"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No Existen Datos Disponibles</w:t>
                  </w:r>
                </w:p>
              </w:tc>
            </w:tr>
            <w:tr w:rsidR="002B482E" w:rsidRPr="00370BF5" w14:paraId="17EB842C" w14:textId="77777777" w:rsidTr="001519DA">
              <w:trPr>
                <w:trHeight w:val="536"/>
                <w:jc w:val="center"/>
              </w:trPr>
              <w:tc>
                <w:tcPr>
                  <w:tcW w:w="3278" w:type="dxa"/>
                </w:tcPr>
                <w:p w14:paraId="2165D098" w14:textId="2ACDB9F0"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Inflamabilidad (Sólido, Gas)</w:t>
                  </w:r>
                </w:p>
              </w:tc>
              <w:tc>
                <w:tcPr>
                  <w:tcW w:w="3278" w:type="dxa"/>
                </w:tcPr>
                <w:p w14:paraId="4FEED198" w14:textId="5E61EE43" w:rsidR="002B482E" w:rsidRPr="00370BF5" w:rsidRDefault="00E3541F" w:rsidP="004679B2">
                  <w:pPr>
                    <w:framePr w:hSpace="141" w:wrap="around" w:vAnchor="text" w:hAnchor="margin" w:y="334"/>
                    <w:jc w:val="center"/>
                    <w:rPr>
                      <w:rFonts w:ascii="Arial" w:hAnsi="Arial" w:cs="Arial"/>
                      <w:sz w:val="24"/>
                      <w:szCs w:val="24"/>
                    </w:rPr>
                  </w:pPr>
                  <w:r w:rsidRPr="00E3541F">
                    <w:rPr>
                      <w:rFonts w:ascii="Arial" w:hAnsi="Arial" w:cs="Arial"/>
                      <w:sz w:val="24"/>
                      <w:szCs w:val="24"/>
                    </w:rPr>
                    <w:t>No Relevantes (Fluído)</w:t>
                  </w:r>
                </w:p>
              </w:tc>
            </w:tr>
            <w:bookmarkEnd w:id="2"/>
            <w:tr w:rsidR="00E3541F" w:rsidRPr="00370BF5" w14:paraId="0738FD52" w14:textId="77777777" w:rsidTr="00E3541F">
              <w:trPr>
                <w:trHeight w:val="439"/>
                <w:jc w:val="center"/>
              </w:trPr>
              <w:tc>
                <w:tcPr>
                  <w:tcW w:w="6556" w:type="dxa"/>
                  <w:gridSpan w:val="2"/>
                </w:tcPr>
                <w:p w14:paraId="343C453D" w14:textId="4ED87E14" w:rsidR="00E3541F" w:rsidRPr="00370BF5" w:rsidRDefault="00E3541F" w:rsidP="004679B2">
                  <w:pPr>
                    <w:framePr w:hSpace="141" w:wrap="around" w:vAnchor="text" w:hAnchor="margin" w:y="334"/>
                    <w:rPr>
                      <w:rFonts w:ascii="Arial" w:hAnsi="Arial" w:cs="Arial"/>
                      <w:sz w:val="24"/>
                      <w:szCs w:val="24"/>
                    </w:rPr>
                  </w:pPr>
                  <w:r w:rsidRPr="00E3541F">
                    <w:rPr>
                      <w:rFonts w:ascii="Arial" w:hAnsi="Arial" w:cs="Arial"/>
                      <w:b/>
                      <w:sz w:val="24"/>
                      <w:szCs w:val="24"/>
                    </w:rPr>
                    <w:t>Límites de explosividad</w:t>
                  </w:r>
                </w:p>
              </w:tc>
            </w:tr>
            <w:tr w:rsidR="001519DA" w14:paraId="51DC1F62" w14:textId="77777777" w:rsidTr="00E3541F">
              <w:tblPrEx>
                <w:tblCellMar>
                  <w:left w:w="70" w:type="dxa"/>
                  <w:right w:w="70" w:type="dxa"/>
                </w:tblCellMar>
                <w:tblLook w:val="0000" w:firstRow="0" w:lastRow="0" w:firstColumn="0" w:lastColumn="0" w:noHBand="0" w:noVBand="0"/>
              </w:tblPrEx>
              <w:trPr>
                <w:trHeight w:val="225"/>
                <w:jc w:val="center"/>
              </w:trPr>
              <w:tc>
                <w:tcPr>
                  <w:tcW w:w="3278" w:type="dxa"/>
                  <w:shd w:val="clear" w:color="auto" w:fill="auto"/>
                </w:tcPr>
                <w:p w14:paraId="74489B6D" w14:textId="3E1B735D" w:rsidR="001519DA" w:rsidRDefault="00F462B5" w:rsidP="004679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Límite Inferior d</w:t>
                  </w:r>
                  <w:r w:rsidRPr="00E3541F">
                    <w:rPr>
                      <w:rFonts w:ascii="Arial" w:hAnsi="Arial" w:cs="Arial"/>
                      <w:sz w:val="24"/>
                      <w:szCs w:val="24"/>
                    </w:rPr>
                    <w:t>e Explosividad (</w:t>
                  </w:r>
                  <w:r w:rsidR="00E3541F" w:rsidRPr="00E3541F">
                    <w:rPr>
                      <w:rFonts w:ascii="Arial" w:hAnsi="Arial" w:cs="Arial"/>
                      <w:sz w:val="24"/>
                      <w:szCs w:val="24"/>
                    </w:rPr>
                    <w:t>LIE</w:t>
                  </w:r>
                  <w:r w:rsidRPr="00E3541F">
                    <w:rPr>
                      <w:rFonts w:ascii="Arial" w:hAnsi="Arial" w:cs="Arial"/>
                      <w:sz w:val="24"/>
                      <w:szCs w:val="24"/>
                    </w:rPr>
                    <w:t>)</w:t>
                  </w:r>
                </w:p>
              </w:tc>
              <w:tc>
                <w:tcPr>
                  <w:tcW w:w="3278" w:type="dxa"/>
                </w:tcPr>
                <w:p w14:paraId="40C49D87" w14:textId="499FE052" w:rsidR="001519DA" w:rsidRDefault="00E3541F" w:rsidP="004679B2">
                  <w:pPr>
                    <w:framePr w:hSpace="141" w:wrap="around" w:vAnchor="text" w:hAnchor="margin" w:y="334"/>
                    <w:spacing w:line="360" w:lineRule="auto"/>
                    <w:jc w:val="center"/>
                    <w:rPr>
                      <w:rFonts w:ascii="Arial" w:hAnsi="Arial" w:cs="Arial"/>
                      <w:sz w:val="24"/>
                      <w:szCs w:val="24"/>
                    </w:rPr>
                  </w:pPr>
                  <w:r w:rsidRPr="00E3541F">
                    <w:rPr>
                      <w:rFonts w:ascii="Arial" w:hAnsi="Arial" w:cs="Arial"/>
                      <w:sz w:val="24"/>
                      <w:szCs w:val="24"/>
                    </w:rPr>
                    <w:t>2,1 % vol</w:t>
                  </w:r>
                </w:p>
              </w:tc>
            </w:tr>
            <w:tr w:rsidR="00E3541F" w14:paraId="7C86FD38" w14:textId="77777777" w:rsidTr="00E3541F">
              <w:tblPrEx>
                <w:tblCellMar>
                  <w:left w:w="70" w:type="dxa"/>
                  <w:right w:w="70" w:type="dxa"/>
                </w:tblCellMar>
                <w:tblLook w:val="0000" w:firstRow="0" w:lastRow="0" w:firstColumn="0" w:lastColumn="0" w:noHBand="0" w:noVBand="0"/>
              </w:tblPrEx>
              <w:trPr>
                <w:trHeight w:val="180"/>
                <w:jc w:val="center"/>
              </w:trPr>
              <w:tc>
                <w:tcPr>
                  <w:tcW w:w="3278" w:type="dxa"/>
                  <w:shd w:val="clear" w:color="auto" w:fill="auto"/>
                </w:tcPr>
                <w:p w14:paraId="05C8C21E" w14:textId="4186432B" w:rsidR="00E3541F" w:rsidRDefault="00F462B5" w:rsidP="004679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Límite Superior de </w:t>
                  </w:r>
                  <w:r w:rsidRPr="00E3541F">
                    <w:rPr>
                      <w:rFonts w:ascii="Arial" w:hAnsi="Arial" w:cs="Arial"/>
                      <w:sz w:val="24"/>
                      <w:szCs w:val="24"/>
                    </w:rPr>
                    <w:t>Explosividad (</w:t>
                  </w:r>
                  <w:r w:rsidR="00E3541F" w:rsidRPr="00E3541F">
                    <w:rPr>
                      <w:rFonts w:ascii="Arial" w:hAnsi="Arial" w:cs="Arial"/>
                      <w:sz w:val="24"/>
                      <w:szCs w:val="24"/>
                    </w:rPr>
                    <w:t>LSE</w:t>
                  </w:r>
                  <w:r w:rsidRPr="00E3541F">
                    <w:rPr>
                      <w:rFonts w:ascii="Arial" w:hAnsi="Arial" w:cs="Arial"/>
                      <w:sz w:val="24"/>
                      <w:szCs w:val="24"/>
                    </w:rPr>
                    <w:t>)</w:t>
                  </w:r>
                </w:p>
              </w:tc>
              <w:tc>
                <w:tcPr>
                  <w:tcW w:w="3278" w:type="dxa"/>
                </w:tcPr>
                <w:p w14:paraId="01CBA509" w14:textId="3BADC42E" w:rsidR="00E3541F" w:rsidRDefault="00E3541F" w:rsidP="004679B2">
                  <w:pPr>
                    <w:framePr w:hSpace="141" w:wrap="around" w:vAnchor="text" w:hAnchor="margin" w:y="334"/>
                    <w:spacing w:line="360" w:lineRule="auto"/>
                    <w:jc w:val="center"/>
                    <w:rPr>
                      <w:rFonts w:ascii="Arial" w:hAnsi="Arial" w:cs="Arial"/>
                      <w:sz w:val="24"/>
                      <w:szCs w:val="24"/>
                    </w:rPr>
                  </w:pPr>
                  <w:r w:rsidRPr="00E3541F">
                    <w:rPr>
                      <w:rFonts w:ascii="Arial" w:hAnsi="Arial" w:cs="Arial"/>
                      <w:sz w:val="24"/>
                      <w:szCs w:val="24"/>
                    </w:rPr>
                    <w:t>19,2 % vol</w:t>
                  </w:r>
                </w:p>
              </w:tc>
            </w:tr>
            <w:tr w:rsidR="00E3541F" w14:paraId="6D2DB0A0" w14:textId="77777777" w:rsidTr="00E3541F">
              <w:tblPrEx>
                <w:tblCellMar>
                  <w:left w:w="70" w:type="dxa"/>
                  <w:right w:w="70" w:type="dxa"/>
                </w:tblCellMar>
                <w:tblLook w:val="0000" w:firstRow="0" w:lastRow="0" w:firstColumn="0" w:lastColumn="0" w:noHBand="0" w:noVBand="0"/>
              </w:tblPrEx>
              <w:trPr>
                <w:trHeight w:val="210"/>
                <w:jc w:val="center"/>
              </w:trPr>
              <w:tc>
                <w:tcPr>
                  <w:tcW w:w="3278" w:type="dxa"/>
                  <w:shd w:val="clear" w:color="auto" w:fill="auto"/>
                </w:tcPr>
                <w:p w14:paraId="6CF96702" w14:textId="4428E9EA"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 xml:space="preserve">Límites </w:t>
                  </w:r>
                  <w:r>
                    <w:rPr>
                      <w:rFonts w:ascii="Arial" w:hAnsi="Arial" w:cs="Arial"/>
                      <w:sz w:val="24"/>
                      <w:szCs w:val="24"/>
                    </w:rPr>
                    <w:t>de Explosividad de Nubes d</w:t>
                  </w:r>
                  <w:r w:rsidRPr="00F462B5">
                    <w:rPr>
                      <w:rFonts w:ascii="Arial" w:hAnsi="Arial" w:cs="Arial"/>
                      <w:sz w:val="24"/>
                      <w:szCs w:val="24"/>
                    </w:rPr>
                    <w:t>e Polvo</w:t>
                  </w:r>
                </w:p>
              </w:tc>
              <w:tc>
                <w:tcPr>
                  <w:tcW w:w="3278" w:type="dxa"/>
                </w:tcPr>
                <w:p w14:paraId="36F196A9" w14:textId="74152CF0" w:rsidR="00E3541F" w:rsidRDefault="00F462B5" w:rsidP="004679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N</w:t>
                  </w:r>
                  <w:r w:rsidRPr="00F462B5">
                    <w:rPr>
                      <w:rFonts w:ascii="Arial" w:hAnsi="Arial" w:cs="Arial"/>
                      <w:sz w:val="24"/>
                      <w:szCs w:val="24"/>
                    </w:rPr>
                    <w:t>o relevantes</w:t>
                  </w:r>
                </w:p>
              </w:tc>
            </w:tr>
            <w:tr w:rsidR="00E3541F" w14:paraId="03F6125A" w14:textId="77777777" w:rsidTr="00E3541F">
              <w:tblPrEx>
                <w:tblCellMar>
                  <w:left w:w="70" w:type="dxa"/>
                  <w:right w:w="70" w:type="dxa"/>
                </w:tblCellMar>
                <w:tblLook w:val="0000" w:firstRow="0" w:lastRow="0" w:firstColumn="0" w:lastColumn="0" w:noHBand="0" w:noVBand="0"/>
              </w:tblPrEx>
              <w:trPr>
                <w:trHeight w:val="195"/>
                <w:jc w:val="center"/>
              </w:trPr>
              <w:tc>
                <w:tcPr>
                  <w:tcW w:w="3278" w:type="dxa"/>
                  <w:shd w:val="clear" w:color="auto" w:fill="auto"/>
                </w:tcPr>
                <w:p w14:paraId="51589CB2" w14:textId="27474B93"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 xml:space="preserve">Presión </w:t>
                  </w:r>
                  <w:r>
                    <w:rPr>
                      <w:rFonts w:ascii="Arial" w:hAnsi="Arial" w:cs="Arial"/>
                      <w:sz w:val="24"/>
                      <w:szCs w:val="24"/>
                    </w:rPr>
                    <w:t>d</w:t>
                  </w:r>
                  <w:r w:rsidRPr="00F462B5">
                    <w:rPr>
                      <w:rFonts w:ascii="Arial" w:hAnsi="Arial" w:cs="Arial"/>
                      <w:sz w:val="24"/>
                      <w:szCs w:val="24"/>
                    </w:rPr>
                    <w:t>e Vapor</w:t>
                  </w:r>
                </w:p>
              </w:tc>
              <w:tc>
                <w:tcPr>
                  <w:tcW w:w="3278" w:type="dxa"/>
                </w:tcPr>
                <w:p w14:paraId="4F803174" w14:textId="0E87998A"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19 hPa a 20 °C</w:t>
                  </w:r>
                </w:p>
              </w:tc>
            </w:tr>
            <w:tr w:rsidR="00E3541F" w14:paraId="37057A1A" w14:textId="77777777" w:rsidTr="00E3541F">
              <w:tblPrEx>
                <w:tblCellMar>
                  <w:left w:w="70" w:type="dxa"/>
                  <w:right w:w="70" w:type="dxa"/>
                </w:tblCellMar>
                <w:tblLook w:val="0000" w:firstRow="0" w:lastRow="0" w:firstColumn="0" w:lastColumn="0" w:noHBand="0" w:noVBand="0"/>
              </w:tblPrEx>
              <w:trPr>
                <w:trHeight w:val="180"/>
                <w:jc w:val="center"/>
              </w:trPr>
              <w:tc>
                <w:tcPr>
                  <w:tcW w:w="3278" w:type="dxa"/>
                  <w:shd w:val="clear" w:color="auto" w:fill="auto"/>
                </w:tcPr>
                <w:p w14:paraId="687D1324" w14:textId="39DCC206"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lastRenderedPageBreak/>
                    <w:t>Densidad</w:t>
                  </w:r>
                </w:p>
              </w:tc>
              <w:tc>
                <w:tcPr>
                  <w:tcW w:w="3278" w:type="dxa"/>
                </w:tcPr>
                <w:p w14:paraId="2154386D" w14:textId="7B9BE5A5"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0,8 g/cm³ a 20 °C</w:t>
                  </w:r>
                </w:p>
              </w:tc>
            </w:tr>
            <w:tr w:rsidR="00E3541F" w14:paraId="18A12237" w14:textId="77777777" w:rsidTr="00E3541F">
              <w:tblPrEx>
                <w:tblCellMar>
                  <w:left w:w="70" w:type="dxa"/>
                  <w:right w:w="70" w:type="dxa"/>
                </w:tblCellMar>
                <w:tblLook w:val="0000" w:firstRow="0" w:lastRow="0" w:firstColumn="0" w:lastColumn="0" w:noHBand="0" w:noVBand="0"/>
              </w:tblPrEx>
              <w:trPr>
                <w:trHeight w:val="240"/>
                <w:jc w:val="center"/>
              </w:trPr>
              <w:tc>
                <w:tcPr>
                  <w:tcW w:w="3278" w:type="dxa"/>
                  <w:shd w:val="clear" w:color="auto" w:fill="auto"/>
                </w:tcPr>
                <w:p w14:paraId="5CD25C13" w14:textId="10D74F57"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 xml:space="preserve">Densidad </w:t>
                  </w:r>
                  <w:r>
                    <w:rPr>
                      <w:rFonts w:ascii="Arial" w:hAnsi="Arial" w:cs="Arial"/>
                      <w:sz w:val="24"/>
                      <w:szCs w:val="24"/>
                    </w:rPr>
                    <w:t>d</w:t>
                  </w:r>
                  <w:r w:rsidRPr="00F462B5">
                    <w:rPr>
                      <w:rFonts w:ascii="Arial" w:hAnsi="Arial" w:cs="Arial"/>
                      <w:sz w:val="24"/>
                      <w:szCs w:val="24"/>
                    </w:rPr>
                    <w:t>e Vapor</w:t>
                  </w:r>
                </w:p>
              </w:tc>
              <w:tc>
                <w:tcPr>
                  <w:tcW w:w="3278" w:type="dxa"/>
                </w:tcPr>
                <w:p w14:paraId="0D232723" w14:textId="5633DFA1"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2,1 (aire = 1)</w:t>
                  </w:r>
                </w:p>
              </w:tc>
            </w:tr>
            <w:tr w:rsidR="00E3541F" w14:paraId="2B07702F" w14:textId="77777777" w:rsidTr="001519DA">
              <w:tblPrEx>
                <w:tblCellMar>
                  <w:left w:w="70" w:type="dxa"/>
                  <w:right w:w="70" w:type="dxa"/>
                </w:tblCellMar>
                <w:tblLook w:val="0000" w:firstRow="0" w:lastRow="0" w:firstColumn="0" w:lastColumn="0" w:noHBand="0" w:noVBand="0"/>
              </w:tblPrEx>
              <w:trPr>
                <w:trHeight w:val="285"/>
                <w:jc w:val="center"/>
              </w:trPr>
              <w:tc>
                <w:tcPr>
                  <w:tcW w:w="3278" w:type="dxa"/>
                  <w:shd w:val="clear" w:color="auto" w:fill="auto"/>
                </w:tcPr>
                <w:p w14:paraId="2712378E" w14:textId="6B1A57AC"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Densidad Aparente</w:t>
                  </w:r>
                </w:p>
              </w:tc>
              <w:tc>
                <w:tcPr>
                  <w:tcW w:w="3278" w:type="dxa"/>
                </w:tcPr>
                <w:p w14:paraId="00E9F923" w14:textId="2B75EAB1" w:rsidR="00E3541F"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No es aplicable</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25E8666" w14:textId="4C26860A"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Disolvente en la industria de pinturas, tintas y adhesivos  </w:t>
            </w:r>
          </w:p>
          <w:p w14:paraId="1F56AA15" w14:textId="48EBB9C5"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Materia prima en la fabricación de ésteres y productos químicos especializados  </w:t>
            </w:r>
          </w:p>
          <w:p w14:paraId="5AC7B5DA" w14:textId="156C12A0"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Componente en formulaciones de productos cosméticos y farmacéuticos  </w:t>
            </w:r>
          </w:p>
          <w:p w14:paraId="0266EF0B" w14:textId="745F888F" w:rsidR="001519DA"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Agente limpiador en procesos industriales  </w:t>
            </w:r>
          </w:p>
          <w:p w14:paraId="46B97B2A" w14:textId="3A985E50" w:rsidR="00F462B5" w:rsidRPr="00370BF5" w:rsidRDefault="00F462B5" w:rsidP="00F462B5">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538BC864" w14:textId="1007628E"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t xml:space="preserve"> </w:t>
            </w:r>
            <w:r w:rsidRPr="00F462B5">
              <w:rPr>
                <w:rFonts w:ascii="Arial" w:hAnsi="Arial" w:cs="Arial"/>
                <w:sz w:val="24"/>
                <w:szCs w:val="24"/>
              </w:rPr>
              <w:t xml:space="preserve">Usar equipo de protección personal adecuado, como guantes y gafas de seguridad.  </w:t>
            </w:r>
          </w:p>
          <w:p w14:paraId="05254BC6" w14:textId="77777777" w:rsid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Evitar el contacto con la piel, los ojo</w:t>
            </w:r>
            <w:r>
              <w:rPr>
                <w:rFonts w:ascii="Arial" w:hAnsi="Arial" w:cs="Arial"/>
                <w:sz w:val="24"/>
                <w:szCs w:val="24"/>
              </w:rPr>
              <w:t xml:space="preserve">s y la inhalación de vapores.  </w:t>
            </w:r>
          </w:p>
          <w:p w14:paraId="1006D674" w14:textId="4AE8B176"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Utilizar en áreas bien ventiladas o con extracción adecuada.  </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EC9E9F" w14:textId="77777777" w:rsidR="00F462B5" w:rsidRDefault="00F462B5" w:rsidP="00F462B5">
            <w:pPr>
              <w:spacing w:line="360" w:lineRule="auto"/>
              <w:jc w:val="both"/>
              <w:rPr>
                <w:rFonts w:ascii="Arial" w:hAnsi="Arial" w:cs="Arial"/>
                <w:sz w:val="24"/>
                <w:szCs w:val="24"/>
              </w:rPr>
            </w:pPr>
          </w:p>
          <w:p w14:paraId="4C8A7CE9" w14:textId="108DDA6F"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Conservar en envases herméticamente cerrados.  </w:t>
            </w:r>
          </w:p>
          <w:p w14:paraId="77E6E7DC" w14:textId="2FE313B7"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Almacenar en un lugar fresco, seco y bien ventilado, alejado de fuentes de ignición.  </w:t>
            </w:r>
          </w:p>
          <w:p w14:paraId="404ED845" w14:textId="5C4BDD19" w:rsidR="00F462B5" w:rsidRPr="00F462B5" w:rsidRDefault="00F462B5" w:rsidP="00F462B5">
            <w:pPr>
              <w:spacing w:line="360" w:lineRule="auto"/>
              <w:jc w:val="both"/>
              <w:rPr>
                <w:rFonts w:ascii="Arial" w:hAnsi="Arial" w:cs="Arial"/>
                <w:sz w:val="24"/>
                <w:szCs w:val="24"/>
              </w:rPr>
            </w:pPr>
            <w:r w:rsidRPr="00264A12">
              <w:rPr>
                <w:rFonts w:ascii="Segoe UI Emoji" w:hAnsi="Segoe UI Emoji" w:cs="Segoe UI Emoji"/>
                <w:sz w:val="24"/>
                <w:szCs w:val="24"/>
              </w:rPr>
              <w:t>✔</w:t>
            </w:r>
            <w:r w:rsidRPr="00F462B5">
              <w:rPr>
                <w:rFonts w:ascii="Arial" w:hAnsi="Arial" w:cs="Arial"/>
                <w:sz w:val="24"/>
                <w:szCs w:val="24"/>
              </w:rPr>
              <w:t xml:space="preserve">Evitar temperaturas extremas y la exposición directa al sol.  </w:t>
            </w:r>
          </w:p>
          <w:p w14:paraId="1F2089AD" w14:textId="7059CE5E" w:rsidR="00F462B5" w:rsidRPr="00370BF5" w:rsidRDefault="00F462B5" w:rsidP="00F462B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008DAD63" w14:textId="77777777" w:rsidR="00F462B5" w:rsidRPr="00370BF5" w:rsidRDefault="00F462B5" w:rsidP="00BF631F">
            <w:pPr>
              <w:spacing w:line="360" w:lineRule="auto"/>
              <w:rPr>
                <w:rFonts w:ascii="Arial" w:hAnsi="Arial" w:cs="Arial"/>
                <w:b/>
                <w:bCs/>
                <w:sz w:val="24"/>
                <w:szCs w:val="24"/>
              </w:rPr>
            </w:pPr>
          </w:p>
          <w:tbl>
            <w:tblPr>
              <w:tblStyle w:val="Tablaconcuadrcula"/>
              <w:tblW w:w="0" w:type="auto"/>
              <w:tblInd w:w="1672" w:type="dxa"/>
              <w:tblLook w:val="04A0" w:firstRow="1" w:lastRow="0" w:firstColumn="1" w:lastColumn="0" w:noHBand="0" w:noVBand="1"/>
            </w:tblPr>
            <w:tblGrid>
              <w:gridCol w:w="2646"/>
              <w:gridCol w:w="2340"/>
              <w:gridCol w:w="2724"/>
            </w:tblGrid>
            <w:tr w:rsidR="00F462B5" w:rsidRPr="00370BF5" w14:paraId="0AE032E4" w14:textId="5D614443" w:rsidTr="00BF631F">
              <w:trPr>
                <w:trHeight w:val="397"/>
              </w:trPr>
              <w:tc>
                <w:tcPr>
                  <w:tcW w:w="2646" w:type="dxa"/>
                </w:tcPr>
                <w:p w14:paraId="49AFAE68" w14:textId="45546206" w:rsidR="00F462B5" w:rsidRPr="00370BF5" w:rsidRDefault="00F462B5" w:rsidP="004679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340" w:type="dxa"/>
                </w:tcPr>
                <w:p w14:paraId="73C29522" w14:textId="51416662" w:rsidR="00F462B5" w:rsidRPr="00370BF5" w:rsidRDefault="00F462B5" w:rsidP="004679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724" w:type="dxa"/>
                </w:tcPr>
                <w:p w14:paraId="7784A357" w14:textId="58B562A3" w:rsidR="00F462B5" w:rsidRPr="00370BF5" w:rsidRDefault="00F462B5" w:rsidP="004679B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F462B5" w:rsidRPr="00370BF5" w14:paraId="08943D1D" w14:textId="26F3E0DB" w:rsidTr="00BF631F">
              <w:trPr>
                <w:trHeight w:val="397"/>
              </w:trPr>
              <w:tc>
                <w:tcPr>
                  <w:tcW w:w="2646" w:type="dxa"/>
                </w:tcPr>
                <w:p w14:paraId="560CF9EB" w14:textId="1CE33025" w:rsidR="00F462B5" w:rsidRPr="00370BF5" w:rsidRDefault="00F462B5" w:rsidP="004679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Lt </w:t>
                  </w:r>
                </w:p>
              </w:tc>
              <w:tc>
                <w:tcPr>
                  <w:tcW w:w="2340" w:type="dxa"/>
                </w:tcPr>
                <w:p w14:paraId="4ADC82D7" w14:textId="435907A2" w:rsidR="00F462B5" w:rsidRPr="00370BF5" w:rsidRDefault="00F462B5" w:rsidP="004679B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4" w:type="dxa"/>
                </w:tcPr>
                <w:p w14:paraId="7505F31E" w14:textId="1F022744" w:rsidR="00F462B5" w:rsidRPr="00370BF5" w:rsidRDefault="00F462B5" w:rsidP="004679B2">
                  <w:pPr>
                    <w:framePr w:hSpace="141" w:wrap="around" w:vAnchor="text" w:hAnchor="margin" w:y="334"/>
                    <w:spacing w:line="360" w:lineRule="auto"/>
                    <w:jc w:val="center"/>
                    <w:rPr>
                      <w:rFonts w:ascii="Arial" w:hAnsi="Arial" w:cs="Arial"/>
                      <w:sz w:val="24"/>
                      <w:szCs w:val="24"/>
                    </w:rPr>
                  </w:pPr>
                  <w:r w:rsidRPr="00F462B5">
                    <w:rPr>
                      <w:rFonts w:ascii="Arial" w:hAnsi="Arial" w:cs="Arial"/>
                      <w:sz w:val="24"/>
                      <w:szCs w:val="24"/>
                    </w:rPr>
                    <w:t>Dispensación</w:t>
                  </w:r>
                  <w:r>
                    <w:rPr>
                      <w:rFonts w:ascii="Arial" w:hAnsi="Arial" w:cs="Arial"/>
                      <w:sz w:val="24"/>
                      <w:szCs w:val="24"/>
                    </w:rPr>
                    <w:t xml:space="preserve"> por 1 Lt </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E3ECB94" w14:textId="77777777" w:rsidR="00502B75" w:rsidRDefault="00BF631F" w:rsidP="009241AE">
            <w:pPr>
              <w:spacing w:after="160" w:line="360" w:lineRule="auto"/>
              <w:jc w:val="both"/>
              <w:rPr>
                <w:rFonts w:ascii="Arial" w:hAnsi="Arial" w:cs="Arial"/>
                <w:sz w:val="24"/>
                <w:szCs w:val="24"/>
              </w:rPr>
            </w:pPr>
            <w:r w:rsidRPr="00BF631F">
              <w:rPr>
                <w:rFonts w:ascii="Arial" w:hAnsi="Arial" w:cs="Arial"/>
                <w:sz w:val="24"/>
                <w:szCs w:val="24"/>
              </w:rPr>
              <w:t>El producto tiene una vida útil de 24 meses bajo condiciones adecuadas de almacenamiento.</w:t>
            </w:r>
          </w:p>
          <w:p w14:paraId="19458864" w14:textId="22A565CA" w:rsidR="00BF631F" w:rsidRPr="00370BF5" w:rsidRDefault="00BF631F"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9D62E3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F631F" w:rsidRPr="00370BF5" w:rsidRDefault="00BF631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BF05" w14:textId="77777777" w:rsidR="00E44119" w:rsidRDefault="00E44119" w:rsidP="00C93E31">
      <w:pPr>
        <w:spacing w:after="0" w:line="240" w:lineRule="auto"/>
      </w:pPr>
      <w:r>
        <w:separator/>
      </w:r>
    </w:p>
  </w:endnote>
  <w:endnote w:type="continuationSeparator" w:id="0">
    <w:p w14:paraId="10C653B4" w14:textId="77777777" w:rsidR="00E44119" w:rsidRDefault="00E4411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96C3" w14:textId="77777777" w:rsidR="00E44119" w:rsidRDefault="00E44119" w:rsidP="00C93E31">
      <w:pPr>
        <w:spacing w:after="0" w:line="240" w:lineRule="auto"/>
      </w:pPr>
      <w:r>
        <w:separator/>
      </w:r>
    </w:p>
  </w:footnote>
  <w:footnote w:type="continuationSeparator" w:id="0">
    <w:p w14:paraId="77D04AAA" w14:textId="77777777" w:rsidR="00E44119" w:rsidRDefault="00E4411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679B2"/>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55E3"/>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BF631F"/>
    <w:rsid w:val="00C06027"/>
    <w:rsid w:val="00C42767"/>
    <w:rsid w:val="00C746BB"/>
    <w:rsid w:val="00C93E31"/>
    <w:rsid w:val="00CC594F"/>
    <w:rsid w:val="00CF5651"/>
    <w:rsid w:val="00D10D31"/>
    <w:rsid w:val="00D53570"/>
    <w:rsid w:val="00D5475C"/>
    <w:rsid w:val="00D54CA6"/>
    <w:rsid w:val="00D64859"/>
    <w:rsid w:val="00DB3F4A"/>
    <w:rsid w:val="00DE6685"/>
    <w:rsid w:val="00E3541F"/>
    <w:rsid w:val="00E375E2"/>
    <w:rsid w:val="00E44119"/>
    <w:rsid w:val="00F14D35"/>
    <w:rsid w:val="00F2196E"/>
    <w:rsid w:val="00F462B5"/>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2025-01-08T16:07:00Z</dcterms:created>
  <dcterms:modified xsi:type="dcterms:W3CDTF">2025-07-26T15:54:00Z</dcterms:modified>
</cp:coreProperties>
</file>