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75D7B757" w:rsidR="00781B5C" w:rsidRPr="00800F24" w:rsidRDefault="00E33808" w:rsidP="00800F24">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D685A49" wp14:editId="6FA17093">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75C81AE" w14:textId="77777777" w:rsidR="00E33808" w:rsidRDefault="00E33808" w:rsidP="00E3380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85A49"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75C81AE" w14:textId="77777777" w:rsidR="00E33808" w:rsidRDefault="00E33808" w:rsidP="00E3380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F160FC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AF5DE6A" w:rsidR="00383491" w:rsidRPr="00DE6685" w:rsidRDefault="008451B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AF5DE6A" w:rsidR="00383491" w:rsidRPr="00DE6685" w:rsidRDefault="008451B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9453DCD" w14:textId="29F39F46" w:rsidR="008F552B" w:rsidRDefault="008451B5" w:rsidP="009241AE">
      <w:pPr>
        <w:spacing w:line="360" w:lineRule="auto"/>
        <w:jc w:val="center"/>
        <w:rPr>
          <w:rFonts w:ascii="Arial" w:hAnsi="Arial" w:cs="Arial"/>
          <w:b/>
          <w:bCs/>
          <w:color w:val="1F3864" w:themeColor="accent1" w:themeShade="80"/>
          <w:sz w:val="48"/>
          <w:szCs w:val="48"/>
        </w:rPr>
      </w:pPr>
      <w:bookmarkStart w:id="0" w:name="_Hlk170901815"/>
      <w:r w:rsidRPr="008451B5">
        <w:rPr>
          <w:rFonts w:ascii="Arial" w:hAnsi="Arial" w:cs="Arial"/>
          <w:b/>
          <w:bCs/>
          <w:color w:val="1F3864" w:themeColor="accent1" w:themeShade="80"/>
          <w:sz w:val="48"/>
          <w:szCs w:val="48"/>
        </w:rPr>
        <w:t>ALCOHOL CETÍLICO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3BFCBE7" w:rsidR="00DE6685" w:rsidRPr="00370BF5" w:rsidRDefault="00DE6685" w:rsidP="009241AE">
            <w:pPr>
              <w:spacing w:line="360" w:lineRule="auto"/>
              <w:jc w:val="both"/>
              <w:rPr>
                <w:rFonts w:ascii="Arial" w:hAnsi="Arial" w:cs="Arial"/>
                <w:sz w:val="24"/>
                <w:szCs w:val="24"/>
              </w:rPr>
            </w:pPr>
          </w:p>
          <w:p w14:paraId="7BF5D1CE" w14:textId="3B4B300C" w:rsidR="00DE6685" w:rsidRPr="00283CC3" w:rsidRDefault="00AC49FB" w:rsidP="009241AE">
            <w:pPr>
              <w:spacing w:line="360" w:lineRule="auto"/>
              <w:jc w:val="both"/>
              <w:rPr>
                <w:rFonts w:ascii="Arial" w:hAnsi="Arial" w:cs="Arial"/>
                <w:sz w:val="24"/>
                <w:szCs w:val="24"/>
              </w:rPr>
            </w:pPr>
            <w:r w:rsidRPr="00283CC3">
              <w:rPr>
                <w:rFonts w:ascii="Arial" w:hAnsi="Arial" w:cs="Arial"/>
                <w:sz w:val="24"/>
                <w:szCs w:val="24"/>
              </w:rPr>
              <w:t>Nombre Q</w:t>
            </w:r>
            <w:r w:rsidR="00DE6685" w:rsidRPr="00283CC3">
              <w:rPr>
                <w:rFonts w:ascii="Arial" w:hAnsi="Arial" w:cs="Arial"/>
                <w:sz w:val="24"/>
                <w:szCs w:val="24"/>
              </w:rPr>
              <w:t>uímico:</w:t>
            </w:r>
            <w:r w:rsidR="00745BCE" w:rsidRPr="00283CC3">
              <w:rPr>
                <w:rFonts w:ascii="Arial" w:hAnsi="Arial" w:cs="Arial"/>
                <w:sz w:val="24"/>
                <w:szCs w:val="24"/>
              </w:rPr>
              <w:t xml:space="preserve"> </w:t>
            </w:r>
            <w:r w:rsidR="008451B5" w:rsidRPr="00283CC3">
              <w:rPr>
                <w:rFonts w:ascii="Arial" w:hAnsi="Arial" w:cs="Arial"/>
                <w:sz w:val="24"/>
                <w:szCs w:val="24"/>
              </w:rPr>
              <w:t>Alcohol Cetílico</w:t>
            </w:r>
          </w:p>
          <w:p w14:paraId="207EC96B" w14:textId="17ECB2D0" w:rsidR="00DE6685" w:rsidRPr="00283CC3" w:rsidRDefault="00DE6685" w:rsidP="008451B5">
            <w:pPr>
              <w:spacing w:line="360" w:lineRule="auto"/>
              <w:jc w:val="both"/>
              <w:rPr>
                <w:rFonts w:ascii="Arial" w:hAnsi="Arial" w:cs="Arial"/>
                <w:sz w:val="24"/>
                <w:szCs w:val="24"/>
              </w:rPr>
            </w:pPr>
            <w:r w:rsidRPr="00283CC3">
              <w:rPr>
                <w:rFonts w:ascii="Arial" w:hAnsi="Arial" w:cs="Arial"/>
                <w:sz w:val="24"/>
                <w:szCs w:val="24"/>
              </w:rPr>
              <w:t>Sinónimos:</w:t>
            </w:r>
            <w:r w:rsidR="00A21D43" w:rsidRPr="00283CC3">
              <w:rPr>
                <w:rFonts w:ascii="Arial" w:hAnsi="Arial" w:cs="Arial"/>
                <w:sz w:val="24"/>
                <w:szCs w:val="24"/>
              </w:rPr>
              <w:t xml:space="preserve"> </w:t>
            </w:r>
            <w:r w:rsidR="008451B5" w:rsidRPr="00283CC3">
              <w:rPr>
                <w:rFonts w:ascii="Arial" w:hAnsi="Arial" w:cs="Arial"/>
                <w:sz w:val="24"/>
                <w:szCs w:val="24"/>
              </w:rPr>
              <w:t xml:space="preserve">1-Hexadecanol - Alcohol palmítico - Cetanol  - Hexadecanol  </w:t>
            </w:r>
          </w:p>
          <w:p w14:paraId="3F394E59" w14:textId="1DE7D229" w:rsidR="002B7F9D" w:rsidRPr="00283CC3" w:rsidRDefault="00DE6685" w:rsidP="00E375E2">
            <w:pPr>
              <w:spacing w:line="360" w:lineRule="auto"/>
              <w:jc w:val="both"/>
              <w:rPr>
                <w:rFonts w:ascii="Arial" w:hAnsi="Arial" w:cs="Arial"/>
                <w:sz w:val="24"/>
                <w:szCs w:val="24"/>
              </w:rPr>
            </w:pPr>
            <w:r w:rsidRPr="00283CC3">
              <w:rPr>
                <w:rFonts w:ascii="Arial" w:hAnsi="Arial" w:cs="Arial"/>
                <w:sz w:val="24"/>
                <w:szCs w:val="24"/>
              </w:rPr>
              <w:t>Formula Química:</w:t>
            </w:r>
            <w:r w:rsidR="00B57A4D" w:rsidRPr="00283CC3">
              <w:rPr>
                <w:rFonts w:ascii="Arial" w:hAnsi="Arial" w:cs="Arial"/>
                <w:sz w:val="24"/>
                <w:szCs w:val="24"/>
              </w:rPr>
              <w:t xml:space="preserve"> </w:t>
            </w:r>
            <w:r w:rsidR="008451B5" w:rsidRPr="00283CC3">
              <w:rPr>
                <w:rFonts w:ascii="Arial" w:hAnsi="Arial" w:cs="Arial"/>
                <w:sz w:val="24"/>
                <w:szCs w:val="24"/>
              </w:rPr>
              <w:t>C</w:t>
            </w:r>
            <w:r w:rsidR="008451B5" w:rsidRPr="00283CC3">
              <w:rPr>
                <w:rFonts w:ascii="Cambria Math" w:hAnsi="Cambria Math" w:cs="Cambria Math"/>
                <w:sz w:val="24"/>
                <w:szCs w:val="24"/>
              </w:rPr>
              <w:t>₁₆</w:t>
            </w:r>
            <w:r w:rsidR="008451B5" w:rsidRPr="00283CC3">
              <w:rPr>
                <w:rFonts w:ascii="Arial" w:hAnsi="Arial" w:cs="Arial"/>
                <w:sz w:val="24"/>
                <w:szCs w:val="24"/>
              </w:rPr>
              <w:t>H</w:t>
            </w:r>
            <w:r w:rsidR="008451B5" w:rsidRPr="00283CC3">
              <w:rPr>
                <w:rFonts w:ascii="Cambria Math" w:hAnsi="Cambria Math" w:cs="Cambria Math"/>
                <w:sz w:val="24"/>
                <w:szCs w:val="24"/>
              </w:rPr>
              <w:t>₃₄</w:t>
            </w:r>
            <w:r w:rsidR="008451B5" w:rsidRPr="00283CC3">
              <w:rPr>
                <w:rFonts w:ascii="Arial" w:hAnsi="Arial" w:cs="Arial"/>
                <w:sz w:val="24"/>
                <w:szCs w:val="24"/>
              </w:rPr>
              <w:t>O</w:t>
            </w:r>
          </w:p>
          <w:p w14:paraId="79785DB3" w14:textId="49117722" w:rsidR="00E375E2" w:rsidRPr="00283CC3" w:rsidRDefault="00E375E2" w:rsidP="00E375E2">
            <w:pPr>
              <w:spacing w:line="360" w:lineRule="auto"/>
              <w:jc w:val="both"/>
              <w:rPr>
                <w:rFonts w:ascii="Arial" w:hAnsi="Arial" w:cs="Arial"/>
                <w:sz w:val="24"/>
                <w:szCs w:val="24"/>
              </w:rPr>
            </w:pPr>
            <w:r w:rsidRPr="00283CC3">
              <w:rPr>
                <w:rFonts w:ascii="Arial" w:hAnsi="Arial" w:cs="Arial"/>
                <w:sz w:val="24"/>
                <w:szCs w:val="24"/>
              </w:rPr>
              <w:t>CAS</w:t>
            </w:r>
            <w:r w:rsidR="00FB6E80" w:rsidRPr="00283CC3">
              <w:rPr>
                <w:rFonts w:ascii="Arial" w:hAnsi="Arial" w:cs="Arial"/>
                <w:sz w:val="24"/>
                <w:szCs w:val="24"/>
              </w:rPr>
              <w:t>:</w:t>
            </w:r>
            <w:r w:rsidR="008451B5" w:rsidRPr="00283CC3">
              <w:rPr>
                <w:rFonts w:ascii="Arial" w:hAnsi="Arial" w:cs="Arial"/>
                <w:sz w:val="24"/>
                <w:szCs w:val="24"/>
              </w:rPr>
              <w:t xml:space="preserve"> 36653-82-4</w:t>
            </w:r>
          </w:p>
          <w:p w14:paraId="563E012C" w14:textId="0FFE2B5F" w:rsidR="008451B5" w:rsidRPr="00283CC3" w:rsidRDefault="008451B5" w:rsidP="009241AE">
            <w:pPr>
              <w:spacing w:line="360" w:lineRule="auto"/>
              <w:jc w:val="both"/>
              <w:rPr>
                <w:rFonts w:ascii="Arial" w:hAnsi="Arial" w:cs="Arial"/>
                <w:sz w:val="24"/>
                <w:szCs w:val="24"/>
              </w:rPr>
            </w:pPr>
            <w:r w:rsidRPr="00283CC3">
              <w:rPr>
                <w:rFonts w:ascii="Arial" w:hAnsi="Arial" w:cs="Arial"/>
                <w:sz w:val="24"/>
                <w:szCs w:val="24"/>
              </w:rPr>
              <w:t>Numero CE: 253-149-0</w:t>
            </w:r>
          </w:p>
          <w:p w14:paraId="585CF48C" w14:textId="77777777" w:rsidR="00DE6685" w:rsidRPr="00283CC3" w:rsidRDefault="00DE6685" w:rsidP="009241AE">
            <w:pPr>
              <w:spacing w:line="360" w:lineRule="auto"/>
              <w:jc w:val="both"/>
              <w:rPr>
                <w:rFonts w:ascii="Arial" w:hAnsi="Arial" w:cs="Arial"/>
                <w:sz w:val="24"/>
                <w:szCs w:val="24"/>
              </w:rPr>
            </w:pPr>
            <w:r w:rsidRPr="00283CC3">
              <w:rPr>
                <w:rFonts w:ascii="Arial" w:hAnsi="Arial" w:cs="Arial"/>
                <w:sz w:val="24"/>
                <w:szCs w:val="24"/>
              </w:rPr>
              <w:t xml:space="preserve">Identificación de la empresa: QUIMIFOREN S.A.S </w:t>
            </w:r>
          </w:p>
          <w:p w14:paraId="24D295CF" w14:textId="47AF799F" w:rsidR="008451B5" w:rsidRPr="00283CC3" w:rsidRDefault="008451B5" w:rsidP="009241AE">
            <w:pPr>
              <w:spacing w:line="360" w:lineRule="auto"/>
              <w:jc w:val="both"/>
              <w:rPr>
                <w:rFonts w:ascii="Arial" w:hAnsi="Arial" w:cs="Arial"/>
                <w:sz w:val="24"/>
                <w:szCs w:val="24"/>
              </w:rPr>
            </w:pPr>
            <w:r w:rsidRPr="00283CC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F7218F" w14:textId="77777777" w:rsidR="008451B5" w:rsidRPr="008451B5" w:rsidRDefault="008451B5" w:rsidP="008451B5">
            <w:pPr>
              <w:spacing w:line="360" w:lineRule="auto"/>
              <w:jc w:val="both"/>
              <w:rPr>
                <w:rFonts w:ascii="Arial" w:hAnsi="Arial" w:cs="Arial"/>
                <w:sz w:val="24"/>
                <w:szCs w:val="24"/>
              </w:rPr>
            </w:pPr>
          </w:p>
          <w:p w14:paraId="644006C2" w14:textId="07503119" w:rsidR="00283CC3" w:rsidRDefault="008451B5" w:rsidP="008451B5">
            <w:pPr>
              <w:spacing w:line="360" w:lineRule="auto"/>
              <w:jc w:val="both"/>
              <w:rPr>
                <w:rFonts w:ascii="Arial" w:hAnsi="Arial" w:cs="Arial"/>
                <w:sz w:val="24"/>
                <w:szCs w:val="24"/>
              </w:rPr>
            </w:pPr>
            <w:r>
              <w:rPr>
                <w:rFonts w:ascii="Arial" w:hAnsi="Arial" w:cs="Arial"/>
                <w:sz w:val="24"/>
                <w:szCs w:val="24"/>
              </w:rPr>
              <w:t xml:space="preserve">El </w:t>
            </w:r>
            <w:r w:rsidRPr="008451B5">
              <w:rPr>
                <w:rFonts w:ascii="Arial" w:hAnsi="Arial" w:cs="Arial"/>
                <w:sz w:val="24"/>
                <w:szCs w:val="24"/>
              </w:rPr>
              <w:t>alcohol</w:t>
            </w:r>
            <w:r>
              <w:rPr>
                <w:rFonts w:ascii="Arial" w:hAnsi="Arial" w:cs="Arial"/>
                <w:sz w:val="24"/>
                <w:szCs w:val="24"/>
              </w:rPr>
              <w:t xml:space="preserve"> cetílico es un alcohol graso </w:t>
            </w:r>
            <w:r w:rsidRPr="008451B5">
              <w:rPr>
                <w:rFonts w:ascii="Arial" w:hAnsi="Arial" w:cs="Arial"/>
                <w:sz w:val="24"/>
                <w:szCs w:val="24"/>
              </w:rPr>
              <w:t>de cadena larga, derivado generalmente de aceites naturales como el de coco o palma. Es una sustancia sólida y cerosa a temperatura ambiente, de color blanco o ligeramente amarillento, con un olor suave y neutro.</w:t>
            </w:r>
          </w:p>
          <w:p w14:paraId="2E9B96D1" w14:textId="77777777" w:rsidR="00283CC3" w:rsidRPr="00283CC3" w:rsidRDefault="00283CC3" w:rsidP="00283CC3">
            <w:pPr>
              <w:spacing w:line="360" w:lineRule="auto"/>
              <w:jc w:val="both"/>
              <w:rPr>
                <w:rFonts w:ascii="Arial" w:hAnsi="Arial" w:cs="Arial"/>
                <w:sz w:val="24"/>
                <w:szCs w:val="24"/>
              </w:rPr>
            </w:pPr>
            <w:r w:rsidRPr="00283CC3">
              <w:rPr>
                <w:rFonts w:ascii="Arial" w:hAnsi="Arial" w:cs="Arial"/>
                <w:b/>
                <w:sz w:val="24"/>
                <w:szCs w:val="24"/>
              </w:rPr>
              <w:t>No comedogénico:</w:t>
            </w:r>
            <w:r w:rsidRPr="00283CC3">
              <w:rPr>
                <w:rFonts w:ascii="Arial" w:hAnsi="Arial" w:cs="Arial"/>
                <w:sz w:val="24"/>
                <w:szCs w:val="24"/>
              </w:rPr>
              <w:t xml:space="preserve"> No obstruye los poros de la piel, por lo que es adecuado para productos destinados a personas con piel sensible o propensa al acné.</w:t>
            </w:r>
          </w:p>
          <w:p w14:paraId="1B7D53E4" w14:textId="21F58D72" w:rsidR="00283CC3" w:rsidRDefault="00283CC3" w:rsidP="00283CC3">
            <w:pPr>
              <w:spacing w:line="360" w:lineRule="auto"/>
              <w:jc w:val="both"/>
              <w:rPr>
                <w:rFonts w:ascii="Arial" w:hAnsi="Arial" w:cs="Arial"/>
                <w:sz w:val="24"/>
                <w:szCs w:val="24"/>
              </w:rPr>
            </w:pPr>
            <w:r w:rsidRPr="00283CC3">
              <w:rPr>
                <w:rFonts w:ascii="Arial" w:hAnsi="Arial" w:cs="Arial"/>
                <w:b/>
                <w:sz w:val="24"/>
                <w:szCs w:val="24"/>
              </w:rPr>
              <w:t>Emoliente:</w:t>
            </w:r>
            <w:r w:rsidRPr="00283CC3">
              <w:rPr>
                <w:rFonts w:ascii="Arial" w:hAnsi="Arial" w:cs="Arial"/>
                <w:sz w:val="24"/>
                <w:szCs w:val="24"/>
              </w:rPr>
              <w:t xml:space="preserve"> Suaviza y acondiciona la piel, haciéndola más flexible y menos propensa a la deshidratación.</w:t>
            </w:r>
          </w:p>
          <w:p w14:paraId="740EF0EB" w14:textId="2FB01C48" w:rsidR="008451B5" w:rsidRPr="00286CEA" w:rsidRDefault="008451B5" w:rsidP="008451B5">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FC427E" w14:textId="77777777" w:rsidR="008451B5" w:rsidRDefault="008451B5" w:rsidP="00E3380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3380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58FA654" w14:textId="77777777" w:rsidR="008451B5" w:rsidRDefault="008451B5" w:rsidP="00E33808">
                  <w:pPr>
                    <w:framePr w:hSpace="141" w:wrap="around" w:vAnchor="text" w:hAnchor="margin" w:y="334"/>
                    <w:spacing w:line="276" w:lineRule="auto"/>
                    <w:jc w:val="center"/>
                    <w:rPr>
                      <w:rFonts w:ascii="Arial" w:hAnsi="Arial" w:cs="Arial"/>
                      <w:b/>
                      <w:bCs/>
                      <w:sz w:val="24"/>
                      <w:szCs w:val="24"/>
                    </w:rPr>
                  </w:pPr>
                </w:p>
                <w:p w14:paraId="7083F934" w14:textId="77777777" w:rsidR="00286CEA" w:rsidRDefault="008451B5" w:rsidP="00E33808">
                  <w:pPr>
                    <w:framePr w:hSpace="141" w:wrap="around" w:vAnchor="text" w:hAnchor="margin" w:y="334"/>
                    <w:spacing w:line="276" w:lineRule="auto"/>
                    <w:jc w:val="center"/>
                    <w:rPr>
                      <w:rFonts w:ascii="Arial" w:hAnsi="Arial" w:cs="Arial"/>
                      <w:b/>
                      <w:bCs/>
                      <w:sz w:val="24"/>
                      <w:szCs w:val="24"/>
                    </w:rPr>
                  </w:pPr>
                  <w:r w:rsidRPr="008451B5">
                    <w:rPr>
                      <w:rFonts w:ascii="Arial" w:hAnsi="Arial" w:cs="Arial"/>
                      <w:b/>
                      <w:bCs/>
                      <w:sz w:val="24"/>
                      <w:szCs w:val="24"/>
                    </w:rPr>
                    <w:t>ALCOHOL CETÍLICO</w:t>
                  </w:r>
                </w:p>
                <w:p w14:paraId="06CDA201" w14:textId="0ACCDE97" w:rsidR="008451B5" w:rsidRPr="001519DA" w:rsidRDefault="008451B5" w:rsidP="00E3380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3380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42F1D71" w:rsidR="00286CEA" w:rsidRPr="00286CEA" w:rsidRDefault="00283CC3" w:rsidP="00E33808">
                  <w:pPr>
                    <w:framePr w:hSpace="141" w:wrap="around" w:vAnchor="text" w:hAnchor="margin" w:y="334"/>
                    <w:spacing w:line="276" w:lineRule="auto"/>
                    <w:jc w:val="center"/>
                    <w:rPr>
                      <w:rFonts w:ascii="Arial" w:hAnsi="Arial" w:cs="Arial"/>
                      <w:sz w:val="24"/>
                      <w:szCs w:val="24"/>
                    </w:rPr>
                  </w:pPr>
                  <w:r w:rsidRPr="00283CC3">
                    <w:rPr>
                      <w:rFonts w:ascii="Arial" w:hAnsi="Arial" w:cs="Arial"/>
                      <w:sz w:val="24"/>
                      <w:szCs w:val="24"/>
                    </w:rPr>
                    <w:t>Copos, fusionados, pastillas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3380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6E6B6D2" w:rsidR="00286CEA" w:rsidRPr="00286CEA" w:rsidRDefault="00283CC3" w:rsidP="00E3380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w:t>
                  </w:r>
                </w:p>
              </w:tc>
            </w:tr>
            <w:tr w:rsidR="00283CC3" w:rsidRPr="00370BF5" w14:paraId="7CD7FBDE" w14:textId="77777777" w:rsidTr="009B4F27">
              <w:trPr>
                <w:trHeight w:val="17"/>
                <w:jc w:val="center"/>
              </w:trPr>
              <w:tc>
                <w:tcPr>
                  <w:tcW w:w="3160" w:type="dxa"/>
                </w:tcPr>
                <w:p w14:paraId="79D95530" w14:textId="04A708D6" w:rsidR="00283CC3" w:rsidRPr="00286CEA" w:rsidRDefault="00283CC3" w:rsidP="00E3380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21A61DF5" w14:textId="170AB4CA" w:rsidR="00283CC3" w:rsidRPr="00286CEA" w:rsidRDefault="00283CC3" w:rsidP="00E33808">
                  <w:pPr>
                    <w:framePr w:hSpace="141" w:wrap="around" w:vAnchor="text" w:hAnchor="margin" w:y="334"/>
                    <w:spacing w:line="276" w:lineRule="auto"/>
                    <w:jc w:val="center"/>
                    <w:rPr>
                      <w:rFonts w:ascii="Arial" w:hAnsi="Arial" w:cs="Arial"/>
                      <w:sz w:val="24"/>
                      <w:szCs w:val="24"/>
                    </w:rPr>
                  </w:pPr>
                  <w:r w:rsidRPr="002460A5">
                    <w:rPr>
                      <w:rFonts w:ascii="Arial" w:hAnsi="Arial" w:cs="Arial"/>
                      <w:sz w:val="24"/>
                      <w:szCs w:val="24"/>
                    </w:rPr>
                    <w:t>Es insoluble en agua, pero soluble en aceites y algunos solventes orgánicos.</w:t>
                  </w:r>
                </w:p>
              </w:tc>
            </w:tr>
            <w:tr w:rsidR="00800F24" w:rsidRPr="00370BF5" w14:paraId="6066EB74" w14:textId="77777777" w:rsidTr="009B4F27">
              <w:trPr>
                <w:trHeight w:val="17"/>
                <w:jc w:val="center"/>
              </w:trPr>
              <w:tc>
                <w:tcPr>
                  <w:tcW w:w="3160" w:type="dxa"/>
                </w:tcPr>
                <w:p w14:paraId="04E678E0" w14:textId="08B4B5E2" w:rsidR="00800F24" w:rsidRPr="00286CEA" w:rsidRDefault="00800F24" w:rsidP="00E3380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Punto de ebullición</w:t>
                  </w:r>
                </w:p>
              </w:tc>
              <w:tc>
                <w:tcPr>
                  <w:tcW w:w="3160" w:type="dxa"/>
                </w:tcPr>
                <w:p w14:paraId="18B7DB5B" w14:textId="1C95C5DC" w:rsidR="00800F24" w:rsidRPr="00286CEA" w:rsidRDefault="00800F24" w:rsidP="00E33808">
                  <w:pPr>
                    <w:framePr w:hSpace="141" w:wrap="around" w:vAnchor="text" w:hAnchor="margin" w:y="334"/>
                    <w:spacing w:line="276" w:lineRule="auto"/>
                    <w:jc w:val="center"/>
                    <w:rPr>
                      <w:rFonts w:ascii="Arial" w:hAnsi="Arial" w:cs="Arial"/>
                      <w:sz w:val="24"/>
                      <w:szCs w:val="24"/>
                    </w:rPr>
                  </w:pPr>
                  <w:r w:rsidRPr="00283CC3">
                    <w:rPr>
                      <w:rFonts w:ascii="Arial" w:hAnsi="Arial" w:cs="Arial"/>
                      <w:sz w:val="24"/>
                      <w:szCs w:val="24"/>
                    </w:rPr>
                    <w:t>344°C.</w:t>
                  </w:r>
                </w:p>
              </w:tc>
            </w:tr>
            <w:tr w:rsidR="00800F24" w:rsidRPr="00370BF5" w14:paraId="3BFA7F4C" w14:textId="77777777" w:rsidTr="009B4F27">
              <w:trPr>
                <w:trHeight w:val="17"/>
                <w:jc w:val="center"/>
              </w:trPr>
              <w:tc>
                <w:tcPr>
                  <w:tcW w:w="3160" w:type="dxa"/>
                </w:tcPr>
                <w:p w14:paraId="38D43F3F" w14:textId="77777777" w:rsidR="00800F24" w:rsidRPr="00286CEA" w:rsidRDefault="00800F24" w:rsidP="00E33808">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571777E9" w:rsidR="00800F24" w:rsidRPr="00286CEA" w:rsidRDefault="00800F24" w:rsidP="00E33808">
                  <w:pPr>
                    <w:framePr w:hSpace="141" w:wrap="around" w:vAnchor="text" w:hAnchor="margin" w:y="334"/>
                    <w:spacing w:line="276" w:lineRule="auto"/>
                    <w:jc w:val="center"/>
                    <w:rPr>
                      <w:rFonts w:ascii="Arial" w:hAnsi="Arial" w:cs="Arial"/>
                      <w:sz w:val="24"/>
                      <w:szCs w:val="24"/>
                    </w:rPr>
                  </w:pPr>
                </w:p>
              </w:tc>
              <w:tc>
                <w:tcPr>
                  <w:tcW w:w="3160" w:type="dxa"/>
                </w:tcPr>
                <w:p w14:paraId="740697CD" w14:textId="418B21D0" w:rsidR="00800F24" w:rsidRPr="00286CEA" w:rsidRDefault="00800F24" w:rsidP="00E33808">
                  <w:pPr>
                    <w:framePr w:hSpace="141" w:wrap="around" w:vAnchor="text" w:hAnchor="margin" w:y="334"/>
                    <w:spacing w:line="276" w:lineRule="auto"/>
                    <w:jc w:val="center"/>
                    <w:rPr>
                      <w:rFonts w:ascii="Arial" w:hAnsi="Arial" w:cs="Arial"/>
                      <w:sz w:val="24"/>
                      <w:szCs w:val="24"/>
                    </w:rPr>
                  </w:pPr>
                  <w:r w:rsidRPr="00283CC3">
                    <w:rPr>
                      <w:rFonts w:ascii="Arial" w:hAnsi="Arial" w:cs="Arial"/>
                      <w:sz w:val="24"/>
                      <w:szCs w:val="24"/>
                    </w:rPr>
                    <w:t>49-52°C.</w:t>
                  </w:r>
                </w:p>
              </w:tc>
            </w:tr>
            <w:bookmarkEnd w:id="1"/>
          </w:tbl>
          <w:p w14:paraId="7B33DF83" w14:textId="77777777" w:rsidR="008451B5" w:rsidRDefault="008451B5" w:rsidP="00283CC3">
            <w:pPr>
              <w:spacing w:line="360" w:lineRule="auto"/>
              <w:jc w:val="both"/>
              <w:rPr>
                <w:rFonts w:ascii="Arial" w:hAnsi="Arial" w:cs="Arial"/>
                <w:b/>
                <w:bCs/>
                <w:color w:val="1F3864" w:themeColor="accent1" w:themeShade="80"/>
                <w:sz w:val="24"/>
                <w:szCs w:val="24"/>
              </w:rPr>
            </w:pPr>
          </w:p>
          <w:p w14:paraId="2B9E906B" w14:textId="6C0C54C9" w:rsidR="00283CC3" w:rsidRPr="00370BF5" w:rsidRDefault="00283CC3" w:rsidP="00283CC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888DF88" w14:textId="77777777" w:rsidR="00C31D53" w:rsidRDefault="00C31D53" w:rsidP="00E3380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3380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B737CD6" w14:textId="77777777" w:rsidR="00C31D53" w:rsidRDefault="00C31D53" w:rsidP="00E33808">
                  <w:pPr>
                    <w:framePr w:hSpace="141" w:wrap="around" w:vAnchor="text" w:hAnchor="margin" w:y="334"/>
                    <w:spacing w:line="276" w:lineRule="auto"/>
                    <w:jc w:val="center"/>
                    <w:rPr>
                      <w:rFonts w:ascii="Arial" w:hAnsi="Arial" w:cs="Arial"/>
                      <w:b/>
                      <w:bCs/>
                      <w:sz w:val="24"/>
                      <w:szCs w:val="24"/>
                    </w:rPr>
                  </w:pPr>
                </w:p>
                <w:p w14:paraId="471BB4FA" w14:textId="77777777" w:rsidR="008451B5" w:rsidRDefault="008451B5" w:rsidP="00E33808">
                  <w:pPr>
                    <w:framePr w:hSpace="141" w:wrap="around" w:vAnchor="text" w:hAnchor="margin" w:y="334"/>
                    <w:spacing w:line="276" w:lineRule="auto"/>
                    <w:jc w:val="center"/>
                    <w:rPr>
                      <w:rFonts w:ascii="Arial" w:hAnsi="Arial" w:cs="Arial"/>
                      <w:b/>
                      <w:bCs/>
                      <w:sz w:val="24"/>
                      <w:szCs w:val="24"/>
                    </w:rPr>
                  </w:pPr>
                  <w:r w:rsidRPr="008451B5">
                    <w:rPr>
                      <w:rFonts w:ascii="Arial" w:hAnsi="Arial" w:cs="Arial"/>
                      <w:b/>
                      <w:bCs/>
                      <w:sz w:val="24"/>
                      <w:szCs w:val="24"/>
                    </w:rPr>
                    <w:t>ALCOHOL CETÍLICO</w:t>
                  </w:r>
                </w:p>
                <w:p w14:paraId="52935837" w14:textId="0C05F3C3" w:rsidR="002B482E" w:rsidRPr="001519DA" w:rsidRDefault="002B482E" w:rsidP="00E33808">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3B190298" w:rsidR="002B482E" w:rsidRPr="00370BF5" w:rsidRDefault="00283CC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Hidrocarburos (% en peso)  </w:t>
                  </w:r>
                </w:p>
              </w:tc>
              <w:tc>
                <w:tcPr>
                  <w:tcW w:w="3278" w:type="dxa"/>
                </w:tcPr>
                <w:p w14:paraId="524557B7" w14:textId="41E2F68B" w:rsidR="002B482E"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&lt;= 0,70</w:t>
                  </w:r>
                </w:p>
              </w:tc>
            </w:tr>
            <w:tr w:rsidR="002B482E" w:rsidRPr="00370BF5" w14:paraId="2FF12C74" w14:textId="77777777" w:rsidTr="001519DA">
              <w:trPr>
                <w:trHeight w:val="518"/>
                <w:jc w:val="center"/>
              </w:trPr>
              <w:tc>
                <w:tcPr>
                  <w:tcW w:w="3278" w:type="dxa"/>
                </w:tcPr>
                <w:p w14:paraId="7DBE4377" w14:textId="376B7CBD"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Humedad (% en peso) Copos </w:t>
                  </w:r>
                </w:p>
                <w:p w14:paraId="2626D453" w14:textId="0F86FEC2" w:rsidR="002B482E" w:rsidRPr="00370BF5" w:rsidRDefault="002B482E" w:rsidP="00E33808">
                  <w:pPr>
                    <w:framePr w:hSpace="141" w:wrap="around" w:vAnchor="text" w:hAnchor="margin" w:y="334"/>
                    <w:jc w:val="center"/>
                    <w:rPr>
                      <w:rFonts w:ascii="Arial" w:hAnsi="Arial" w:cs="Arial"/>
                      <w:sz w:val="24"/>
                      <w:szCs w:val="24"/>
                    </w:rPr>
                  </w:pPr>
                </w:p>
              </w:tc>
              <w:tc>
                <w:tcPr>
                  <w:tcW w:w="3278" w:type="dxa"/>
                </w:tcPr>
                <w:p w14:paraId="7CA3B8B0" w14:textId="319D25EB" w:rsidR="002B482E"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&lt;&lt;= 0,15</w:t>
                  </w:r>
                </w:p>
              </w:tc>
            </w:tr>
            <w:tr w:rsidR="002B482E" w:rsidRPr="00370BF5" w14:paraId="19B2502C" w14:textId="77777777" w:rsidTr="00F35283">
              <w:trPr>
                <w:trHeight w:val="240"/>
                <w:jc w:val="center"/>
              </w:trPr>
              <w:tc>
                <w:tcPr>
                  <w:tcW w:w="3278" w:type="dxa"/>
                </w:tcPr>
                <w:p w14:paraId="48E81984" w14:textId="2D766B68"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Valor ácido </w:t>
                  </w:r>
                </w:p>
                <w:p w14:paraId="74A28E10" w14:textId="5AF2CE46" w:rsidR="002B482E" w:rsidRPr="00370BF5" w:rsidRDefault="002B482E" w:rsidP="00E33808">
                  <w:pPr>
                    <w:framePr w:hSpace="141" w:wrap="around" w:vAnchor="text" w:hAnchor="margin" w:y="334"/>
                    <w:jc w:val="center"/>
                    <w:rPr>
                      <w:rFonts w:ascii="Arial" w:hAnsi="Arial" w:cs="Arial"/>
                      <w:sz w:val="24"/>
                      <w:szCs w:val="24"/>
                    </w:rPr>
                  </w:pPr>
                </w:p>
              </w:tc>
              <w:tc>
                <w:tcPr>
                  <w:tcW w:w="3278" w:type="dxa"/>
                </w:tcPr>
                <w:p w14:paraId="41A2B2CE" w14:textId="33032D5A" w:rsidR="002B482E"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&lt;= 0,05</w:t>
                  </w:r>
                </w:p>
              </w:tc>
            </w:tr>
            <w:tr w:rsidR="00F35283" w:rsidRPr="00370BF5" w14:paraId="6585F3A2" w14:textId="77777777" w:rsidTr="001519DA">
              <w:trPr>
                <w:trHeight w:val="279"/>
                <w:jc w:val="center"/>
              </w:trPr>
              <w:tc>
                <w:tcPr>
                  <w:tcW w:w="3278" w:type="dxa"/>
                </w:tcPr>
                <w:p w14:paraId="2FE02D92" w14:textId="41518A94"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Valor de saponificación </w:t>
                  </w:r>
                </w:p>
                <w:p w14:paraId="4DD5D23E" w14:textId="140F317C" w:rsidR="00F35283" w:rsidRPr="00370BF5" w:rsidRDefault="00F35283" w:rsidP="00E33808">
                  <w:pPr>
                    <w:framePr w:hSpace="141" w:wrap="around" w:vAnchor="text" w:hAnchor="margin" w:y="334"/>
                    <w:jc w:val="center"/>
                    <w:rPr>
                      <w:rFonts w:ascii="Arial" w:hAnsi="Arial" w:cs="Arial"/>
                      <w:sz w:val="24"/>
                      <w:szCs w:val="24"/>
                    </w:rPr>
                  </w:pPr>
                </w:p>
              </w:tc>
              <w:tc>
                <w:tcPr>
                  <w:tcW w:w="3278" w:type="dxa"/>
                </w:tcPr>
                <w:p w14:paraId="1EEF831F" w14:textId="703E1AEB" w:rsidR="00F35283"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&lt;= 0,20</w:t>
                  </w:r>
                </w:p>
              </w:tc>
            </w:tr>
            <w:tr w:rsidR="000119AC" w:rsidRPr="00370BF5" w14:paraId="1AB445E5" w14:textId="77777777" w:rsidTr="001519DA">
              <w:trPr>
                <w:trHeight w:val="536"/>
                <w:jc w:val="center"/>
              </w:trPr>
              <w:tc>
                <w:tcPr>
                  <w:tcW w:w="3278" w:type="dxa"/>
                </w:tcPr>
                <w:p w14:paraId="12B46CED" w14:textId="29D91B70" w:rsidR="000119AC" w:rsidRPr="00370BF5" w:rsidRDefault="00F35283" w:rsidP="00E33808">
                  <w:pPr>
                    <w:framePr w:hSpace="141" w:wrap="around" w:vAnchor="text" w:hAnchor="margin" w:y="334"/>
                    <w:jc w:val="center"/>
                    <w:rPr>
                      <w:rFonts w:ascii="Arial" w:hAnsi="Arial" w:cs="Arial"/>
                      <w:sz w:val="24"/>
                      <w:szCs w:val="24"/>
                      <w:highlight w:val="yellow"/>
                    </w:rPr>
                  </w:pPr>
                  <w:r w:rsidRPr="00283CC3">
                    <w:rPr>
                      <w:rFonts w:ascii="Arial" w:hAnsi="Arial" w:cs="Arial"/>
                      <w:sz w:val="24"/>
                      <w:szCs w:val="24"/>
                    </w:rPr>
                    <w:t xml:space="preserve">Valor de lodo  </w:t>
                  </w:r>
                </w:p>
              </w:tc>
              <w:tc>
                <w:tcPr>
                  <w:tcW w:w="3278" w:type="dxa"/>
                </w:tcPr>
                <w:p w14:paraId="08FE6F5B" w14:textId="77777777"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&lt;= 0,20</w:t>
                  </w:r>
                </w:p>
                <w:p w14:paraId="2EC37034" w14:textId="070DDDFB" w:rsidR="000119AC" w:rsidRPr="00370BF5" w:rsidRDefault="000119AC" w:rsidP="00E33808">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4FE094B6" w14:textId="0B1FAAC6" w:rsidR="002B482E"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Valor de hidroxilo </w:t>
                  </w:r>
                </w:p>
              </w:tc>
              <w:tc>
                <w:tcPr>
                  <w:tcW w:w="3278" w:type="dxa"/>
                </w:tcPr>
                <w:p w14:paraId="58E72E71" w14:textId="77777777"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228.00-235.00</w:t>
                  </w:r>
                </w:p>
                <w:p w14:paraId="5F9AACCB" w14:textId="3A09A50D" w:rsidR="002B482E" w:rsidRPr="00370BF5" w:rsidRDefault="002B482E" w:rsidP="00E33808">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49769EB3" w14:textId="1FE2B7A8"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Punto de solidificación grados C </w:t>
                  </w:r>
                </w:p>
                <w:p w14:paraId="2165D098" w14:textId="4B60A5EA" w:rsidR="002B482E" w:rsidRPr="00370BF5" w:rsidRDefault="002B482E" w:rsidP="00E33808">
                  <w:pPr>
                    <w:framePr w:hSpace="141" w:wrap="around" w:vAnchor="text" w:hAnchor="margin" w:y="334"/>
                    <w:jc w:val="center"/>
                    <w:rPr>
                      <w:rFonts w:ascii="Arial" w:hAnsi="Arial" w:cs="Arial"/>
                      <w:sz w:val="24"/>
                      <w:szCs w:val="24"/>
                    </w:rPr>
                  </w:pPr>
                </w:p>
              </w:tc>
              <w:tc>
                <w:tcPr>
                  <w:tcW w:w="3278" w:type="dxa"/>
                </w:tcPr>
                <w:p w14:paraId="4FEED198" w14:textId="57AC5F2D" w:rsidR="002B482E"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47,00-50,00</w:t>
                  </w:r>
                </w:p>
              </w:tc>
            </w:tr>
            <w:bookmarkEnd w:id="2"/>
            <w:tr w:rsidR="001519DA" w:rsidRPr="00370BF5" w14:paraId="0738FD52" w14:textId="77777777" w:rsidTr="001519DA">
              <w:trPr>
                <w:trHeight w:val="518"/>
                <w:jc w:val="center"/>
              </w:trPr>
              <w:tc>
                <w:tcPr>
                  <w:tcW w:w="3278" w:type="dxa"/>
                </w:tcPr>
                <w:p w14:paraId="55C9CECF" w14:textId="2C50E64E" w:rsidR="00F35283" w:rsidRPr="00283CC3"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 xml:space="preserve">Densidad (Gms/Cc) a 60 °C  </w:t>
                  </w:r>
                </w:p>
                <w:p w14:paraId="718A9015" w14:textId="59C9EF13" w:rsidR="001519DA" w:rsidRPr="00370BF5" w:rsidRDefault="001519DA" w:rsidP="00E33808">
                  <w:pPr>
                    <w:framePr w:hSpace="141" w:wrap="around" w:vAnchor="text" w:hAnchor="margin" w:y="334"/>
                    <w:jc w:val="center"/>
                    <w:rPr>
                      <w:rFonts w:ascii="Arial" w:hAnsi="Arial" w:cs="Arial"/>
                      <w:sz w:val="24"/>
                      <w:szCs w:val="24"/>
                    </w:rPr>
                  </w:pPr>
                </w:p>
              </w:tc>
              <w:tc>
                <w:tcPr>
                  <w:tcW w:w="3278" w:type="dxa"/>
                </w:tcPr>
                <w:p w14:paraId="343C453D" w14:textId="369FFD5A" w:rsidR="001519DA" w:rsidRPr="00370BF5" w:rsidRDefault="00F35283" w:rsidP="00E33808">
                  <w:pPr>
                    <w:framePr w:hSpace="141" w:wrap="around" w:vAnchor="text" w:hAnchor="margin" w:y="334"/>
                    <w:jc w:val="center"/>
                    <w:rPr>
                      <w:rFonts w:ascii="Arial" w:hAnsi="Arial" w:cs="Arial"/>
                      <w:sz w:val="24"/>
                      <w:szCs w:val="24"/>
                    </w:rPr>
                  </w:pPr>
                  <w:r w:rsidRPr="00283CC3">
                    <w:rPr>
                      <w:rFonts w:ascii="Arial" w:hAnsi="Arial" w:cs="Arial"/>
                      <w:sz w:val="24"/>
                      <w:szCs w:val="24"/>
                    </w:rPr>
                    <w:t>0,8050-0,8150</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668FB3E3" w:rsidR="001519DA" w:rsidRDefault="00F35283" w:rsidP="00E33808">
                  <w:pPr>
                    <w:framePr w:hSpace="141" w:wrap="around" w:vAnchor="text" w:hAnchor="margin" w:y="334"/>
                    <w:spacing w:line="360" w:lineRule="auto"/>
                    <w:jc w:val="center"/>
                    <w:rPr>
                      <w:rFonts w:ascii="Arial" w:hAnsi="Arial" w:cs="Arial"/>
                      <w:sz w:val="24"/>
                      <w:szCs w:val="24"/>
                    </w:rPr>
                  </w:pPr>
                  <w:r w:rsidRPr="00283CC3">
                    <w:rPr>
                      <w:rFonts w:ascii="Arial" w:hAnsi="Arial" w:cs="Arial"/>
                      <w:sz w:val="24"/>
                      <w:szCs w:val="24"/>
                    </w:rPr>
                    <w:t xml:space="preserve">Color (APHA) </w:t>
                  </w:r>
                </w:p>
              </w:tc>
              <w:tc>
                <w:tcPr>
                  <w:tcW w:w="3278" w:type="dxa"/>
                </w:tcPr>
                <w:p w14:paraId="40C49D87" w14:textId="31F4F856" w:rsidR="001519DA" w:rsidRDefault="00F35283" w:rsidP="00E33808">
                  <w:pPr>
                    <w:framePr w:hSpace="141" w:wrap="around" w:vAnchor="text" w:hAnchor="margin" w:y="334"/>
                    <w:spacing w:line="360" w:lineRule="auto"/>
                    <w:jc w:val="center"/>
                    <w:rPr>
                      <w:rFonts w:ascii="Arial" w:hAnsi="Arial" w:cs="Arial"/>
                      <w:sz w:val="24"/>
                      <w:szCs w:val="24"/>
                    </w:rPr>
                  </w:pPr>
                  <w:r w:rsidRPr="00283CC3">
                    <w:rPr>
                      <w:rFonts w:ascii="Arial" w:hAnsi="Arial" w:cs="Arial"/>
                      <w:sz w:val="24"/>
                      <w:szCs w:val="24"/>
                    </w:rPr>
                    <w:t>&lt;= 10.00</w:t>
                  </w:r>
                </w:p>
              </w:tc>
            </w:tr>
          </w:tbl>
          <w:p w14:paraId="324C2336" w14:textId="77777777" w:rsidR="00800F24" w:rsidRDefault="00800F24"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800F24" w:rsidRPr="00370BF5" w14:paraId="188E6B83" w14:textId="77777777" w:rsidTr="000643EF">
              <w:trPr>
                <w:trHeight w:val="258"/>
                <w:jc w:val="center"/>
              </w:trPr>
              <w:tc>
                <w:tcPr>
                  <w:tcW w:w="3278" w:type="dxa"/>
                </w:tcPr>
                <w:p w14:paraId="7849F9B3" w14:textId="77777777" w:rsidR="00800F24" w:rsidRDefault="00800F24" w:rsidP="00E33808">
                  <w:pPr>
                    <w:framePr w:hSpace="141" w:wrap="around" w:vAnchor="text" w:hAnchor="margin" w:y="334"/>
                    <w:jc w:val="center"/>
                    <w:rPr>
                      <w:rFonts w:ascii="Arial" w:hAnsi="Arial" w:cs="Arial"/>
                      <w:b/>
                      <w:bCs/>
                      <w:sz w:val="24"/>
                      <w:szCs w:val="24"/>
                    </w:rPr>
                  </w:pPr>
                </w:p>
                <w:p w14:paraId="48FD363F" w14:textId="77777777" w:rsidR="00800F24" w:rsidRPr="00370BF5" w:rsidRDefault="00800F24" w:rsidP="00E3380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516F038" w14:textId="77777777" w:rsidR="00800F24" w:rsidRDefault="00800F24" w:rsidP="00E33808">
                  <w:pPr>
                    <w:framePr w:hSpace="141" w:wrap="around" w:vAnchor="text" w:hAnchor="margin" w:y="334"/>
                    <w:spacing w:line="276" w:lineRule="auto"/>
                    <w:jc w:val="center"/>
                    <w:rPr>
                      <w:rFonts w:ascii="Arial" w:hAnsi="Arial" w:cs="Arial"/>
                      <w:b/>
                      <w:bCs/>
                      <w:sz w:val="24"/>
                      <w:szCs w:val="24"/>
                    </w:rPr>
                  </w:pPr>
                </w:p>
                <w:p w14:paraId="4C0A6C4F" w14:textId="77777777" w:rsidR="00800F24" w:rsidRDefault="00800F24" w:rsidP="00E33808">
                  <w:pPr>
                    <w:framePr w:hSpace="141" w:wrap="around" w:vAnchor="text" w:hAnchor="margin" w:y="334"/>
                    <w:spacing w:line="276" w:lineRule="auto"/>
                    <w:jc w:val="center"/>
                    <w:rPr>
                      <w:rFonts w:ascii="Arial" w:hAnsi="Arial" w:cs="Arial"/>
                      <w:b/>
                      <w:bCs/>
                      <w:sz w:val="24"/>
                      <w:szCs w:val="24"/>
                    </w:rPr>
                  </w:pPr>
                  <w:r w:rsidRPr="008451B5">
                    <w:rPr>
                      <w:rFonts w:ascii="Arial" w:hAnsi="Arial" w:cs="Arial"/>
                      <w:b/>
                      <w:bCs/>
                      <w:sz w:val="24"/>
                      <w:szCs w:val="24"/>
                    </w:rPr>
                    <w:t>ALCOHOL CETÍLICO</w:t>
                  </w:r>
                </w:p>
                <w:p w14:paraId="46E9F5FB" w14:textId="77777777" w:rsidR="00800F24" w:rsidRPr="001519DA" w:rsidRDefault="00800F24" w:rsidP="00E33808">
                  <w:pPr>
                    <w:framePr w:hSpace="141" w:wrap="around" w:vAnchor="text" w:hAnchor="margin" w:y="334"/>
                    <w:jc w:val="center"/>
                    <w:rPr>
                      <w:rFonts w:ascii="Arial" w:hAnsi="Arial" w:cs="Arial"/>
                      <w:b/>
                      <w:bCs/>
                      <w:sz w:val="24"/>
                      <w:szCs w:val="24"/>
                    </w:rPr>
                  </w:pPr>
                </w:p>
              </w:tc>
            </w:tr>
            <w:tr w:rsidR="00800F24" w:rsidRPr="00370BF5" w14:paraId="2CE3F1DB" w14:textId="77777777" w:rsidTr="002F141E">
              <w:trPr>
                <w:trHeight w:val="536"/>
                <w:jc w:val="center"/>
              </w:trPr>
              <w:tc>
                <w:tcPr>
                  <w:tcW w:w="6556" w:type="dxa"/>
                  <w:gridSpan w:val="2"/>
                </w:tcPr>
                <w:p w14:paraId="6A18F09C" w14:textId="77777777" w:rsidR="00800F24" w:rsidRPr="00800F24" w:rsidRDefault="00800F24" w:rsidP="00E33808">
                  <w:pPr>
                    <w:framePr w:hSpace="141" w:wrap="around" w:vAnchor="text" w:hAnchor="margin" w:y="334"/>
                    <w:rPr>
                      <w:rFonts w:ascii="Arial" w:hAnsi="Arial" w:cs="Arial"/>
                      <w:b/>
                      <w:sz w:val="24"/>
                      <w:szCs w:val="24"/>
                    </w:rPr>
                  </w:pPr>
                  <w:r w:rsidRPr="00800F24">
                    <w:rPr>
                      <w:rFonts w:ascii="Arial" w:hAnsi="Arial" w:cs="Arial"/>
                      <w:b/>
                      <w:sz w:val="24"/>
                      <w:szCs w:val="24"/>
                    </w:rPr>
                    <w:t>Composición de GLC (%)</w:t>
                  </w:r>
                </w:p>
                <w:p w14:paraId="06D823D9" w14:textId="6BAF9E3C" w:rsidR="00800F24" w:rsidRPr="00370BF5" w:rsidRDefault="00800F24" w:rsidP="00E33808">
                  <w:pPr>
                    <w:framePr w:hSpace="141" w:wrap="around" w:vAnchor="text" w:hAnchor="margin" w:y="334"/>
                    <w:jc w:val="center"/>
                    <w:rPr>
                      <w:rFonts w:ascii="Arial" w:hAnsi="Arial" w:cs="Arial"/>
                      <w:sz w:val="24"/>
                      <w:szCs w:val="24"/>
                    </w:rPr>
                  </w:pPr>
                </w:p>
              </w:tc>
            </w:tr>
            <w:tr w:rsidR="00800F24" w:rsidRPr="00370BF5" w14:paraId="567011BD" w14:textId="77777777" w:rsidTr="000643EF">
              <w:trPr>
                <w:trHeight w:val="518"/>
                <w:jc w:val="center"/>
              </w:trPr>
              <w:tc>
                <w:tcPr>
                  <w:tcW w:w="3278" w:type="dxa"/>
                </w:tcPr>
                <w:p w14:paraId="18C3D530" w14:textId="382B7FB8"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lastRenderedPageBreak/>
                    <w:t xml:space="preserve">C12   </w:t>
                  </w:r>
                </w:p>
              </w:tc>
              <w:tc>
                <w:tcPr>
                  <w:tcW w:w="3278" w:type="dxa"/>
                </w:tcPr>
                <w:p w14:paraId="2BD6470A" w14:textId="77CF7BC0"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t>&lt;= 0,20</w:t>
                  </w:r>
                </w:p>
              </w:tc>
            </w:tr>
            <w:tr w:rsidR="00800F24" w:rsidRPr="00370BF5" w14:paraId="7B1C723B" w14:textId="77777777" w:rsidTr="000643EF">
              <w:trPr>
                <w:trHeight w:val="240"/>
                <w:jc w:val="center"/>
              </w:trPr>
              <w:tc>
                <w:tcPr>
                  <w:tcW w:w="3278" w:type="dxa"/>
                </w:tcPr>
                <w:p w14:paraId="61521C36" w14:textId="7185954C"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t xml:space="preserve">C14 </w:t>
                  </w:r>
                </w:p>
              </w:tc>
              <w:tc>
                <w:tcPr>
                  <w:tcW w:w="3278" w:type="dxa"/>
                </w:tcPr>
                <w:p w14:paraId="26112746" w14:textId="2CBD7634"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t>&lt;= 1,00</w:t>
                  </w:r>
                </w:p>
              </w:tc>
            </w:tr>
            <w:tr w:rsidR="00800F24" w:rsidRPr="00370BF5" w14:paraId="73B06310" w14:textId="77777777" w:rsidTr="000643EF">
              <w:trPr>
                <w:trHeight w:val="279"/>
                <w:jc w:val="center"/>
              </w:trPr>
              <w:tc>
                <w:tcPr>
                  <w:tcW w:w="3278" w:type="dxa"/>
                </w:tcPr>
                <w:p w14:paraId="67024172" w14:textId="79F23C45"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t xml:space="preserve">C16 </w:t>
                  </w:r>
                </w:p>
              </w:tc>
              <w:tc>
                <w:tcPr>
                  <w:tcW w:w="3278" w:type="dxa"/>
                </w:tcPr>
                <w:p w14:paraId="5C95A38E" w14:textId="5CFF1F4C" w:rsidR="00800F24" w:rsidRPr="00370BF5" w:rsidRDefault="00800F24" w:rsidP="00E33808">
                  <w:pPr>
                    <w:framePr w:hSpace="141" w:wrap="around" w:vAnchor="text" w:hAnchor="margin" w:y="334"/>
                    <w:jc w:val="center"/>
                    <w:rPr>
                      <w:rFonts w:ascii="Arial" w:hAnsi="Arial" w:cs="Arial"/>
                      <w:sz w:val="24"/>
                      <w:szCs w:val="24"/>
                    </w:rPr>
                  </w:pPr>
                  <w:r>
                    <w:rPr>
                      <w:rFonts w:ascii="Arial" w:hAnsi="Arial" w:cs="Arial"/>
                      <w:sz w:val="24"/>
                      <w:szCs w:val="24"/>
                    </w:rPr>
                    <w:t>&gt;=98.00</w:t>
                  </w:r>
                </w:p>
              </w:tc>
            </w:tr>
            <w:tr w:rsidR="00800F24" w:rsidRPr="00370BF5" w14:paraId="3037D116" w14:textId="77777777" w:rsidTr="000643EF">
              <w:trPr>
                <w:trHeight w:val="536"/>
                <w:jc w:val="center"/>
              </w:trPr>
              <w:tc>
                <w:tcPr>
                  <w:tcW w:w="3278" w:type="dxa"/>
                </w:tcPr>
                <w:p w14:paraId="50D54CE8" w14:textId="76560CFB" w:rsidR="00800F24" w:rsidRPr="00370BF5" w:rsidRDefault="00800F24" w:rsidP="00E33808">
                  <w:pPr>
                    <w:framePr w:hSpace="141" w:wrap="around" w:vAnchor="text" w:hAnchor="margin" w:y="334"/>
                    <w:jc w:val="center"/>
                    <w:rPr>
                      <w:rFonts w:ascii="Arial" w:hAnsi="Arial" w:cs="Arial"/>
                      <w:sz w:val="24"/>
                      <w:szCs w:val="24"/>
                      <w:highlight w:val="yellow"/>
                    </w:rPr>
                  </w:pPr>
                  <w:r w:rsidRPr="00800F24">
                    <w:rPr>
                      <w:rFonts w:ascii="Arial" w:hAnsi="Arial" w:cs="Arial"/>
                      <w:sz w:val="24"/>
                      <w:szCs w:val="24"/>
                    </w:rPr>
                    <w:t xml:space="preserve">C18 </w:t>
                  </w:r>
                </w:p>
              </w:tc>
              <w:tc>
                <w:tcPr>
                  <w:tcW w:w="3278" w:type="dxa"/>
                </w:tcPr>
                <w:p w14:paraId="2FDF9A86" w14:textId="5E3CE6E1" w:rsidR="00800F24" w:rsidRPr="00370BF5" w:rsidRDefault="00800F24" w:rsidP="00E33808">
                  <w:pPr>
                    <w:framePr w:hSpace="141" w:wrap="around" w:vAnchor="text" w:hAnchor="margin" w:y="334"/>
                    <w:jc w:val="center"/>
                    <w:rPr>
                      <w:rFonts w:ascii="Arial" w:hAnsi="Arial" w:cs="Arial"/>
                      <w:sz w:val="24"/>
                      <w:szCs w:val="24"/>
                      <w:highlight w:val="yellow"/>
                    </w:rPr>
                  </w:pPr>
                  <w:r w:rsidRPr="00800F24">
                    <w:rPr>
                      <w:rFonts w:ascii="Arial" w:hAnsi="Arial" w:cs="Arial"/>
                      <w:sz w:val="24"/>
                      <w:szCs w:val="24"/>
                    </w:rPr>
                    <w:t>&lt;= 2,00</w:t>
                  </w:r>
                </w:p>
              </w:tc>
            </w:tr>
          </w:tbl>
          <w:p w14:paraId="27E4F9AF" w14:textId="77777777" w:rsidR="00BE1442" w:rsidRDefault="00BE1442" w:rsidP="00BE1442">
            <w:pPr>
              <w:spacing w:line="360" w:lineRule="auto"/>
              <w:jc w:val="both"/>
              <w:rPr>
                <w:rFonts w:ascii="Arial" w:hAnsi="Arial" w:cs="Arial"/>
                <w:sz w:val="24"/>
                <w:szCs w:val="24"/>
              </w:rPr>
            </w:pPr>
          </w:p>
          <w:p w14:paraId="3587C321" w14:textId="5FA4724E" w:rsidR="00800F24" w:rsidRPr="00370BF5" w:rsidRDefault="00800F2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F5CECB" w14:textId="77777777" w:rsidR="00C31D53" w:rsidRDefault="00C31D53" w:rsidP="00C31D53">
            <w:pPr>
              <w:spacing w:line="360" w:lineRule="auto"/>
              <w:jc w:val="both"/>
              <w:rPr>
                <w:rFonts w:ascii="Arial" w:hAnsi="Arial" w:cs="Arial"/>
                <w:sz w:val="24"/>
                <w:szCs w:val="24"/>
              </w:rPr>
            </w:pPr>
          </w:p>
          <w:p w14:paraId="099C1533" w14:textId="43E60C1C" w:rsidR="00C31D53" w:rsidRPr="00C31D53" w:rsidRDefault="00C31D53" w:rsidP="00C31D53">
            <w:pPr>
              <w:spacing w:line="360" w:lineRule="auto"/>
              <w:jc w:val="both"/>
              <w:rPr>
                <w:rFonts w:ascii="Arial" w:hAnsi="Arial" w:cs="Arial"/>
                <w:b/>
                <w:sz w:val="24"/>
                <w:szCs w:val="24"/>
              </w:rPr>
            </w:pPr>
            <w:r w:rsidRPr="00C31D53">
              <w:rPr>
                <w:rFonts w:ascii="Arial" w:hAnsi="Arial" w:cs="Arial"/>
                <w:b/>
                <w:sz w:val="24"/>
                <w:szCs w:val="24"/>
              </w:rPr>
              <w:t xml:space="preserve">Farmacéuticos: </w:t>
            </w:r>
          </w:p>
          <w:p w14:paraId="7E827169" w14:textId="20EEF0E4" w:rsidR="00C31D53" w:rsidRPr="00C31D53" w:rsidRDefault="00C31D53" w:rsidP="00C31D53">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Pr="00C31D53">
              <w:rPr>
                <w:rFonts w:ascii="Arial" w:hAnsi="Arial" w:cs="Arial"/>
                <w:sz w:val="24"/>
                <w:szCs w:val="24"/>
              </w:rPr>
              <w:t xml:space="preserve">Usado como emulsionante y estabilizador en cremas, lociones y ungüentos. También actúa como agente espesante y emoliente.  </w:t>
            </w:r>
          </w:p>
          <w:p w14:paraId="6D45D7BB" w14:textId="77777777" w:rsidR="00C31D53" w:rsidRPr="00C31D53" w:rsidRDefault="00C31D53" w:rsidP="00C31D53">
            <w:pPr>
              <w:spacing w:line="360" w:lineRule="auto"/>
              <w:jc w:val="both"/>
              <w:rPr>
                <w:rFonts w:ascii="Arial" w:hAnsi="Arial" w:cs="Arial"/>
                <w:sz w:val="24"/>
                <w:szCs w:val="24"/>
              </w:rPr>
            </w:pPr>
          </w:p>
          <w:p w14:paraId="650AC453" w14:textId="77777777" w:rsidR="00C31D53" w:rsidRDefault="00C31D53" w:rsidP="00C31D53">
            <w:pPr>
              <w:spacing w:line="360" w:lineRule="auto"/>
              <w:jc w:val="both"/>
              <w:rPr>
                <w:rFonts w:ascii="Arial" w:hAnsi="Arial" w:cs="Arial"/>
                <w:b/>
                <w:sz w:val="24"/>
                <w:szCs w:val="24"/>
              </w:rPr>
            </w:pPr>
            <w:r w:rsidRPr="00C31D53">
              <w:rPr>
                <w:rFonts w:ascii="Arial" w:hAnsi="Arial" w:cs="Arial"/>
                <w:b/>
                <w:sz w:val="24"/>
                <w:szCs w:val="24"/>
              </w:rPr>
              <w:t>Cosméticos:</w:t>
            </w:r>
          </w:p>
          <w:p w14:paraId="527FA3B4" w14:textId="39AADC13" w:rsidR="00C31D53" w:rsidRPr="00C31D53" w:rsidRDefault="00C31D53" w:rsidP="00C31D53">
            <w:pPr>
              <w:spacing w:line="360" w:lineRule="auto"/>
              <w:jc w:val="both"/>
              <w:rPr>
                <w:rFonts w:ascii="Arial" w:hAnsi="Arial" w:cs="Arial"/>
                <w:b/>
                <w:sz w:val="24"/>
                <w:szCs w:val="24"/>
              </w:rPr>
            </w:pPr>
            <w:r w:rsidRPr="00264A12">
              <w:rPr>
                <w:rFonts w:ascii="Segoe UI Emoji" w:hAnsi="Segoe UI Emoji" w:cs="Segoe UI Emoji"/>
                <w:sz w:val="24"/>
                <w:szCs w:val="24"/>
              </w:rPr>
              <w:t>✔</w:t>
            </w:r>
            <w:r w:rsidRPr="00C31D53">
              <w:rPr>
                <w:rFonts w:ascii="Arial" w:hAnsi="Arial" w:cs="Arial"/>
                <w:sz w:val="24"/>
                <w:szCs w:val="24"/>
              </w:rPr>
              <w:t xml:space="preserve">Presente en productos como acondicionadores, champús y productos de cuidado de la piel debido a su capacidad para suavizar y retener la humedad.  </w:t>
            </w:r>
          </w:p>
          <w:p w14:paraId="7B7338FD" w14:textId="77777777" w:rsidR="00C31D53" w:rsidRDefault="00C31D53" w:rsidP="00C31D53">
            <w:pPr>
              <w:spacing w:line="360" w:lineRule="auto"/>
              <w:jc w:val="both"/>
              <w:rPr>
                <w:rFonts w:ascii="Arial" w:hAnsi="Arial" w:cs="Arial"/>
                <w:sz w:val="24"/>
                <w:szCs w:val="24"/>
              </w:rPr>
            </w:pPr>
          </w:p>
          <w:p w14:paraId="0424C04D" w14:textId="5096EA3B" w:rsidR="00C31D53" w:rsidRPr="00C31D53" w:rsidRDefault="00C31D53" w:rsidP="00C31D53">
            <w:pPr>
              <w:spacing w:line="360" w:lineRule="auto"/>
              <w:jc w:val="both"/>
              <w:rPr>
                <w:rFonts w:ascii="Arial" w:hAnsi="Arial" w:cs="Arial"/>
                <w:b/>
                <w:sz w:val="24"/>
                <w:szCs w:val="24"/>
              </w:rPr>
            </w:pPr>
            <w:r w:rsidRPr="00C31D53">
              <w:rPr>
                <w:rFonts w:ascii="Arial" w:hAnsi="Arial" w:cs="Arial"/>
                <w:b/>
                <w:sz w:val="24"/>
                <w:szCs w:val="24"/>
              </w:rPr>
              <w:t>Industria alimentaria:</w:t>
            </w:r>
          </w:p>
          <w:p w14:paraId="10F20E03" w14:textId="46000F44" w:rsidR="00C31D53" w:rsidRPr="00C31D53" w:rsidRDefault="00C31D53" w:rsidP="00C31D53">
            <w:pPr>
              <w:spacing w:line="360" w:lineRule="auto"/>
              <w:jc w:val="both"/>
              <w:rPr>
                <w:rFonts w:ascii="Arial" w:hAnsi="Arial" w:cs="Arial"/>
                <w:sz w:val="24"/>
                <w:szCs w:val="24"/>
              </w:rPr>
            </w:pPr>
            <w:r w:rsidRPr="00264A12">
              <w:rPr>
                <w:rFonts w:ascii="Segoe UI Emoji" w:hAnsi="Segoe UI Emoji" w:cs="Segoe UI Emoji"/>
                <w:sz w:val="24"/>
                <w:szCs w:val="24"/>
              </w:rPr>
              <w:t>✔</w:t>
            </w:r>
            <w:r w:rsidRPr="00C31D53">
              <w:rPr>
                <w:rFonts w:ascii="Arial" w:hAnsi="Arial" w:cs="Arial"/>
                <w:sz w:val="24"/>
                <w:szCs w:val="24"/>
              </w:rPr>
              <w:t xml:space="preserve">Aprobado como aditivo alimentario en algunos países, utilizado principalmente como agente de recubrimiento o emulsionante.  </w:t>
            </w:r>
          </w:p>
          <w:p w14:paraId="72222EBA" w14:textId="77777777" w:rsidR="00C31D53" w:rsidRDefault="00C31D53" w:rsidP="00C31D53">
            <w:pPr>
              <w:spacing w:line="360" w:lineRule="auto"/>
              <w:jc w:val="both"/>
              <w:rPr>
                <w:rFonts w:ascii="Arial" w:hAnsi="Arial" w:cs="Arial"/>
                <w:sz w:val="24"/>
                <w:szCs w:val="24"/>
              </w:rPr>
            </w:pPr>
          </w:p>
          <w:p w14:paraId="5688DD01" w14:textId="342347AD" w:rsidR="00C31D53" w:rsidRPr="00C31D53" w:rsidRDefault="00C31D53" w:rsidP="00C31D53">
            <w:pPr>
              <w:spacing w:line="360" w:lineRule="auto"/>
              <w:jc w:val="both"/>
              <w:rPr>
                <w:rFonts w:ascii="Arial" w:hAnsi="Arial" w:cs="Arial"/>
                <w:b/>
                <w:sz w:val="24"/>
                <w:szCs w:val="24"/>
              </w:rPr>
            </w:pPr>
            <w:r w:rsidRPr="00C31D53">
              <w:rPr>
                <w:rFonts w:ascii="Arial" w:hAnsi="Arial" w:cs="Arial"/>
                <w:b/>
                <w:sz w:val="24"/>
                <w:szCs w:val="24"/>
              </w:rPr>
              <w:t>Industria agrícola:</w:t>
            </w:r>
          </w:p>
          <w:p w14:paraId="4881889F" w14:textId="0E54E39B" w:rsidR="001519DA" w:rsidRDefault="00C31D53" w:rsidP="00C31D53">
            <w:pPr>
              <w:spacing w:line="360" w:lineRule="auto"/>
              <w:jc w:val="both"/>
              <w:rPr>
                <w:rFonts w:ascii="Arial" w:hAnsi="Arial" w:cs="Arial"/>
                <w:sz w:val="24"/>
                <w:szCs w:val="24"/>
              </w:rPr>
            </w:pPr>
            <w:r w:rsidRPr="00264A12">
              <w:rPr>
                <w:rFonts w:ascii="Segoe UI Emoji" w:hAnsi="Segoe UI Emoji" w:cs="Segoe UI Emoji"/>
                <w:sz w:val="24"/>
                <w:szCs w:val="24"/>
              </w:rPr>
              <w:t>✔</w:t>
            </w:r>
            <w:r w:rsidRPr="00C31D53">
              <w:rPr>
                <w:rFonts w:ascii="Arial" w:hAnsi="Arial" w:cs="Arial"/>
                <w:sz w:val="24"/>
                <w:szCs w:val="24"/>
              </w:rPr>
              <w:t xml:space="preserve">Usado en formulaciones como adyuvante en pesticidas o fertilizantes.  </w:t>
            </w:r>
          </w:p>
          <w:p w14:paraId="46B97B2A" w14:textId="5B9343A8" w:rsidR="00C31D53" w:rsidRPr="00370BF5" w:rsidRDefault="00C31D53" w:rsidP="00C31D5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60ECDE1" w14:textId="214CCEF4" w:rsidR="00C31D53" w:rsidRPr="00370BF5" w:rsidRDefault="00C31D53" w:rsidP="009241AE">
            <w:pPr>
              <w:spacing w:line="360" w:lineRule="auto"/>
              <w:jc w:val="both"/>
              <w:rPr>
                <w:rFonts w:ascii="Arial" w:hAnsi="Arial" w:cs="Arial"/>
                <w:sz w:val="24"/>
                <w:szCs w:val="24"/>
              </w:rPr>
            </w:pPr>
            <w:r w:rsidRPr="00C31D53">
              <w:rPr>
                <w:rFonts w:ascii="Arial" w:hAnsi="Arial" w:cs="Arial"/>
                <w:sz w:val="24"/>
                <w:szCs w:val="24"/>
              </w:rPr>
              <w:t xml:space="preserve">Usar equipo de protección personal adecuado, incluyendo guantes y gafas de seguridad, especialmente al manipular grandes cantidades. Evitar el contacto directo con la piel y los ojos.  En caso de contacto con los ojos, enjuagar con abundante agua y buscar atención médica si persisten las molestias. Mantener alejado de fuentes de ignición, ya que es inflamable a altas temperaturas.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AAC18EC" w14:textId="77777777" w:rsidR="00693976" w:rsidRDefault="00693976" w:rsidP="00FB6E80">
            <w:pPr>
              <w:spacing w:line="360" w:lineRule="auto"/>
              <w:jc w:val="both"/>
              <w:rPr>
                <w:rFonts w:ascii="Arial" w:hAnsi="Arial" w:cs="Arial"/>
                <w:sz w:val="24"/>
                <w:szCs w:val="24"/>
              </w:rPr>
            </w:pPr>
          </w:p>
          <w:p w14:paraId="1C2DF25F" w14:textId="2262193B" w:rsidR="00C31D53" w:rsidRPr="00C31D53" w:rsidRDefault="00C31D53" w:rsidP="00C31D53">
            <w:pPr>
              <w:spacing w:line="360" w:lineRule="auto"/>
              <w:jc w:val="both"/>
              <w:rPr>
                <w:rFonts w:ascii="Arial" w:hAnsi="Arial" w:cs="Arial"/>
                <w:sz w:val="24"/>
                <w:szCs w:val="24"/>
              </w:rPr>
            </w:pPr>
            <w:r w:rsidRPr="00264A12">
              <w:rPr>
                <w:rFonts w:ascii="Segoe UI Emoji" w:hAnsi="Segoe UI Emoji" w:cs="Segoe UI Emoji"/>
                <w:sz w:val="24"/>
                <w:szCs w:val="24"/>
              </w:rPr>
              <w:t>✔</w:t>
            </w:r>
            <w:r w:rsidRPr="00C31D53">
              <w:rPr>
                <w:rFonts w:ascii="Arial" w:hAnsi="Arial" w:cs="Arial"/>
                <w:sz w:val="24"/>
                <w:szCs w:val="24"/>
              </w:rPr>
              <w:t xml:space="preserve">Almacenar en un lugar fresco, seco y bien ventilado.  </w:t>
            </w:r>
          </w:p>
          <w:p w14:paraId="29B7D724" w14:textId="37415C16" w:rsidR="00C31D53" w:rsidRPr="00C31D53" w:rsidRDefault="00C31D53" w:rsidP="00C31D53">
            <w:pPr>
              <w:spacing w:line="360" w:lineRule="auto"/>
              <w:jc w:val="both"/>
              <w:rPr>
                <w:rFonts w:ascii="Arial" w:hAnsi="Arial" w:cs="Arial"/>
                <w:sz w:val="24"/>
                <w:szCs w:val="24"/>
              </w:rPr>
            </w:pPr>
            <w:r w:rsidRPr="00264A12">
              <w:rPr>
                <w:rFonts w:ascii="Segoe UI Emoji" w:hAnsi="Segoe UI Emoji" w:cs="Segoe UI Emoji"/>
                <w:sz w:val="24"/>
                <w:szCs w:val="24"/>
              </w:rPr>
              <w:t>✔</w:t>
            </w:r>
            <w:r w:rsidRPr="00C31D53">
              <w:rPr>
                <w:rFonts w:ascii="Arial" w:hAnsi="Arial" w:cs="Arial"/>
                <w:sz w:val="24"/>
                <w:szCs w:val="24"/>
              </w:rPr>
              <w:t xml:space="preserve">Proteger de la luz directa y la humedad para evitar la degradación del producto.  </w:t>
            </w:r>
          </w:p>
          <w:p w14:paraId="1450A326" w14:textId="77777777" w:rsidR="00C31D53" w:rsidRDefault="00C31D53" w:rsidP="00C31D53">
            <w:pPr>
              <w:spacing w:line="360" w:lineRule="auto"/>
              <w:jc w:val="both"/>
              <w:rPr>
                <w:rFonts w:ascii="Arial" w:hAnsi="Arial" w:cs="Arial"/>
                <w:sz w:val="24"/>
                <w:szCs w:val="24"/>
              </w:rPr>
            </w:pPr>
            <w:r w:rsidRPr="00264A12">
              <w:rPr>
                <w:rFonts w:ascii="Segoe UI Emoji" w:hAnsi="Segoe UI Emoji" w:cs="Segoe UI Emoji"/>
                <w:sz w:val="24"/>
                <w:szCs w:val="24"/>
              </w:rPr>
              <w:t>✔</w:t>
            </w:r>
            <w:r w:rsidRPr="00C31D53">
              <w:rPr>
                <w:rFonts w:ascii="Arial" w:hAnsi="Arial" w:cs="Arial"/>
                <w:sz w:val="24"/>
                <w:szCs w:val="24"/>
              </w:rPr>
              <w:t xml:space="preserve">Mantener el contenedor cerrado herméticamente cuando no esté en uso.  </w:t>
            </w:r>
          </w:p>
          <w:p w14:paraId="1F2089AD" w14:textId="18C33839" w:rsidR="00C31D53" w:rsidRPr="00370BF5" w:rsidRDefault="00C31D53" w:rsidP="00C31D5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3380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3380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A31EA5" w:rsidR="00885DA5" w:rsidRPr="00370BF5" w:rsidRDefault="00C31D53" w:rsidP="00E3380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51C68B2C" w:rsidR="00885DA5" w:rsidRPr="00370BF5" w:rsidRDefault="00C31D53" w:rsidP="00E33808">
                  <w:pPr>
                    <w:framePr w:hSpace="141" w:wrap="around" w:vAnchor="text" w:hAnchor="margin" w:y="334"/>
                    <w:spacing w:line="360" w:lineRule="auto"/>
                    <w:jc w:val="center"/>
                    <w:rPr>
                      <w:rFonts w:ascii="Arial" w:hAnsi="Arial" w:cs="Arial"/>
                      <w:sz w:val="24"/>
                      <w:szCs w:val="24"/>
                    </w:rPr>
                  </w:pPr>
                  <w:r w:rsidRPr="00C31D5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9653007" w14:textId="13745DF3" w:rsidR="00502B75" w:rsidRDefault="00C31D53" w:rsidP="009241AE">
            <w:pPr>
              <w:spacing w:after="160" w:line="360" w:lineRule="auto"/>
              <w:jc w:val="both"/>
              <w:rPr>
                <w:rFonts w:ascii="Arial" w:hAnsi="Arial" w:cs="Arial"/>
                <w:sz w:val="24"/>
                <w:szCs w:val="24"/>
              </w:rPr>
            </w:pPr>
            <w:r w:rsidRPr="00C31D53">
              <w:rPr>
                <w:rFonts w:ascii="Arial" w:hAnsi="Arial" w:cs="Arial"/>
                <w:sz w:val="24"/>
                <w:szCs w:val="24"/>
              </w:rPr>
              <w:t>El pr</w:t>
            </w:r>
            <w:r>
              <w:rPr>
                <w:rFonts w:ascii="Arial" w:hAnsi="Arial" w:cs="Arial"/>
                <w:sz w:val="24"/>
                <w:szCs w:val="24"/>
              </w:rPr>
              <w:t>oducto tiene una vida útil de 24</w:t>
            </w:r>
            <w:r w:rsidRPr="00C31D53">
              <w:rPr>
                <w:rFonts w:ascii="Arial" w:hAnsi="Arial" w:cs="Arial"/>
                <w:sz w:val="24"/>
                <w:szCs w:val="24"/>
              </w:rPr>
              <w:t xml:space="preserve"> meses bajo condiciones adecuadas de almacenamiento</w:t>
            </w:r>
          </w:p>
          <w:p w14:paraId="19458864" w14:textId="15E626A4" w:rsidR="00C31D53" w:rsidRPr="00370BF5" w:rsidRDefault="00C31D5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44DDD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31D53" w:rsidRPr="00370BF5" w:rsidRDefault="00C31D5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728D" w14:textId="77777777" w:rsidR="009E3BCE" w:rsidRDefault="009E3BCE" w:rsidP="00C93E31">
      <w:pPr>
        <w:spacing w:after="0" w:line="240" w:lineRule="auto"/>
      </w:pPr>
      <w:r>
        <w:separator/>
      </w:r>
    </w:p>
  </w:endnote>
  <w:endnote w:type="continuationSeparator" w:id="0">
    <w:p w14:paraId="1002E174" w14:textId="77777777" w:rsidR="009E3BCE" w:rsidRDefault="009E3BC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001D" w14:textId="77777777" w:rsidR="009E3BCE" w:rsidRDefault="009E3BCE" w:rsidP="00C93E31">
      <w:pPr>
        <w:spacing w:after="0" w:line="240" w:lineRule="auto"/>
      </w:pPr>
      <w:r>
        <w:separator/>
      </w:r>
    </w:p>
  </w:footnote>
  <w:footnote w:type="continuationSeparator" w:id="0">
    <w:p w14:paraId="3367204D" w14:textId="77777777" w:rsidR="009E3BCE" w:rsidRDefault="009E3BC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03F5"/>
    <w:rsid w:val="000D0B1E"/>
    <w:rsid w:val="000E135B"/>
    <w:rsid w:val="00114558"/>
    <w:rsid w:val="001519DA"/>
    <w:rsid w:val="00186334"/>
    <w:rsid w:val="001A26F1"/>
    <w:rsid w:val="001A3D8A"/>
    <w:rsid w:val="001C17A0"/>
    <w:rsid w:val="001C67E0"/>
    <w:rsid w:val="002460A5"/>
    <w:rsid w:val="002657B2"/>
    <w:rsid w:val="00276186"/>
    <w:rsid w:val="00283CC3"/>
    <w:rsid w:val="00286CEA"/>
    <w:rsid w:val="002B482E"/>
    <w:rsid w:val="002B7F9D"/>
    <w:rsid w:val="002C08C1"/>
    <w:rsid w:val="002F19FC"/>
    <w:rsid w:val="003331FF"/>
    <w:rsid w:val="00370BF5"/>
    <w:rsid w:val="00383491"/>
    <w:rsid w:val="003923D3"/>
    <w:rsid w:val="003A5DFD"/>
    <w:rsid w:val="003B0F29"/>
    <w:rsid w:val="003F5DAC"/>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00F24"/>
    <w:rsid w:val="008436D3"/>
    <w:rsid w:val="008451B5"/>
    <w:rsid w:val="00885DA5"/>
    <w:rsid w:val="008A576A"/>
    <w:rsid w:val="008B179C"/>
    <w:rsid w:val="008C3299"/>
    <w:rsid w:val="008F552B"/>
    <w:rsid w:val="009241AE"/>
    <w:rsid w:val="00937605"/>
    <w:rsid w:val="009511AE"/>
    <w:rsid w:val="009554ED"/>
    <w:rsid w:val="00963F7F"/>
    <w:rsid w:val="00970394"/>
    <w:rsid w:val="00976E5E"/>
    <w:rsid w:val="009E3BC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31D53"/>
    <w:rsid w:val="00C42767"/>
    <w:rsid w:val="00C746BB"/>
    <w:rsid w:val="00C93E31"/>
    <w:rsid w:val="00CC594F"/>
    <w:rsid w:val="00CF5651"/>
    <w:rsid w:val="00D10D31"/>
    <w:rsid w:val="00D53570"/>
    <w:rsid w:val="00D5475C"/>
    <w:rsid w:val="00D54CA6"/>
    <w:rsid w:val="00D64859"/>
    <w:rsid w:val="00DB3F4A"/>
    <w:rsid w:val="00DE6685"/>
    <w:rsid w:val="00E33808"/>
    <w:rsid w:val="00E375E2"/>
    <w:rsid w:val="00F14D35"/>
    <w:rsid w:val="00F2196E"/>
    <w:rsid w:val="00F35283"/>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2024-12-18T15:41:00Z</dcterms:created>
  <dcterms:modified xsi:type="dcterms:W3CDTF">2025-07-26T15:56:00Z</dcterms:modified>
</cp:coreProperties>
</file>