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51BFA8E" w:rsidR="00383491" w:rsidRDefault="00612C2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1FB366D" wp14:editId="2D67F573">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D63C1F9" w14:textId="77777777" w:rsidR="00612C2E" w:rsidRDefault="00612C2E" w:rsidP="00612C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B366D"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2D63C1F9" w14:textId="77777777" w:rsidR="00612C2E" w:rsidRDefault="00612C2E" w:rsidP="00612C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BE4F55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4ECD1B" w:rsidR="00383491" w:rsidRPr="00DE6685" w:rsidRDefault="001625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64ECD1B" w:rsidR="00383491" w:rsidRPr="00DE6685" w:rsidRDefault="001625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4BB2669" w:rsidR="008F552B" w:rsidRDefault="0016256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EXTRACTO DE </w:t>
      </w:r>
      <w:r w:rsidRPr="00162568">
        <w:rPr>
          <w:rFonts w:ascii="Arial" w:hAnsi="Arial" w:cs="Arial"/>
          <w:b/>
          <w:bCs/>
          <w:color w:val="1F3864" w:themeColor="accent1" w:themeShade="80"/>
          <w:sz w:val="48"/>
          <w:szCs w:val="48"/>
        </w:rPr>
        <w:t>ELASTINA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295B9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295B9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295B98">
            <w:pPr>
              <w:spacing w:line="360" w:lineRule="auto"/>
              <w:jc w:val="both"/>
              <w:rPr>
                <w:rFonts w:ascii="Arial" w:hAnsi="Arial" w:cs="Arial"/>
                <w:sz w:val="24"/>
                <w:szCs w:val="24"/>
              </w:rPr>
            </w:pPr>
          </w:p>
          <w:p w14:paraId="01C07D27" w14:textId="775D47BD" w:rsidR="00162568" w:rsidRPr="00162568" w:rsidRDefault="00162568" w:rsidP="00295B98">
            <w:pPr>
              <w:spacing w:line="360" w:lineRule="auto"/>
              <w:jc w:val="both"/>
              <w:rPr>
                <w:rFonts w:ascii="Arial" w:hAnsi="Arial" w:cs="Arial"/>
                <w:sz w:val="24"/>
                <w:szCs w:val="24"/>
              </w:rPr>
            </w:pPr>
            <w:r>
              <w:rPr>
                <w:rFonts w:ascii="Arial" w:hAnsi="Arial" w:cs="Arial"/>
                <w:sz w:val="24"/>
                <w:szCs w:val="24"/>
              </w:rPr>
              <w:t xml:space="preserve">NOMBRE INCI: </w:t>
            </w:r>
            <w:r w:rsidRPr="00162568">
              <w:rPr>
                <w:rFonts w:ascii="Arial" w:hAnsi="Arial" w:cs="Arial"/>
                <w:sz w:val="24"/>
                <w:szCs w:val="24"/>
              </w:rPr>
              <w:t>HYDROLYZED ELASTIN</w:t>
            </w:r>
          </w:p>
          <w:p w14:paraId="6ABD5033" w14:textId="508E04E7" w:rsidR="00162568" w:rsidRPr="00370BF5" w:rsidRDefault="00162568" w:rsidP="00295B98">
            <w:pPr>
              <w:spacing w:line="360" w:lineRule="auto"/>
              <w:jc w:val="both"/>
              <w:rPr>
                <w:rFonts w:ascii="Arial" w:hAnsi="Arial" w:cs="Arial"/>
                <w:sz w:val="24"/>
                <w:szCs w:val="24"/>
              </w:rPr>
            </w:pPr>
            <w:r w:rsidRPr="00162568">
              <w:rPr>
                <w:rFonts w:ascii="Arial" w:hAnsi="Arial" w:cs="Arial"/>
                <w:sz w:val="24"/>
                <w:szCs w:val="24"/>
              </w:rPr>
              <w:t>SOLVENTES INCI: Glycerin (and) Water</w:t>
            </w:r>
          </w:p>
          <w:p w14:paraId="585CF48C" w14:textId="77777777" w:rsidR="00DE6685" w:rsidRDefault="00DE6685" w:rsidP="00295B98">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35EF38D" w14:textId="6CB933F3" w:rsidR="00162568" w:rsidRPr="00370BF5" w:rsidRDefault="00162568" w:rsidP="00295B98">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295B98">
            <w:pPr>
              <w:spacing w:line="360" w:lineRule="auto"/>
              <w:jc w:val="both"/>
              <w:rPr>
                <w:rFonts w:ascii="Arial" w:hAnsi="Arial" w:cs="Arial"/>
                <w:sz w:val="24"/>
                <w:szCs w:val="24"/>
              </w:rPr>
            </w:pPr>
          </w:p>
        </w:tc>
      </w:tr>
      <w:tr w:rsidR="00DE6685" w:rsidRPr="009241AE" w14:paraId="2AB81BCA" w14:textId="77777777" w:rsidTr="00295B9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295B9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295B98">
            <w:pPr>
              <w:spacing w:line="360" w:lineRule="auto"/>
              <w:jc w:val="both"/>
              <w:rPr>
                <w:rFonts w:ascii="Arial" w:hAnsi="Arial" w:cs="Arial"/>
                <w:sz w:val="24"/>
                <w:szCs w:val="24"/>
              </w:rPr>
            </w:pPr>
          </w:p>
          <w:p w14:paraId="2D90044F" w14:textId="77777777" w:rsidR="00162568" w:rsidRPr="00162568" w:rsidRDefault="00162568" w:rsidP="00295B98">
            <w:pPr>
              <w:spacing w:line="360" w:lineRule="auto"/>
              <w:jc w:val="both"/>
              <w:rPr>
                <w:rFonts w:ascii="Arial" w:hAnsi="Arial" w:cs="Arial"/>
                <w:sz w:val="24"/>
                <w:szCs w:val="24"/>
              </w:rPr>
            </w:pPr>
            <w:r w:rsidRPr="00162568">
              <w:rPr>
                <w:rFonts w:ascii="Arial" w:hAnsi="Arial" w:cs="Arial"/>
                <w:sz w:val="24"/>
                <w:szCs w:val="24"/>
              </w:rPr>
              <w:t>La elastina es el componente principal de las fibras elásticas que soportan la carga del tejido conectivo animal. Es una proteína hidrofóbica insoluble y altamente reticulada que se fija en residuos de aminoácidos apolares, como valina, leucina, isoleucina y fenilalanina. Hay dos tipos de elastina: el tipo 1 se deriva de los ligamentos del cuello bovino. Como se informó en 1987, la piel y los vasos sanguíneos contienen elastina tipo 2. En la piel, la elastina representa del 2% al 4% de las fibras elásticas intactas y se compone aproximadamente del 21% al 29% de hidroxiprolina en volumen. (CIR Cosmetic Ingredient Review, 2017)</w:t>
            </w:r>
          </w:p>
          <w:p w14:paraId="09021E66" w14:textId="77777777" w:rsidR="00162568" w:rsidRPr="00162568" w:rsidRDefault="00162568" w:rsidP="00295B98">
            <w:pPr>
              <w:spacing w:line="360" w:lineRule="auto"/>
              <w:jc w:val="both"/>
              <w:rPr>
                <w:rFonts w:ascii="Arial" w:hAnsi="Arial" w:cs="Arial"/>
                <w:sz w:val="24"/>
                <w:szCs w:val="24"/>
              </w:rPr>
            </w:pPr>
          </w:p>
          <w:p w14:paraId="1FE53431" w14:textId="77777777" w:rsidR="00A21D43" w:rsidRDefault="00162568" w:rsidP="00295B98">
            <w:pPr>
              <w:spacing w:line="360" w:lineRule="auto"/>
              <w:jc w:val="both"/>
              <w:rPr>
                <w:rFonts w:ascii="Arial" w:hAnsi="Arial" w:cs="Arial"/>
                <w:sz w:val="24"/>
                <w:szCs w:val="24"/>
              </w:rPr>
            </w:pPr>
            <w:r w:rsidRPr="00162568">
              <w:rPr>
                <w:rFonts w:ascii="Arial" w:hAnsi="Arial" w:cs="Arial"/>
                <w:sz w:val="24"/>
                <w:szCs w:val="24"/>
              </w:rPr>
              <w:t>Las mayores concentraciones de elastina se encuentran en estos tejidos que están sometidos a deformaciones físicas constantes, los tendones y los diferenciales de alta presión. Para uso cosmético, se la extrae de la piel de bovino u ovino (tejido conjuntivo rico en elastina), se fracciona e hidroliza en péptidos de bajo peso molecular que favorecen la barrera cutánea. Las moléculas más grandes quedan en la superficie de la piel y tienen un efecto hidratante comparable al de colágeno. (Ladislas &amp; William, 2000)</w:t>
            </w:r>
          </w:p>
          <w:p w14:paraId="740EF0EB" w14:textId="3154DE69" w:rsidR="00162568" w:rsidRPr="00286CEA" w:rsidRDefault="00162568" w:rsidP="00295B98">
            <w:pPr>
              <w:spacing w:line="360" w:lineRule="auto"/>
              <w:jc w:val="both"/>
              <w:rPr>
                <w:rFonts w:ascii="Arial" w:hAnsi="Arial" w:cs="Arial"/>
                <w:sz w:val="24"/>
                <w:szCs w:val="24"/>
              </w:rPr>
            </w:pPr>
          </w:p>
        </w:tc>
      </w:tr>
      <w:tr w:rsidR="00DE6685" w:rsidRPr="009241AE" w14:paraId="5F84A03D"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1A63B00" w:rsidR="00DE6685" w:rsidRPr="00FD058D" w:rsidRDefault="00162568" w:rsidP="00295B98">
            <w:pPr>
              <w:spacing w:line="360" w:lineRule="auto"/>
              <w:jc w:val="both"/>
              <w:rPr>
                <w:rFonts w:ascii="Arial" w:hAnsi="Arial" w:cs="Arial"/>
                <w:color w:val="1F3864" w:themeColor="accent1" w:themeShade="80"/>
                <w:sz w:val="24"/>
                <w:szCs w:val="24"/>
              </w:rPr>
            </w:pPr>
            <w:r w:rsidRPr="00162568">
              <w:rPr>
                <w:rFonts w:ascii="Arial" w:eastAsia="Arial" w:hAnsi="Arial" w:cs="Arial"/>
                <w:b/>
                <w:color w:val="1F3864" w:themeColor="accent1" w:themeShade="80"/>
                <w:sz w:val="24"/>
                <w:szCs w:val="24"/>
              </w:rPr>
              <w:lastRenderedPageBreak/>
              <w:t>COMPOSICIÓN</w:t>
            </w:r>
          </w:p>
        </w:tc>
      </w:tr>
      <w:tr w:rsidR="00D53570" w:rsidRPr="009241AE" w14:paraId="7D17327B" w14:textId="77777777" w:rsidTr="00295B9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32581F" w14:textId="77777777" w:rsidR="00162568" w:rsidRPr="00162568" w:rsidRDefault="00162568" w:rsidP="00295B98">
            <w:pPr>
              <w:spacing w:after="160" w:line="360" w:lineRule="auto"/>
              <w:jc w:val="both"/>
              <w:rPr>
                <w:rFonts w:ascii="Arial" w:hAnsi="Arial" w:cs="Arial"/>
                <w:sz w:val="24"/>
                <w:szCs w:val="24"/>
              </w:rPr>
            </w:pPr>
          </w:p>
          <w:p w14:paraId="336B9765" w14:textId="77777777" w:rsidR="00FD058D" w:rsidRPr="00162568" w:rsidRDefault="00162568" w:rsidP="00295B98">
            <w:pPr>
              <w:spacing w:after="160" w:line="360" w:lineRule="auto"/>
              <w:jc w:val="both"/>
              <w:rPr>
                <w:rFonts w:ascii="Arial" w:hAnsi="Arial" w:cs="Arial"/>
                <w:bCs/>
                <w:sz w:val="24"/>
                <w:szCs w:val="24"/>
              </w:rPr>
            </w:pPr>
            <w:r w:rsidRPr="00162568">
              <w:rPr>
                <w:rFonts w:ascii="Arial" w:hAnsi="Arial" w:cs="Arial"/>
                <w:bCs/>
                <w:sz w:val="24"/>
                <w:szCs w:val="24"/>
              </w:rPr>
              <w:t>La elastina tiene una composición de aminoácidos poco comunes, con aproximadamente el 75% residuos hidrofóbicos (Gly, Val, Ala), y es altamente insoluble debido a sus intramoleculares reticulaciones. (Ayad, Ray-Boothe, Humphries, Kader, Weatherby, 1994). La hidroxiprolina es otro aminoácido clave en la estructura de tropoelastina, que consiste típicamente en dos tipos de regiones ricas en residuos de varios aminoácidos, como Gly-Val, Ala-Gly-Val-Pro, Gly-Val-Pro-Gly-Val y Gly-Ala-Gly-Val-Pro. Las glicinas y lisinas son importantes en la reticulación de la elastina, ya que las uniones hidrófobas de la molécula madura aumentan y favorecen las interacciones en reticulación (BELLINGHAM, y otros, 2003) (Daamen, Veerkamp, Van Hest, &amp; Van Kuppevelt, 2007)</w:t>
            </w:r>
          </w:p>
          <w:p w14:paraId="2B9E906B" w14:textId="1A4D36E8" w:rsidR="00162568" w:rsidRPr="00370BF5" w:rsidRDefault="00162568" w:rsidP="00295B9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295B9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8232CE4" w:rsidR="00D53570" w:rsidRPr="00114558" w:rsidRDefault="00162568" w:rsidP="00295B98">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t>PARTE USADA</w:t>
            </w:r>
          </w:p>
        </w:tc>
      </w:tr>
      <w:tr w:rsidR="00D53570" w:rsidRPr="009241AE" w14:paraId="345593D8" w14:textId="77777777" w:rsidTr="00295B98">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95B98">
            <w:pPr>
              <w:spacing w:line="360" w:lineRule="auto"/>
              <w:jc w:val="center"/>
              <w:rPr>
                <w:rFonts w:ascii="Arial" w:hAnsi="Arial" w:cs="Arial"/>
                <w:sz w:val="24"/>
                <w:szCs w:val="24"/>
              </w:rPr>
            </w:pPr>
          </w:p>
          <w:p w14:paraId="3FB00BA5" w14:textId="37244893" w:rsidR="00B12D0A" w:rsidRDefault="00162568" w:rsidP="00295B98">
            <w:pPr>
              <w:spacing w:line="360" w:lineRule="auto"/>
              <w:jc w:val="both"/>
              <w:rPr>
                <w:rFonts w:ascii="Arial" w:hAnsi="Arial" w:cs="Arial"/>
                <w:sz w:val="24"/>
                <w:szCs w:val="24"/>
              </w:rPr>
            </w:pPr>
            <w:r w:rsidRPr="00162568">
              <w:rPr>
                <w:rFonts w:ascii="Arial" w:hAnsi="Arial" w:cs="Arial"/>
                <w:sz w:val="24"/>
                <w:szCs w:val="24"/>
              </w:rPr>
              <w:t>No aplica</w:t>
            </w:r>
          </w:p>
          <w:p w14:paraId="3587C321" w14:textId="5FA4724E" w:rsidR="00BE1442" w:rsidRPr="00370BF5" w:rsidRDefault="00BE1442" w:rsidP="00295B98">
            <w:pPr>
              <w:spacing w:line="360" w:lineRule="auto"/>
              <w:jc w:val="both"/>
              <w:rPr>
                <w:rFonts w:ascii="Arial" w:hAnsi="Arial" w:cs="Arial"/>
                <w:sz w:val="24"/>
                <w:szCs w:val="24"/>
              </w:rPr>
            </w:pPr>
          </w:p>
        </w:tc>
      </w:tr>
      <w:tr w:rsidR="00D53570" w:rsidRPr="009241AE" w14:paraId="542C6130" w14:textId="77777777" w:rsidTr="00295B9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BCE0FAA" w:rsidR="00D53570" w:rsidRPr="00370BF5" w:rsidRDefault="00162568"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295B9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611C9C" w14:textId="77777777" w:rsidR="0058230A" w:rsidRDefault="0058230A"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162568" w:rsidRPr="005C7272" w14:paraId="66F847D3" w14:textId="77777777" w:rsidTr="007C7978">
              <w:trPr>
                <w:trHeight w:val="421"/>
                <w:jc w:val="center"/>
              </w:trPr>
              <w:tc>
                <w:tcPr>
                  <w:tcW w:w="6216" w:type="dxa"/>
                  <w:gridSpan w:val="2"/>
                </w:tcPr>
                <w:p w14:paraId="631CE7DF" w14:textId="77777777" w:rsidR="00162568" w:rsidRPr="005C7272" w:rsidRDefault="00162568" w:rsidP="00612C2E">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162568" w14:paraId="067ABBBF" w14:textId="77777777" w:rsidTr="007C7978">
              <w:trPr>
                <w:trHeight w:val="437"/>
                <w:jc w:val="center"/>
              </w:trPr>
              <w:tc>
                <w:tcPr>
                  <w:tcW w:w="3108" w:type="dxa"/>
                </w:tcPr>
                <w:p w14:paraId="5DE8667B"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37B06E0D" w14:textId="641FE949" w:rsidR="00162568" w:rsidRDefault="00162568"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Muy soluble a Soluble en Agua. Moderadamente soluble a Muy poco soluble en Etanol 96%.</w:t>
                  </w:r>
                </w:p>
              </w:tc>
            </w:tr>
            <w:tr w:rsidR="00162568" w14:paraId="4F2305F6" w14:textId="77777777" w:rsidTr="007C7978">
              <w:trPr>
                <w:trHeight w:val="421"/>
                <w:jc w:val="center"/>
              </w:trPr>
              <w:tc>
                <w:tcPr>
                  <w:tcW w:w="3108" w:type="dxa"/>
                </w:tcPr>
                <w:p w14:paraId="2D814BC1"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5443FBE3" w14:textId="6B18E4BF" w:rsidR="00162568" w:rsidRDefault="00162568"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1.000 - 1.250</w:t>
                  </w:r>
                </w:p>
              </w:tc>
            </w:tr>
            <w:tr w:rsidR="00162568" w14:paraId="2054BA41" w14:textId="77777777" w:rsidTr="007C7978">
              <w:trPr>
                <w:trHeight w:val="421"/>
                <w:jc w:val="center"/>
              </w:trPr>
              <w:tc>
                <w:tcPr>
                  <w:tcW w:w="3108" w:type="dxa"/>
                </w:tcPr>
                <w:p w14:paraId="0DA887AF"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08" w:type="dxa"/>
                </w:tcPr>
                <w:p w14:paraId="156A0BD5" w14:textId="05A0F0C7" w:rsidR="00162568" w:rsidRDefault="00162568"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4.0 - 7.0</w:t>
                  </w:r>
                </w:p>
              </w:tc>
            </w:tr>
            <w:tr w:rsidR="00162568" w14:paraId="54A325BA" w14:textId="77777777" w:rsidTr="007C7978">
              <w:trPr>
                <w:trHeight w:val="421"/>
                <w:jc w:val="center"/>
              </w:trPr>
              <w:tc>
                <w:tcPr>
                  <w:tcW w:w="3108" w:type="dxa"/>
                </w:tcPr>
                <w:p w14:paraId="6D7A1B37"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de Sólidos totales</w:t>
                  </w:r>
                </w:p>
              </w:tc>
              <w:tc>
                <w:tcPr>
                  <w:tcW w:w="3108" w:type="dxa"/>
                </w:tcPr>
                <w:p w14:paraId="0072F163" w14:textId="54C2FFD2" w:rsidR="00162568" w:rsidRDefault="0058230A"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No aplica</w:t>
                  </w:r>
                </w:p>
              </w:tc>
            </w:tr>
            <w:tr w:rsidR="00162568" w14:paraId="548FA962" w14:textId="77777777" w:rsidTr="007C7978">
              <w:trPr>
                <w:trHeight w:val="136"/>
                <w:jc w:val="center"/>
              </w:trPr>
              <w:tc>
                <w:tcPr>
                  <w:tcW w:w="3108" w:type="dxa"/>
                </w:tcPr>
                <w:p w14:paraId="11EB2458"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04DE05C2" w14:textId="15066A69" w:rsidR="00162568" w:rsidRDefault="0058230A"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1.320 - 1.480</w:t>
                  </w:r>
                </w:p>
              </w:tc>
            </w:tr>
            <w:tr w:rsidR="00162568" w14:paraId="315AE03F" w14:textId="77777777" w:rsidTr="0058230A">
              <w:trPr>
                <w:trHeight w:val="480"/>
                <w:jc w:val="center"/>
              </w:trPr>
              <w:tc>
                <w:tcPr>
                  <w:tcW w:w="3108" w:type="dxa"/>
                </w:tcPr>
                <w:p w14:paraId="26620080" w14:textId="77777777" w:rsidR="00162568" w:rsidRDefault="00162568"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Pérdida por secado</w:t>
                  </w:r>
                </w:p>
              </w:tc>
              <w:tc>
                <w:tcPr>
                  <w:tcW w:w="3108" w:type="dxa"/>
                </w:tcPr>
                <w:p w14:paraId="18B9F78F" w14:textId="03F2A39A" w:rsidR="00162568" w:rsidRDefault="0058230A"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&lt; 70.0%</w:t>
                  </w:r>
                </w:p>
              </w:tc>
            </w:tr>
            <w:tr w:rsidR="0058230A" w14:paraId="51504FB0" w14:textId="77777777" w:rsidTr="007C7978">
              <w:trPr>
                <w:trHeight w:val="333"/>
                <w:jc w:val="center"/>
              </w:trPr>
              <w:tc>
                <w:tcPr>
                  <w:tcW w:w="3108" w:type="dxa"/>
                </w:tcPr>
                <w:p w14:paraId="0FD76478" w14:textId="7247A97E" w:rsidR="0058230A" w:rsidRPr="00162568" w:rsidRDefault="0058230A" w:rsidP="00612C2E">
                  <w:pPr>
                    <w:framePr w:hSpace="141" w:wrap="around" w:vAnchor="text" w:hAnchor="margin" w:y="334"/>
                    <w:spacing w:line="360" w:lineRule="auto"/>
                    <w:jc w:val="both"/>
                    <w:rPr>
                      <w:rFonts w:ascii="Arial" w:hAnsi="Arial" w:cs="Arial"/>
                      <w:sz w:val="24"/>
                      <w:szCs w:val="24"/>
                    </w:rPr>
                  </w:pPr>
                  <w:r>
                    <w:rPr>
                      <w:rFonts w:ascii="Arial" w:hAnsi="Arial" w:cs="Arial"/>
                      <w:sz w:val="24"/>
                      <w:szCs w:val="24"/>
                    </w:rPr>
                    <w:lastRenderedPageBreak/>
                    <w:t>Grado alcohólico (%GL)</w:t>
                  </w:r>
                </w:p>
                <w:p w14:paraId="1EFDEF3D" w14:textId="77777777" w:rsidR="0058230A" w:rsidRDefault="0058230A" w:rsidP="00612C2E">
                  <w:pPr>
                    <w:framePr w:hSpace="141" w:wrap="around" w:vAnchor="text" w:hAnchor="margin" w:y="334"/>
                    <w:spacing w:line="360" w:lineRule="auto"/>
                    <w:jc w:val="center"/>
                    <w:rPr>
                      <w:rFonts w:ascii="Arial" w:hAnsi="Arial" w:cs="Arial"/>
                      <w:sz w:val="24"/>
                      <w:szCs w:val="24"/>
                    </w:rPr>
                  </w:pPr>
                </w:p>
              </w:tc>
              <w:tc>
                <w:tcPr>
                  <w:tcW w:w="3108" w:type="dxa"/>
                </w:tcPr>
                <w:p w14:paraId="0ECFB49B" w14:textId="423E3E82" w:rsidR="0058230A" w:rsidRPr="00162568" w:rsidRDefault="0058230A" w:rsidP="00612C2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No aplica</w:t>
                  </w:r>
                </w:p>
              </w:tc>
            </w:tr>
          </w:tbl>
          <w:p w14:paraId="30F905A2" w14:textId="77777777" w:rsidR="00162568" w:rsidRDefault="00162568"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58230A" w:rsidRPr="005C7272" w14:paraId="35A4BF06" w14:textId="77777777" w:rsidTr="007C7978">
              <w:trPr>
                <w:trHeight w:val="421"/>
                <w:jc w:val="center"/>
              </w:trPr>
              <w:tc>
                <w:tcPr>
                  <w:tcW w:w="6216" w:type="dxa"/>
                  <w:gridSpan w:val="2"/>
                </w:tcPr>
                <w:p w14:paraId="646945B9" w14:textId="77777777" w:rsidR="0058230A" w:rsidRPr="005C7272" w:rsidRDefault="0058230A" w:rsidP="00612C2E">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58230A" w14:paraId="2A339544" w14:textId="77777777" w:rsidTr="007C7978">
              <w:trPr>
                <w:trHeight w:val="437"/>
                <w:jc w:val="center"/>
              </w:trPr>
              <w:tc>
                <w:tcPr>
                  <w:tcW w:w="3108" w:type="dxa"/>
                </w:tcPr>
                <w:p w14:paraId="0C411A7B"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38A1973B" w14:textId="0BA3B104"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Amarillo a Café Rojizo</w:t>
                  </w:r>
                </w:p>
              </w:tc>
            </w:tr>
            <w:tr w:rsidR="0058230A" w14:paraId="603D414C" w14:textId="77777777" w:rsidTr="007C7978">
              <w:trPr>
                <w:trHeight w:val="421"/>
                <w:jc w:val="center"/>
              </w:trPr>
              <w:tc>
                <w:tcPr>
                  <w:tcW w:w="3108" w:type="dxa"/>
                </w:tcPr>
                <w:p w14:paraId="17F21B96"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3E1900B7" w14:textId="4BE21507"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Característico</w:t>
                  </w:r>
                </w:p>
              </w:tc>
            </w:tr>
            <w:tr w:rsidR="0058230A" w14:paraId="06ECAD9F" w14:textId="77777777" w:rsidTr="0058230A">
              <w:trPr>
                <w:trHeight w:val="166"/>
                <w:jc w:val="center"/>
              </w:trPr>
              <w:tc>
                <w:tcPr>
                  <w:tcW w:w="3108" w:type="dxa"/>
                </w:tcPr>
                <w:p w14:paraId="28FEF221"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Sabor</w:t>
                  </w:r>
                </w:p>
              </w:tc>
              <w:tc>
                <w:tcPr>
                  <w:tcW w:w="3108" w:type="dxa"/>
                </w:tcPr>
                <w:p w14:paraId="579B9695" w14:textId="6503C260"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No aplica</w:t>
                  </w:r>
                </w:p>
              </w:tc>
            </w:tr>
            <w:tr w:rsidR="0058230A" w14:paraId="7E5458A9" w14:textId="77777777" w:rsidTr="007C7978">
              <w:trPr>
                <w:trHeight w:val="240"/>
                <w:jc w:val="center"/>
              </w:trPr>
              <w:tc>
                <w:tcPr>
                  <w:tcW w:w="3108" w:type="dxa"/>
                </w:tcPr>
                <w:p w14:paraId="09BDAF82" w14:textId="3D542DE3" w:rsidR="0058230A" w:rsidRP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Aspecto</w:t>
                  </w:r>
                </w:p>
                <w:p w14:paraId="1B1EA481" w14:textId="77777777" w:rsidR="0058230A" w:rsidRDefault="0058230A" w:rsidP="00612C2E">
                  <w:pPr>
                    <w:framePr w:hSpace="141" w:wrap="around" w:vAnchor="text" w:hAnchor="margin" w:y="334"/>
                    <w:spacing w:line="360" w:lineRule="auto"/>
                    <w:jc w:val="center"/>
                    <w:rPr>
                      <w:rFonts w:ascii="Arial" w:hAnsi="Arial" w:cs="Arial"/>
                      <w:sz w:val="24"/>
                      <w:szCs w:val="24"/>
                    </w:rPr>
                  </w:pPr>
                </w:p>
              </w:tc>
              <w:tc>
                <w:tcPr>
                  <w:tcW w:w="3108" w:type="dxa"/>
                </w:tcPr>
                <w:p w14:paraId="0199A4CF" w14:textId="61713B0C" w:rsidR="0058230A" w:rsidRP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Líquido fluido, traslúcido o opalescente</w:t>
                  </w:r>
                </w:p>
              </w:tc>
            </w:tr>
          </w:tbl>
          <w:p w14:paraId="0A4A6820" w14:textId="77777777" w:rsidR="0058230A" w:rsidRDefault="0058230A"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58230A" w:rsidRPr="005C7272" w14:paraId="141B39C3" w14:textId="77777777" w:rsidTr="007C7978">
              <w:trPr>
                <w:trHeight w:val="421"/>
                <w:jc w:val="center"/>
              </w:trPr>
              <w:tc>
                <w:tcPr>
                  <w:tcW w:w="6216" w:type="dxa"/>
                  <w:gridSpan w:val="2"/>
                </w:tcPr>
                <w:p w14:paraId="30ED2117" w14:textId="77777777" w:rsidR="0058230A" w:rsidRPr="005C7272" w:rsidRDefault="0058230A" w:rsidP="00612C2E">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58230A" w14:paraId="10B22FE3" w14:textId="77777777" w:rsidTr="007C7978">
              <w:trPr>
                <w:trHeight w:val="197"/>
                <w:jc w:val="center"/>
              </w:trPr>
              <w:tc>
                <w:tcPr>
                  <w:tcW w:w="3108" w:type="dxa"/>
                </w:tcPr>
                <w:p w14:paraId="7383AF79"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1DEFB9A8" w14:textId="25BB253A"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100 UFC/g ó mL</w:t>
                  </w:r>
                </w:p>
              </w:tc>
            </w:tr>
            <w:tr w:rsidR="0058230A" w14:paraId="25897E84" w14:textId="77777777" w:rsidTr="007C7978">
              <w:trPr>
                <w:trHeight w:val="225"/>
                <w:jc w:val="center"/>
              </w:trPr>
              <w:tc>
                <w:tcPr>
                  <w:tcW w:w="3108" w:type="dxa"/>
                </w:tcPr>
                <w:p w14:paraId="1EE3C061"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Coliformes totales</w:t>
                  </w:r>
                </w:p>
              </w:tc>
              <w:tc>
                <w:tcPr>
                  <w:tcW w:w="3108" w:type="dxa"/>
                </w:tcPr>
                <w:p w14:paraId="22580376" w14:textId="7AC65CDF"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&lt;10 UFC/g ó mL</w:t>
                  </w:r>
                </w:p>
              </w:tc>
            </w:tr>
            <w:tr w:rsidR="0058230A" w14:paraId="7FC2F84E" w14:textId="77777777" w:rsidTr="007C7978">
              <w:trPr>
                <w:trHeight w:val="195"/>
                <w:jc w:val="center"/>
              </w:trPr>
              <w:tc>
                <w:tcPr>
                  <w:tcW w:w="3108" w:type="dxa"/>
                </w:tcPr>
                <w:p w14:paraId="26C74DB8"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46FD556C" w14:textId="4E9D56D6"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10 UFC/g ó mL</w:t>
                  </w:r>
                </w:p>
              </w:tc>
            </w:tr>
            <w:tr w:rsidR="0058230A" w14:paraId="59E5C530" w14:textId="77777777" w:rsidTr="007C7978">
              <w:trPr>
                <w:trHeight w:val="210"/>
                <w:jc w:val="center"/>
              </w:trPr>
              <w:tc>
                <w:tcPr>
                  <w:tcW w:w="3108" w:type="dxa"/>
                </w:tcPr>
                <w:p w14:paraId="681DF404" w14:textId="0D1536B9"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Panel sensorial</w:t>
                  </w:r>
                </w:p>
              </w:tc>
              <w:tc>
                <w:tcPr>
                  <w:tcW w:w="3108" w:type="dxa"/>
                </w:tcPr>
                <w:p w14:paraId="60272C92" w14:textId="12E28D0F" w:rsidR="0058230A" w:rsidRDefault="0058230A" w:rsidP="00612C2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70.0</w:t>
                  </w:r>
                </w:p>
              </w:tc>
            </w:tr>
            <w:tr w:rsidR="0058230A" w14:paraId="4BEC6CB9" w14:textId="77777777" w:rsidTr="007C7978">
              <w:trPr>
                <w:trHeight w:val="270"/>
                <w:jc w:val="center"/>
              </w:trPr>
              <w:tc>
                <w:tcPr>
                  <w:tcW w:w="3108" w:type="dxa"/>
                </w:tcPr>
                <w:p w14:paraId="5ECAAEB5" w14:textId="77777777" w:rsidR="0058230A" w:rsidRDefault="0058230A" w:rsidP="00612C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Otro</w:t>
                  </w:r>
                </w:p>
              </w:tc>
              <w:tc>
                <w:tcPr>
                  <w:tcW w:w="3108" w:type="dxa"/>
                </w:tcPr>
                <w:p w14:paraId="209D41A7" w14:textId="77777777" w:rsidR="0058230A" w:rsidRDefault="0058230A" w:rsidP="00612C2E">
                  <w:pPr>
                    <w:framePr w:hSpace="141" w:wrap="around" w:vAnchor="text" w:hAnchor="margin" w:y="334"/>
                    <w:spacing w:line="360" w:lineRule="auto"/>
                    <w:jc w:val="center"/>
                    <w:rPr>
                      <w:rFonts w:ascii="Arial" w:hAnsi="Arial" w:cs="Arial"/>
                      <w:sz w:val="24"/>
                      <w:szCs w:val="24"/>
                    </w:rPr>
                  </w:pPr>
                  <w:r w:rsidRPr="00D70F90">
                    <w:rPr>
                      <w:rFonts w:ascii="Arial" w:hAnsi="Arial" w:cs="Arial"/>
                      <w:sz w:val="24"/>
                      <w:szCs w:val="24"/>
                    </w:rPr>
                    <w:t>E.Coli</w:t>
                  </w:r>
                </w:p>
              </w:tc>
            </w:tr>
          </w:tbl>
          <w:p w14:paraId="63894993" w14:textId="77777777" w:rsidR="0058230A" w:rsidRDefault="0058230A" w:rsidP="00295B98">
            <w:pPr>
              <w:spacing w:line="360" w:lineRule="auto"/>
              <w:jc w:val="both"/>
              <w:rPr>
                <w:rFonts w:ascii="Arial" w:hAnsi="Arial" w:cs="Arial"/>
                <w:sz w:val="24"/>
                <w:szCs w:val="24"/>
              </w:rPr>
            </w:pPr>
          </w:p>
          <w:p w14:paraId="46B97B2A" w14:textId="24F616DA" w:rsidR="001519DA" w:rsidRPr="00370BF5" w:rsidRDefault="001519DA" w:rsidP="00295B98">
            <w:pPr>
              <w:spacing w:line="360" w:lineRule="auto"/>
              <w:jc w:val="both"/>
              <w:rPr>
                <w:rFonts w:ascii="Arial" w:hAnsi="Arial" w:cs="Arial"/>
                <w:sz w:val="24"/>
                <w:szCs w:val="24"/>
              </w:rPr>
            </w:pPr>
          </w:p>
        </w:tc>
      </w:tr>
      <w:tr w:rsidR="00F14D35" w:rsidRPr="009241AE" w14:paraId="54D09A64" w14:textId="77777777" w:rsidTr="00295B9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8086EFB" w:rsidR="00F14D35" w:rsidRPr="00370BF5" w:rsidRDefault="001E4B66"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PRODUCTO LIBRE DE PARABENOS</w:t>
            </w:r>
          </w:p>
        </w:tc>
      </w:tr>
      <w:tr w:rsidR="00F14D35" w:rsidRPr="009241AE" w14:paraId="3BA0118C" w14:textId="77777777" w:rsidTr="00295B9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295B98">
            <w:pPr>
              <w:spacing w:line="360" w:lineRule="auto"/>
              <w:jc w:val="both"/>
              <w:rPr>
                <w:rFonts w:ascii="Arial" w:hAnsi="Arial" w:cs="Arial"/>
                <w:sz w:val="24"/>
                <w:szCs w:val="24"/>
              </w:rPr>
            </w:pPr>
          </w:p>
          <w:p w14:paraId="78193D20" w14:textId="5C2B294F"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Agitar antes de usar. Durante su vida útil puede presentar cambio de color lo cual corresponde a las características propias de los productos naturales. No regresar producto al recipiente original. Después de abierto, utilizar en el menor tiempo posible.</w:t>
            </w:r>
          </w:p>
          <w:p w14:paraId="7B4AEAEF" w14:textId="77777777" w:rsidR="001E4B66" w:rsidRPr="001E4B66" w:rsidRDefault="001E4B66" w:rsidP="00295B98">
            <w:pPr>
              <w:spacing w:line="360" w:lineRule="auto"/>
              <w:jc w:val="both"/>
              <w:rPr>
                <w:rFonts w:ascii="Arial" w:hAnsi="Arial" w:cs="Arial"/>
                <w:sz w:val="24"/>
                <w:szCs w:val="24"/>
              </w:rPr>
            </w:pPr>
          </w:p>
          <w:p w14:paraId="6C4F91B4" w14:textId="77777777" w:rsidR="0049398B" w:rsidRDefault="001E4B66" w:rsidP="00295B98">
            <w:pPr>
              <w:spacing w:line="360" w:lineRule="auto"/>
              <w:jc w:val="both"/>
              <w:rPr>
                <w:rFonts w:ascii="Arial" w:hAnsi="Arial" w:cs="Arial"/>
                <w:sz w:val="24"/>
                <w:szCs w:val="24"/>
              </w:rPr>
            </w:pPr>
            <w:r w:rsidRPr="001E4B66">
              <w:rPr>
                <w:rFonts w:ascii="Arial" w:hAnsi="Arial" w:cs="Arial"/>
                <w:sz w:val="24"/>
                <w:szCs w:val="24"/>
              </w:rPr>
              <w:t>Las especificaciones de calidad han sido estandarizadas con los estudios de estabilidad en anaquel realizados al producto durante su tiempo de vida útil.</w:t>
            </w:r>
          </w:p>
          <w:p w14:paraId="1643A1BA" w14:textId="0423CBD6" w:rsidR="001E4B66" w:rsidRPr="00370BF5" w:rsidRDefault="001E4B66" w:rsidP="00295B98">
            <w:pPr>
              <w:spacing w:line="360" w:lineRule="auto"/>
              <w:jc w:val="both"/>
              <w:rPr>
                <w:rFonts w:ascii="Arial" w:hAnsi="Arial" w:cs="Arial"/>
                <w:sz w:val="24"/>
                <w:szCs w:val="24"/>
              </w:rPr>
            </w:pPr>
          </w:p>
        </w:tc>
      </w:tr>
      <w:tr w:rsidR="008B179C" w:rsidRPr="009241AE" w14:paraId="6158DBD8" w14:textId="77777777" w:rsidTr="00295B9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E30420C" w:rsidR="0049398B" w:rsidRPr="00370BF5" w:rsidRDefault="001E4B66" w:rsidP="00295B98">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ACCIÓN</w:t>
            </w:r>
          </w:p>
        </w:tc>
      </w:tr>
      <w:tr w:rsidR="008B179C" w:rsidRPr="009241AE" w14:paraId="3E4E62B4" w14:textId="77777777" w:rsidTr="00295B9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62B482" w14:textId="77777777" w:rsidR="001E4B66" w:rsidRDefault="001E4B66" w:rsidP="00295B98">
            <w:pPr>
              <w:spacing w:line="360" w:lineRule="auto"/>
              <w:jc w:val="both"/>
              <w:rPr>
                <w:rFonts w:ascii="Arial" w:hAnsi="Arial" w:cs="Arial"/>
                <w:sz w:val="24"/>
                <w:szCs w:val="24"/>
              </w:rPr>
            </w:pPr>
          </w:p>
          <w:p w14:paraId="7FDA62BA"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lastRenderedPageBreak/>
              <w:t>HYDROLYZED ELASTIN es un ingrediente cosmético con funciones de acondicionador del cabello, acondicionador de la piel, acondicionador de la piel-emoliente. (EUROPEAN COMMISSION, 2021). La elastina hidrolizada es considerada un componente importante de cosméticos para la piel y el cuidado del cabello, ya que los estudios farmacológicos ejecutados antes de péptidos de k-elastina (hidrolizado alcalino de elastina) han producido en un entorno de estudio diversos hallazgos y un sólido efecto dermo-estructural y positivo en la estimulación de la biosíntesis de elastina en la epidermis de la piel del cuerpo humano. (Mecenas, 1981)</w:t>
            </w:r>
          </w:p>
          <w:p w14:paraId="780A6B9C" w14:textId="77777777" w:rsidR="001E4B66" w:rsidRPr="001E4B66" w:rsidRDefault="001E4B66" w:rsidP="00295B98">
            <w:pPr>
              <w:spacing w:line="360" w:lineRule="auto"/>
              <w:jc w:val="both"/>
              <w:rPr>
                <w:rFonts w:ascii="Arial" w:hAnsi="Arial" w:cs="Arial"/>
                <w:sz w:val="24"/>
                <w:szCs w:val="24"/>
              </w:rPr>
            </w:pPr>
          </w:p>
          <w:p w14:paraId="42CF2B32"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Aumenta la firmeza, vitalidad. Acondiciona y restaura las fibras capilares. Mantiene la hidratación cutánea. Restaura el tono y elasticidad de las pieles y como agente filmogénico en cosmética facial y corporal. (MARTINI &amp; SEILLER, 1992) (ZIEBA, 2017)</w:t>
            </w:r>
          </w:p>
          <w:p w14:paraId="20B8E9D1" w14:textId="77777777" w:rsidR="001E4B66" w:rsidRPr="001E4B66" w:rsidRDefault="001E4B66" w:rsidP="00295B98">
            <w:pPr>
              <w:spacing w:line="360" w:lineRule="auto"/>
              <w:jc w:val="both"/>
              <w:rPr>
                <w:rFonts w:ascii="Arial" w:hAnsi="Arial" w:cs="Arial"/>
                <w:sz w:val="24"/>
                <w:szCs w:val="24"/>
              </w:rPr>
            </w:pPr>
          </w:p>
          <w:p w14:paraId="70EEC9CB"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Se aplican generalmente para tratar cualquier tipo de quemaduras, heridas simples o crónicas. Las fibras elásticas son importantes componentes de la piel. (Daamen, Veerkamp, Van Hest, &amp; Van Kuppevelt, 2007) (Truong, Kowal-Vern, Latenser, Wiley, &amp; Walter, 2005)</w:t>
            </w:r>
          </w:p>
          <w:p w14:paraId="13C06CE8" w14:textId="77777777" w:rsidR="001E4B66" w:rsidRPr="001E4B66" w:rsidRDefault="001E4B66" w:rsidP="00295B98">
            <w:pPr>
              <w:spacing w:line="360" w:lineRule="auto"/>
              <w:jc w:val="both"/>
              <w:rPr>
                <w:rFonts w:ascii="Arial" w:hAnsi="Arial" w:cs="Arial"/>
                <w:sz w:val="24"/>
                <w:szCs w:val="24"/>
              </w:rPr>
            </w:pPr>
          </w:p>
          <w:p w14:paraId="2CC62C71" w14:textId="77777777" w:rsidR="001E4B66" w:rsidRDefault="001E4B66" w:rsidP="00295B98">
            <w:pPr>
              <w:spacing w:line="360" w:lineRule="auto"/>
              <w:jc w:val="both"/>
              <w:rPr>
                <w:rFonts w:ascii="Arial" w:hAnsi="Arial" w:cs="Arial"/>
                <w:sz w:val="24"/>
                <w:szCs w:val="24"/>
              </w:rPr>
            </w:pPr>
            <w:r w:rsidRPr="001E4B66">
              <w:rPr>
                <w:rFonts w:ascii="Arial" w:hAnsi="Arial" w:cs="Arial"/>
                <w:sz w:val="24"/>
                <w:szCs w:val="24"/>
              </w:rPr>
              <w:t>Los péptidos de elastina pueden ser directamente diluidos en una solución (solución de hidrolizado de elastina) o solubilizados a concentraciones que oscilan de 5.0 a 10.0%. En todos los casos la cantidad de péptidos en una formulación de este tipo no debe exceder la cantidad definida en la legislación de cada área de los productos cosméticos. (Ladislas &amp; William, 2000)</w:t>
            </w:r>
          </w:p>
          <w:p w14:paraId="1F2089AD" w14:textId="581EB302" w:rsidR="001E4B66" w:rsidRPr="00370BF5" w:rsidRDefault="001E4B66" w:rsidP="00295B98">
            <w:pPr>
              <w:spacing w:line="360" w:lineRule="auto"/>
              <w:jc w:val="both"/>
              <w:rPr>
                <w:rFonts w:ascii="Arial" w:hAnsi="Arial" w:cs="Arial"/>
                <w:sz w:val="24"/>
                <w:szCs w:val="24"/>
              </w:rPr>
            </w:pPr>
          </w:p>
        </w:tc>
      </w:tr>
      <w:tr w:rsidR="0049398B" w:rsidRPr="009241AE" w14:paraId="0D1DE835"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295B9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175"/>
        </w:trPr>
        <w:tc>
          <w:tcPr>
            <w:tcW w:w="11230" w:type="dxa"/>
            <w:tcBorders>
              <w:bottom w:val="double" w:sz="4" w:space="0" w:color="4472C4" w:themeColor="accent1"/>
            </w:tcBorders>
          </w:tcPr>
          <w:p w14:paraId="4448168C" w14:textId="5ACC8634" w:rsidR="0049398B" w:rsidRPr="00370BF5" w:rsidRDefault="0049398B" w:rsidP="00295B98">
            <w:pPr>
              <w:spacing w:line="360" w:lineRule="auto"/>
              <w:jc w:val="center"/>
              <w:rPr>
                <w:rFonts w:ascii="Arial" w:hAnsi="Arial" w:cs="Arial"/>
                <w:b/>
                <w:bCs/>
                <w:sz w:val="24"/>
                <w:szCs w:val="24"/>
              </w:rPr>
            </w:pPr>
          </w:p>
          <w:tbl>
            <w:tblPr>
              <w:tblStyle w:val="Tablaconcuadrcula"/>
              <w:tblW w:w="0" w:type="auto"/>
              <w:tblInd w:w="1455" w:type="dxa"/>
              <w:tblLook w:val="04A0" w:firstRow="1" w:lastRow="0" w:firstColumn="1" w:lastColumn="0" w:noHBand="0" w:noVBand="1"/>
            </w:tblPr>
            <w:tblGrid>
              <w:gridCol w:w="2793"/>
              <w:gridCol w:w="2551"/>
              <w:gridCol w:w="2529"/>
            </w:tblGrid>
            <w:tr w:rsidR="00295B98" w:rsidRPr="00370BF5" w14:paraId="0AE032E4" w14:textId="7DB9A9EF" w:rsidTr="00295B98">
              <w:trPr>
                <w:trHeight w:val="521"/>
              </w:trPr>
              <w:tc>
                <w:tcPr>
                  <w:tcW w:w="2793" w:type="dxa"/>
                </w:tcPr>
                <w:p w14:paraId="49AFAE68" w14:textId="45546206" w:rsidR="00295B98" w:rsidRPr="00370BF5" w:rsidRDefault="00295B98" w:rsidP="00612C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1" w:type="dxa"/>
                  <w:tcBorders>
                    <w:right w:val="single" w:sz="4" w:space="0" w:color="auto"/>
                  </w:tcBorders>
                </w:tcPr>
                <w:p w14:paraId="73C29522" w14:textId="51416662" w:rsidR="00295B98" w:rsidRPr="00370BF5" w:rsidRDefault="00295B98" w:rsidP="00612C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29" w:type="dxa"/>
                  <w:tcBorders>
                    <w:left w:val="single" w:sz="4" w:space="0" w:color="auto"/>
                  </w:tcBorders>
                </w:tcPr>
                <w:p w14:paraId="56B9271D" w14:textId="0552EB7E" w:rsidR="00295B98" w:rsidRPr="00370BF5" w:rsidRDefault="00295B98" w:rsidP="00612C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95B98" w:rsidRPr="00370BF5" w14:paraId="08943D1D" w14:textId="62C41B1A" w:rsidTr="00295B98">
              <w:trPr>
                <w:trHeight w:val="521"/>
              </w:trPr>
              <w:tc>
                <w:tcPr>
                  <w:tcW w:w="2793" w:type="dxa"/>
                </w:tcPr>
                <w:p w14:paraId="560CF9EB" w14:textId="15B8DC01" w:rsidR="00295B98" w:rsidRPr="00370BF5" w:rsidRDefault="00295B98" w:rsidP="00612C2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Envase plástico por 20Kg</w:t>
                  </w:r>
                </w:p>
              </w:tc>
              <w:tc>
                <w:tcPr>
                  <w:tcW w:w="2551" w:type="dxa"/>
                  <w:tcBorders>
                    <w:right w:val="single" w:sz="4" w:space="0" w:color="auto"/>
                  </w:tcBorders>
                </w:tcPr>
                <w:p w14:paraId="4ADC82D7" w14:textId="590AFDD6" w:rsidR="00295B98" w:rsidRPr="00370BF5" w:rsidRDefault="00295B98" w:rsidP="00612C2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w:t>
                  </w:r>
                  <w:r>
                    <w:rPr>
                      <w:rFonts w:ascii="Arial" w:hAnsi="Arial" w:cs="Arial"/>
                      <w:sz w:val="24"/>
                      <w:szCs w:val="24"/>
                    </w:rPr>
                    <w:t xml:space="preserve">se plástico por </w:t>
                  </w:r>
                  <w:r w:rsidRPr="00295B98">
                    <w:rPr>
                      <w:rFonts w:ascii="Arial" w:hAnsi="Arial" w:cs="Arial"/>
                      <w:sz w:val="24"/>
                      <w:szCs w:val="24"/>
                    </w:rPr>
                    <w:t>10Kg</w:t>
                  </w:r>
                </w:p>
              </w:tc>
              <w:tc>
                <w:tcPr>
                  <w:tcW w:w="2529" w:type="dxa"/>
                  <w:tcBorders>
                    <w:left w:val="single" w:sz="4" w:space="0" w:color="auto"/>
                  </w:tcBorders>
                </w:tcPr>
                <w:p w14:paraId="1850A032" w14:textId="447E3962" w:rsidR="00295B98" w:rsidRPr="00370BF5" w:rsidRDefault="00295B98" w:rsidP="00612C2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w:t>
                  </w:r>
                  <w:r>
                    <w:rPr>
                      <w:rFonts w:ascii="Arial" w:hAnsi="Arial" w:cs="Arial"/>
                      <w:sz w:val="24"/>
                      <w:szCs w:val="24"/>
                    </w:rPr>
                    <w:t>se plástico por 1Kg</w:t>
                  </w:r>
                </w:p>
              </w:tc>
            </w:tr>
          </w:tbl>
          <w:p w14:paraId="7E418B62" w14:textId="3CCEF708" w:rsidR="0049398B" w:rsidRPr="00370BF5" w:rsidRDefault="0049398B" w:rsidP="00295B98">
            <w:pPr>
              <w:tabs>
                <w:tab w:val="left" w:pos="3491"/>
              </w:tabs>
              <w:spacing w:line="360" w:lineRule="auto"/>
              <w:jc w:val="both"/>
              <w:rPr>
                <w:rFonts w:ascii="Arial" w:hAnsi="Arial" w:cs="Arial"/>
                <w:sz w:val="24"/>
                <w:szCs w:val="24"/>
              </w:rPr>
            </w:pPr>
          </w:p>
        </w:tc>
      </w:tr>
      <w:tr w:rsidR="00295B98" w:rsidRPr="009241AE" w14:paraId="21924171"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5"/>
        </w:trPr>
        <w:tc>
          <w:tcPr>
            <w:tcW w:w="11230" w:type="dxa"/>
            <w:tcBorders>
              <w:top w:val="double" w:sz="4" w:space="0" w:color="4472C4" w:themeColor="accent1"/>
              <w:bottom w:val="double" w:sz="4" w:space="0" w:color="4472C4" w:themeColor="accent1"/>
            </w:tcBorders>
            <w:shd w:val="clear" w:color="auto" w:fill="D9E2F3" w:themeFill="accent1" w:themeFillTint="33"/>
          </w:tcPr>
          <w:p w14:paraId="1CF5ED03" w14:textId="20100608" w:rsidR="00295B98" w:rsidRPr="00370BF5" w:rsidRDefault="00295B98" w:rsidP="00295B98">
            <w:pPr>
              <w:spacing w:line="360" w:lineRule="auto"/>
              <w:jc w:val="both"/>
              <w:rPr>
                <w:rFonts w:ascii="Arial" w:hAnsi="Arial" w:cs="Arial"/>
                <w:b/>
                <w:bCs/>
                <w:sz w:val="24"/>
                <w:szCs w:val="24"/>
              </w:rPr>
            </w:pPr>
            <w:r w:rsidRPr="00295B98">
              <w:rPr>
                <w:rFonts w:ascii="Arial" w:eastAsia="Arial" w:hAnsi="Arial" w:cs="Arial"/>
                <w:b/>
                <w:color w:val="1F3864" w:themeColor="accent1" w:themeShade="80"/>
                <w:sz w:val="24"/>
                <w:szCs w:val="24"/>
              </w:rPr>
              <w:t>DOSIS</w:t>
            </w:r>
          </w:p>
        </w:tc>
      </w:tr>
      <w:tr w:rsidR="00295B98" w:rsidRPr="009241AE" w14:paraId="736C4B33"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tcBorders>
          </w:tcPr>
          <w:p w14:paraId="0ADF4027" w14:textId="77777777" w:rsidR="00295B98" w:rsidRDefault="00295B98" w:rsidP="00295B98">
            <w:pPr>
              <w:tabs>
                <w:tab w:val="left" w:pos="3491"/>
              </w:tabs>
              <w:spacing w:line="360" w:lineRule="auto"/>
              <w:jc w:val="both"/>
              <w:rPr>
                <w:rFonts w:ascii="Arial" w:hAnsi="Arial" w:cs="Arial"/>
                <w:b/>
                <w:bCs/>
                <w:sz w:val="24"/>
                <w:szCs w:val="24"/>
              </w:rPr>
            </w:pPr>
          </w:p>
          <w:p w14:paraId="6F7C1107" w14:textId="77777777" w:rsidR="00295B98" w:rsidRPr="00295B98" w:rsidRDefault="00295B98" w:rsidP="00295B98">
            <w:pPr>
              <w:tabs>
                <w:tab w:val="left" w:pos="3491"/>
              </w:tabs>
              <w:spacing w:line="360" w:lineRule="auto"/>
              <w:jc w:val="both"/>
              <w:rPr>
                <w:rFonts w:ascii="Arial" w:hAnsi="Arial" w:cs="Arial"/>
                <w:bCs/>
                <w:sz w:val="24"/>
                <w:szCs w:val="24"/>
              </w:rPr>
            </w:pPr>
            <w:r w:rsidRPr="00295B98">
              <w:rPr>
                <w:rFonts w:ascii="Arial" w:hAnsi="Arial" w:cs="Arial"/>
                <w:bCs/>
                <w:sz w:val="24"/>
                <w:szCs w:val="24"/>
              </w:rPr>
              <w:lastRenderedPageBreak/>
              <w:t>La dosis de empleo oscila entre 2,0 y 8,0 % en cremas y emulsiones, como restaurador de la piel y agente antiarrugas.</w:t>
            </w:r>
          </w:p>
          <w:p w14:paraId="58A2AA4E" w14:textId="4000885C" w:rsidR="00295B98" w:rsidRPr="00370BF5" w:rsidRDefault="00295B98" w:rsidP="00295B98">
            <w:pPr>
              <w:tabs>
                <w:tab w:val="left" w:pos="3491"/>
              </w:tabs>
              <w:spacing w:line="360" w:lineRule="auto"/>
              <w:jc w:val="both"/>
              <w:rPr>
                <w:rFonts w:ascii="Arial" w:hAnsi="Arial" w:cs="Arial"/>
                <w:b/>
                <w:bCs/>
                <w:sz w:val="24"/>
                <w:szCs w:val="24"/>
              </w:rPr>
            </w:pPr>
          </w:p>
        </w:tc>
      </w:tr>
      <w:tr w:rsidR="0049398B" w:rsidRPr="009241AE" w14:paraId="0417868C"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01364678" w:rsidR="0049398B" w:rsidRPr="00370BF5" w:rsidRDefault="00295B98"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INDICACIONES</w:t>
            </w:r>
          </w:p>
        </w:tc>
      </w:tr>
      <w:tr w:rsidR="00561793" w:rsidRPr="009241AE" w14:paraId="1B8E175B"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16"/>
        </w:trPr>
        <w:tc>
          <w:tcPr>
            <w:tcW w:w="11230" w:type="dxa"/>
            <w:tcBorders>
              <w:left w:val="double" w:sz="4" w:space="0" w:color="4472C4" w:themeColor="accent1"/>
              <w:bottom w:val="double" w:sz="4" w:space="0" w:color="4472C4" w:themeColor="accent1"/>
              <w:right w:val="double" w:sz="4" w:space="0" w:color="4472C4" w:themeColor="accent1"/>
            </w:tcBorders>
          </w:tcPr>
          <w:p w14:paraId="1A3A1548" w14:textId="77777777" w:rsidR="00295B98" w:rsidRDefault="00295B98" w:rsidP="00295B98">
            <w:pPr>
              <w:spacing w:line="360" w:lineRule="auto"/>
              <w:jc w:val="both"/>
              <w:rPr>
                <w:rFonts w:ascii="Arial" w:hAnsi="Arial" w:cs="Arial"/>
                <w:sz w:val="24"/>
                <w:szCs w:val="24"/>
              </w:rPr>
            </w:pPr>
          </w:p>
          <w:p w14:paraId="01F34473" w14:textId="77777777" w:rsidR="00295B98" w:rsidRPr="00295B98" w:rsidRDefault="00295B98" w:rsidP="00295B98">
            <w:pPr>
              <w:spacing w:line="360" w:lineRule="auto"/>
              <w:jc w:val="both"/>
              <w:rPr>
                <w:rFonts w:ascii="Arial" w:hAnsi="Arial" w:cs="Arial"/>
                <w:sz w:val="24"/>
                <w:szCs w:val="24"/>
              </w:rPr>
            </w:pPr>
            <w:r w:rsidRPr="00295B98">
              <w:rPr>
                <w:rFonts w:ascii="Arial" w:hAnsi="Arial" w:cs="Arial"/>
                <w:sz w:val="24"/>
                <w:szCs w:val="24"/>
              </w:rPr>
              <w:t>Se ha reportado el uso de HYDROLYZED ELASTIN en los siguientes productos cosméticos: crema hidratante, loción reafirmante corporal, productos para bronceado con exposición solar, crema facial, mascarilla, champús, sueros y productos antienvejecimiento, labial, spray para el cabello, loción de ojos, crema antiarrugas, gel de ducha, loción para el cuerpo, limpiador facial, crema para los párpados, anteojeras, exfoliantes, tratamientos capilares, etc. (EWG Skin Deep, 2021)</w:t>
            </w:r>
          </w:p>
          <w:p w14:paraId="6C95A6D9" w14:textId="77777777" w:rsidR="00295B98" w:rsidRPr="00295B98" w:rsidRDefault="00295B98" w:rsidP="00295B98">
            <w:pPr>
              <w:spacing w:line="360" w:lineRule="auto"/>
              <w:jc w:val="both"/>
              <w:rPr>
                <w:rFonts w:ascii="Arial" w:hAnsi="Arial" w:cs="Arial"/>
                <w:sz w:val="24"/>
                <w:szCs w:val="24"/>
              </w:rPr>
            </w:pPr>
          </w:p>
          <w:p w14:paraId="442EC014" w14:textId="77777777" w:rsidR="00295B98" w:rsidRPr="00295B98" w:rsidRDefault="00295B98" w:rsidP="00295B98">
            <w:pPr>
              <w:spacing w:line="360" w:lineRule="auto"/>
              <w:jc w:val="both"/>
              <w:rPr>
                <w:rFonts w:ascii="Arial" w:hAnsi="Arial" w:cs="Arial"/>
                <w:sz w:val="24"/>
                <w:szCs w:val="24"/>
              </w:rPr>
            </w:pPr>
            <w:r w:rsidRPr="00295B98">
              <w:rPr>
                <w:rFonts w:ascii="Arial" w:hAnsi="Arial" w:cs="Arial"/>
                <w:sz w:val="24"/>
                <w:szCs w:val="24"/>
              </w:rPr>
              <w:t>Se recomienda especialmente su uso en:</w:t>
            </w:r>
          </w:p>
          <w:p w14:paraId="508BA9BD" w14:textId="7D20C501"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 de pieles envejecidas, de pieles faltas de elasticidad y turgencia.</w:t>
            </w:r>
          </w:p>
          <w:p w14:paraId="18FB95C6" w14:textId="4053AF94"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Tratamientos antirrituras y en problemas dermatológicos como el envejecimiento prematuro por degeneración de la proteína de sus vasos sanguíneos.</w:t>
            </w:r>
          </w:p>
          <w:p w14:paraId="06AD85CE" w14:textId="5AB99AE7"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Tratamientos de cicatrices, estrías, senos flácidos.</w:t>
            </w:r>
          </w:p>
          <w:p w14:paraId="49F2DE24" w14:textId="2E73DBCC"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Tratamientos capilares.</w:t>
            </w:r>
          </w:p>
          <w:p w14:paraId="0540EEA9" w14:textId="23478993"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Champús.</w:t>
            </w:r>
          </w:p>
          <w:p w14:paraId="19458864" w14:textId="446F886F" w:rsidR="00502B75" w:rsidRPr="00370BF5" w:rsidRDefault="00295B98" w:rsidP="00295B98">
            <w:pPr>
              <w:spacing w:after="160"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Preparaciones humectantes y protectores solares.</w:t>
            </w:r>
          </w:p>
        </w:tc>
      </w:tr>
      <w:tr w:rsidR="00295B98" w:rsidRPr="009241AE" w14:paraId="662B7D60"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5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69D687FA" w14:textId="5DEFFE9A" w:rsidR="00295B98" w:rsidRDefault="00295B98" w:rsidP="00295B98">
            <w:pPr>
              <w:spacing w:after="160" w:line="360" w:lineRule="auto"/>
              <w:jc w:val="both"/>
              <w:rPr>
                <w:rFonts w:ascii="Arial" w:hAnsi="Arial" w:cs="Arial"/>
                <w:sz w:val="24"/>
                <w:szCs w:val="24"/>
              </w:rPr>
            </w:pPr>
            <w:r>
              <w:rPr>
                <w:rFonts w:ascii="Arial" w:eastAsia="Arial" w:hAnsi="Arial" w:cs="Arial"/>
                <w:b/>
                <w:color w:val="1F3864" w:themeColor="accent1" w:themeShade="80"/>
                <w:sz w:val="24"/>
                <w:szCs w:val="24"/>
              </w:rPr>
              <w:t xml:space="preserve">CONTRAINDICACIONES </w:t>
            </w:r>
          </w:p>
        </w:tc>
      </w:tr>
      <w:tr w:rsidR="00295B98" w:rsidRPr="009241AE" w14:paraId="6FFF42EF"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33339A" w14:textId="77777777" w:rsidR="00295B98" w:rsidRDefault="00295B98" w:rsidP="00295B98">
            <w:pPr>
              <w:spacing w:line="360" w:lineRule="auto"/>
              <w:jc w:val="both"/>
              <w:rPr>
                <w:rFonts w:ascii="Arial" w:hAnsi="Arial" w:cs="Arial"/>
                <w:sz w:val="24"/>
                <w:szCs w:val="24"/>
              </w:rPr>
            </w:pPr>
          </w:p>
          <w:p w14:paraId="508987FF" w14:textId="77777777" w:rsidR="00295B98" w:rsidRDefault="00295B98" w:rsidP="00295B98">
            <w:pPr>
              <w:spacing w:line="360" w:lineRule="auto"/>
              <w:jc w:val="both"/>
              <w:rPr>
                <w:rFonts w:ascii="Arial" w:hAnsi="Arial" w:cs="Arial"/>
                <w:sz w:val="24"/>
                <w:szCs w:val="24"/>
              </w:rPr>
            </w:pPr>
            <w:r w:rsidRPr="00295B98">
              <w:rPr>
                <w:rFonts w:ascii="Arial" w:hAnsi="Arial" w:cs="Arial"/>
                <w:sz w:val="24"/>
                <w:szCs w:val="24"/>
              </w:rPr>
              <w:t>La seguridad de la elastina hidrolizada ha sido evaluada por el Panel de expertos de Revisión de ingredientes cosméticos (CIR), quienes apoyados en datos científicos, concluyeron que ELASTIN e HYDROLYZED ELASTIN se encontraban dentro de las proteínas y péptidos de derivados-ectodérmicos que son seguros en cosméticos en las prácticas actuales de uso y concentración descritas en la evaluación. (CIR Cosmetic Ingredient Review, 2017)</w:t>
            </w:r>
          </w:p>
          <w:p w14:paraId="621C3A8E" w14:textId="0F6FD6A1" w:rsidR="00295B98" w:rsidRDefault="00295B98" w:rsidP="00295B98">
            <w:pPr>
              <w:spacing w:line="360" w:lineRule="auto"/>
              <w:jc w:val="both"/>
              <w:rPr>
                <w:rFonts w:ascii="Arial" w:hAnsi="Arial" w:cs="Arial"/>
                <w:sz w:val="24"/>
                <w:szCs w:val="24"/>
              </w:rPr>
            </w:pPr>
          </w:p>
        </w:tc>
      </w:tr>
      <w:tr w:rsidR="00561793" w:rsidRPr="009241AE" w14:paraId="3056E89E"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295B9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295B98">
            <w:pPr>
              <w:spacing w:line="360" w:lineRule="auto"/>
              <w:jc w:val="both"/>
              <w:rPr>
                <w:rFonts w:ascii="Arial" w:hAnsi="Arial" w:cs="Arial"/>
                <w:sz w:val="24"/>
                <w:szCs w:val="24"/>
              </w:rPr>
            </w:pPr>
          </w:p>
          <w:p w14:paraId="2254F7B7" w14:textId="77777777" w:rsidR="00561793" w:rsidRDefault="00F72203" w:rsidP="00295B9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95B98" w:rsidRPr="00370BF5" w:rsidRDefault="00295B98" w:rsidP="00295B98">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0C3A" w14:textId="77777777" w:rsidR="00BC177F" w:rsidRDefault="00BC177F" w:rsidP="00C93E31">
      <w:pPr>
        <w:spacing w:after="0" w:line="240" w:lineRule="auto"/>
      </w:pPr>
      <w:r>
        <w:separator/>
      </w:r>
    </w:p>
  </w:endnote>
  <w:endnote w:type="continuationSeparator" w:id="0">
    <w:p w14:paraId="6D55FEAD" w14:textId="77777777" w:rsidR="00BC177F" w:rsidRDefault="00BC177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45F3" w14:textId="77777777" w:rsidR="00BC177F" w:rsidRDefault="00BC177F" w:rsidP="00C93E31">
      <w:pPr>
        <w:spacing w:after="0" w:line="240" w:lineRule="auto"/>
      </w:pPr>
      <w:r>
        <w:separator/>
      </w:r>
    </w:p>
  </w:footnote>
  <w:footnote w:type="continuationSeparator" w:id="0">
    <w:p w14:paraId="3B1F8BB2" w14:textId="77777777" w:rsidR="00BC177F" w:rsidRDefault="00BC177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2568"/>
    <w:rsid w:val="00186334"/>
    <w:rsid w:val="001A26F1"/>
    <w:rsid w:val="001A3D8A"/>
    <w:rsid w:val="001C17A0"/>
    <w:rsid w:val="001C67E0"/>
    <w:rsid w:val="001E4B66"/>
    <w:rsid w:val="002657B2"/>
    <w:rsid w:val="00276186"/>
    <w:rsid w:val="00286CEA"/>
    <w:rsid w:val="00295B98"/>
    <w:rsid w:val="002B0FC8"/>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8230A"/>
    <w:rsid w:val="005924B1"/>
    <w:rsid w:val="005929A9"/>
    <w:rsid w:val="006105EB"/>
    <w:rsid w:val="00612C2E"/>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C177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2418637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08414469">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1087</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2025-03-06T17:05:00Z</dcterms:created>
  <dcterms:modified xsi:type="dcterms:W3CDTF">2025-07-26T16:17:00Z</dcterms:modified>
</cp:coreProperties>
</file>