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84B9F" w14:textId="0D7D22E1" w:rsidR="00383491" w:rsidRDefault="006568E2" w:rsidP="009241AE">
      <w:pPr>
        <w:spacing w:line="360" w:lineRule="auto"/>
        <w:ind w:left="-567" w:firstLine="567"/>
      </w:pPr>
      <w:r>
        <w:rPr>
          <w:rFonts w:ascii="Times New Roman" w:hAnsi="Times New Roman" w:cs="Times New Roman"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30855F" wp14:editId="14AFD075">
                <wp:simplePos x="0" y="0"/>
                <wp:positionH relativeFrom="page">
                  <wp:align>right</wp:align>
                </wp:positionH>
                <wp:positionV relativeFrom="paragraph">
                  <wp:posOffset>-471805</wp:posOffset>
                </wp:positionV>
                <wp:extent cx="4500880" cy="361950"/>
                <wp:effectExtent l="0" t="0" r="0" b="0"/>
                <wp:wrapNone/>
                <wp:docPr id="505350072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00880" cy="36195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79792F" w14:textId="77777777" w:rsidR="006568E2" w:rsidRDefault="006568E2" w:rsidP="006568E2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36"/>
                                <w:szCs w:val="36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36"/>
                                <w:szCs w:val="36"/>
                                <w:lang w:val="es-MX"/>
                              </w:rPr>
                              <w:t>CARACTERÍSTICAS DEL PRODUCTO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30855F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left:0;text-align:left;margin-left:303.2pt;margin-top:-37.15pt;width:354.4pt;height:28.5pt;z-index:25166131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" fillcolor="#002060" stroked="f" strokeweight=".5pt">
                <v:textbox>
                  <w:txbxContent>
                    <w:p w14:paraId="4B79792F" w14:textId="77777777" w:rsidR="006568E2" w:rsidRDefault="006568E2" w:rsidP="006568E2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36"/>
                          <w:szCs w:val="36"/>
                          <w:lang w:val="es-MX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36"/>
                          <w:szCs w:val="36"/>
                          <w:lang w:val="es-MX"/>
                        </w:rPr>
                        <w:t>CARACTERÍSTICAS DEL PRODUCTO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822A8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C51F5D" wp14:editId="75057C8C">
                <wp:simplePos x="0" y="0"/>
                <wp:positionH relativeFrom="column">
                  <wp:posOffset>-229235</wp:posOffset>
                </wp:positionH>
                <wp:positionV relativeFrom="paragraph">
                  <wp:posOffset>-565785</wp:posOffset>
                </wp:positionV>
                <wp:extent cx="2268220" cy="1132205"/>
                <wp:effectExtent l="0" t="0" r="0" b="0"/>
                <wp:wrapNone/>
                <wp:docPr id="29643608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68220" cy="11322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86044E0" w14:textId="6516EA8F" w:rsidR="00964F2B" w:rsidRPr="00DE6685" w:rsidRDefault="00964F2B" w:rsidP="0038349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1F3864" w:themeColor="accent1" w:themeShade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F3864" w:themeColor="accent1" w:themeShade="80"/>
                                <w:sz w:val="18"/>
                                <w:szCs w:val="18"/>
                              </w:rPr>
                              <w:t>CÓDIGO: F-FT-202</w:t>
                            </w:r>
                          </w:p>
                          <w:p w14:paraId="6B61DFBB" w14:textId="3A918C4C" w:rsidR="00964F2B" w:rsidRPr="00DE6685" w:rsidRDefault="00964F2B" w:rsidP="0038349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1F3864" w:themeColor="accent1" w:themeShade="80"/>
                                <w:sz w:val="18"/>
                                <w:szCs w:val="18"/>
                              </w:rPr>
                            </w:pPr>
                            <w:r w:rsidRPr="00DE6685">
                              <w:rPr>
                                <w:rFonts w:ascii="Arial" w:hAnsi="Arial" w:cs="Arial"/>
                                <w:b/>
                                <w:bCs/>
                                <w:color w:val="1F3864" w:themeColor="accent1" w:themeShade="80"/>
                                <w:sz w:val="18"/>
                                <w:szCs w:val="18"/>
                              </w:rPr>
                              <w:t>VERSIÓN: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F3864" w:themeColor="accent1" w:themeShade="80"/>
                                <w:sz w:val="18"/>
                                <w:szCs w:val="18"/>
                              </w:rPr>
                              <w:t xml:space="preserve">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C51F5D" id="Cuadro de texto 2" o:spid="_x0000_s1027" type="#_x0000_t202" style="position:absolute;left:0;text-align:left;margin-left:-18.05pt;margin-top:-44.55pt;width:178.6pt;height:89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" fillcolor="white [3201]" stroked="f" strokeweight=".5pt">
                <v:textbox>
                  <w:txbxContent>
                    <w:p w14:paraId="186044E0" w14:textId="6516EA8F" w:rsidR="00964F2B" w:rsidRPr="00DE6685" w:rsidRDefault="00964F2B" w:rsidP="00383491">
                      <w:pPr>
                        <w:rPr>
                          <w:rFonts w:ascii="Arial" w:hAnsi="Arial" w:cs="Arial"/>
                          <w:b/>
                          <w:bCs/>
                          <w:color w:val="1F3864" w:themeColor="accent1" w:themeShade="8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F3864" w:themeColor="accent1" w:themeShade="80"/>
                          <w:sz w:val="18"/>
                          <w:szCs w:val="18"/>
                        </w:rPr>
                        <w:t>CÓDIGO: F-FT-202</w:t>
                      </w:r>
                    </w:p>
                    <w:p w14:paraId="6B61DFBB" w14:textId="3A918C4C" w:rsidR="00964F2B" w:rsidRPr="00DE6685" w:rsidRDefault="00964F2B" w:rsidP="00383491">
                      <w:pPr>
                        <w:rPr>
                          <w:rFonts w:ascii="Arial" w:hAnsi="Arial" w:cs="Arial"/>
                          <w:b/>
                          <w:bCs/>
                          <w:color w:val="1F3864" w:themeColor="accent1" w:themeShade="80"/>
                          <w:sz w:val="18"/>
                          <w:szCs w:val="18"/>
                        </w:rPr>
                      </w:pPr>
                      <w:r w:rsidRPr="00DE6685">
                        <w:rPr>
                          <w:rFonts w:ascii="Arial" w:hAnsi="Arial" w:cs="Arial"/>
                          <w:b/>
                          <w:bCs/>
                          <w:color w:val="1F3864" w:themeColor="accent1" w:themeShade="80"/>
                          <w:sz w:val="18"/>
                          <w:szCs w:val="18"/>
                        </w:rPr>
                        <w:t>VERSIÓN: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1F3864" w:themeColor="accent1" w:themeShade="80"/>
                          <w:sz w:val="18"/>
                          <w:szCs w:val="18"/>
                        </w:rPr>
                        <w:t xml:space="preserve"> 1</w:t>
                      </w:r>
                    </w:p>
                  </w:txbxContent>
                </v:textbox>
              </v:shape>
            </w:pict>
          </mc:Fallback>
        </mc:AlternateContent>
      </w:r>
    </w:p>
    <w:p w14:paraId="10EF362A" w14:textId="23DA6C65" w:rsidR="00781B5C" w:rsidRDefault="00781B5C" w:rsidP="009241AE">
      <w:pPr>
        <w:spacing w:line="360" w:lineRule="auto"/>
        <w:jc w:val="center"/>
        <w:rPr>
          <w:rFonts w:ascii="Arial" w:hAnsi="Arial" w:cs="Arial"/>
          <w:b/>
          <w:bCs/>
          <w:color w:val="1F3864" w:themeColor="accent1" w:themeShade="80"/>
          <w:sz w:val="48"/>
          <w:szCs w:val="48"/>
        </w:rPr>
      </w:pPr>
    </w:p>
    <w:p w14:paraId="69453DCD" w14:textId="2242D01E" w:rsidR="008F552B" w:rsidRDefault="00964F2B" w:rsidP="009241AE">
      <w:pPr>
        <w:spacing w:line="360" w:lineRule="auto"/>
        <w:jc w:val="center"/>
        <w:rPr>
          <w:rFonts w:ascii="Arial" w:hAnsi="Arial" w:cs="Arial"/>
          <w:b/>
          <w:bCs/>
          <w:color w:val="1F3864" w:themeColor="accent1" w:themeShade="80"/>
          <w:sz w:val="48"/>
          <w:szCs w:val="48"/>
        </w:rPr>
      </w:pPr>
      <w:bookmarkStart w:id="0" w:name="_Hlk170901815"/>
      <w:r w:rsidRPr="00964F2B">
        <w:rPr>
          <w:rFonts w:ascii="Arial" w:hAnsi="Arial" w:cs="Arial"/>
          <w:b/>
          <w:bCs/>
          <w:color w:val="1F3864" w:themeColor="accent1" w:themeShade="80"/>
          <w:sz w:val="48"/>
          <w:szCs w:val="48"/>
        </w:rPr>
        <w:t>VITAMINA E EN POLVO 50%</w:t>
      </w:r>
      <w:r w:rsidR="00FB6E80">
        <w:rPr>
          <w:rFonts w:ascii="Arial" w:hAnsi="Arial" w:cs="Arial"/>
          <w:b/>
          <w:bCs/>
          <w:color w:val="1F3864" w:themeColor="accent1" w:themeShade="80"/>
          <w:sz w:val="48"/>
          <w:szCs w:val="48"/>
        </w:rPr>
        <w:t xml:space="preserve"> </w:t>
      </w:r>
    </w:p>
    <w:tbl>
      <w:tblPr>
        <w:tblStyle w:val="Tablaconcuadrcula"/>
        <w:tblpPr w:leftFromText="141" w:rightFromText="141" w:vertAnchor="text" w:horzAnchor="margin" w:tblpY="334"/>
        <w:tblW w:w="0" w:type="auto"/>
        <w:tblLook w:val="04A0" w:firstRow="1" w:lastRow="0" w:firstColumn="1" w:lastColumn="0" w:noHBand="0" w:noVBand="1"/>
      </w:tblPr>
      <w:tblGrid>
        <w:gridCol w:w="11230"/>
      </w:tblGrid>
      <w:tr w:rsidR="00DE6685" w:rsidRPr="009241AE" w14:paraId="69363863" w14:textId="77777777" w:rsidTr="00561793">
        <w:trPr>
          <w:trHeight w:val="308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D9E2F3" w:themeFill="accent1" w:themeFillTint="33"/>
          </w:tcPr>
          <w:bookmarkEnd w:id="0"/>
          <w:p w14:paraId="476783C0" w14:textId="77777777" w:rsidR="00DE6685" w:rsidRPr="009241AE" w:rsidRDefault="00DE6685" w:rsidP="009241AE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241AE">
              <w:rPr>
                <w:rFonts w:ascii="Arial" w:hAnsi="Arial" w:cs="Arial"/>
                <w:b/>
                <w:bCs/>
                <w:color w:val="1F3864" w:themeColor="accent1" w:themeShade="80"/>
                <w:sz w:val="24"/>
                <w:szCs w:val="24"/>
              </w:rPr>
              <w:t>PRODUCTO QUÍMICO E IDENTIFICACIÓN DE LA EMPRESA</w:t>
            </w:r>
          </w:p>
        </w:tc>
      </w:tr>
      <w:tr w:rsidR="00DE6685" w:rsidRPr="009241AE" w14:paraId="0358CFD2" w14:textId="77777777" w:rsidTr="00561793">
        <w:trPr>
          <w:trHeight w:val="2452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601E0D6C" w14:textId="77777777" w:rsidR="00DE6685" w:rsidRPr="00370BF5" w:rsidRDefault="00DE6685" w:rsidP="009241A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BF5D1CE" w14:textId="49ECD620" w:rsidR="00DE6685" w:rsidRPr="00964F2B" w:rsidRDefault="00AC49FB" w:rsidP="009241A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4F2B">
              <w:rPr>
                <w:rFonts w:ascii="Arial" w:hAnsi="Arial" w:cs="Arial"/>
                <w:sz w:val="24"/>
                <w:szCs w:val="24"/>
              </w:rPr>
              <w:t>Nombre Q</w:t>
            </w:r>
            <w:r w:rsidR="00DE6685" w:rsidRPr="00964F2B">
              <w:rPr>
                <w:rFonts w:ascii="Arial" w:hAnsi="Arial" w:cs="Arial"/>
                <w:sz w:val="24"/>
                <w:szCs w:val="24"/>
              </w:rPr>
              <w:t>uímico:</w:t>
            </w:r>
            <w:r w:rsidR="00745BCE" w:rsidRPr="00964F2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64F2B" w:rsidRPr="00964F2B">
              <w:rPr>
                <w:rFonts w:ascii="Arial" w:hAnsi="Arial" w:cs="Arial"/>
                <w:sz w:val="24"/>
                <w:szCs w:val="24"/>
              </w:rPr>
              <w:t>Acetato de DL-alfa-</w:t>
            </w:r>
            <w:proofErr w:type="spellStart"/>
            <w:r w:rsidR="00964F2B" w:rsidRPr="00964F2B">
              <w:rPr>
                <w:rFonts w:ascii="Arial" w:hAnsi="Arial" w:cs="Arial"/>
                <w:sz w:val="24"/>
                <w:szCs w:val="24"/>
              </w:rPr>
              <w:t>tocoferilo</w:t>
            </w:r>
            <w:proofErr w:type="spellEnd"/>
          </w:p>
          <w:p w14:paraId="207EC96B" w14:textId="663178CA" w:rsidR="00DE6685" w:rsidRPr="00964F2B" w:rsidRDefault="00DE6685" w:rsidP="009241A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4F2B">
              <w:rPr>
                <w:rFonts w:ascii="Arial" w:hAnsi="Arial" w:cs="Arial"/>
                <w:sz w:val="24"/>
                <w:szCs w:val="24"/>
              </w:rPr>
              <w:t>Sinónimos:</w:t>
            </w:r>
            <w:r w:rsidR="00A21D43" w:rsidRPr="00964F2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64F2B" w:rsidRPr="00964F2B">
              <w:rPr>
                <w:rFonts w:ascii="Arial" w:hAnsi="Arial" w:cs="Arial"/>
                <w:sz w:val="24"/>
                <w:szCs w:val="24"/>
              </w:rPr>
              <w:t>Vitamina E, α-Tocoferol, DL-alfa-tocoferol acetato</w:t>
            </w:r>
          </w:p>
          <w:p w14:paraId="3F394E59" w14:textId="496C6866" w:rsidR="002B7F9D" w:rsidRPr="00964F2B" w:rsidRDefault="00DE6685" w:rsidP="00E375E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4F2B">
              <w:rPr>
                <w:rFonts w:ascii="Arial" w:hAnsi="Arial" w:cs="Arial"/>
                <w:sz w:val="24"/>
                <w:szCs w:val="24"/>
              </w:rPr>
              <w:t>Formula Química:</w:t>
            </w:r>
            <w:r w:rsidR="00B57A4D" w:rsidRPr="00964F2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64F2B" w:rsidRPr="00964F2B">
              <w:rPr>
                <w:rFonts w:ascii="Arial" w:hAnsi="Arial" w:cs="Arial"/>
                <w:sz w:val="24"/>
                <w:szCs w:val="24"/>
              </w:rPr>
              <w:t>C</w:t>
            </w:r>
            <w:r w:rsidR="00964F2B" w:rsidRPr="00964F2B">
              <w:rPr>
                <w:rFonts w:ascii="Cambria Math" w:hAnsi="Cambria Math" w:cs="Cambria Math"/>
                <w:sz w:val="24"/>
                <w:szCs w:val="24"/>
              </w:rPr>
              <w:t>₃₁</w:t>
            </w:r>
            <w:r w:rsidR="00964F2B" w:rsidRPr="00964F2B">
              <w:rPr>
                <w:rFonts w:ascii="Arial" w:hAnsi="Arial" w:cs="Arial"/>
                <w:sz w:val="24"/>
                <w:szCs w:val="24"/>
              </w:rPr>
              <w:t>H</w:t>
            </w:r>
            <w:r w:rsidR="00964F2B" w:rsidRPr="00964F2B">
              <w:rPr>
                <w:rFonts w:ascii="Cambria Math" w:hAnsi="Cambria Math" w:cs="Cambria Math"/>
                <w:sz w:val="24"/>
                <w:szCs w:val="24"/>
              </w:rPr>
              <w:t>₅₂</w:t>
            </w:r>
            <w:r w:rsidR="00964F2B" w:rsidRPr="00964F2B">
              <w:rPr>
                <w:rFonts w:ascii="Arial" w:hAnsi="Arial" w:cs="Arial"/>
                <w:sz w:val="24"/>
                <w:szCs w:val="24"/>
              </w:rPr>
              <w:t>O</w:t>
            </w:r>
            <w:r w:rsidR="00964F2B" w:rsidRPr="00964F2B">
              <w:rPr>
                <w:rFonts w:ascii="Cambria Math" w:hAnsi="Cambria Math" w:cs="Cambria Math"/>
                <w:sz w:val="24"/>
                <w:szCs w:val="24"/>
              </w:rPr>
              <w:t>₃</w:t>
            </w:r>
          </w:p>
          <w:p w14:paraId="79785DB3" w14:textId="453C02EF" w:rsidR="00E375E2" w:rsidRPr="00964F2B" w:rsidRDefault="00E375E2" w:rsidP="00E375E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4F2B">
              <w:rPr>
                <w:rFonts w:ascii="Arial" w:hAnsi="Arial" w:cs="Arial"/>
                <w:sz w:val="24"/>
                <w:szCs w:val="24"/>
              </w:rPr>
              <w:t>CAS</w:t>
            </w:r>
            <w:r w:rsidR="00FB6E80" w:rsidRPr="00964F2B">
              <w:rPr>
                <w:rFonts w:ascii="Arial" w:hAnsi="Arial" w:cs="Arial"/>
                <w:sz w:val="24"/>
                <w:szCs w:val="24"/>
              </w:rPr>
              <w:t>:</w:t>
            </w:r>
            <w:r w:rsidR="00964F2B" w:rsidRPr="00964F2B">
              <w:rPr>
                <w:rFonts w:ascii="Arial" w:hAnsi="Arial" w:cs="Arial"/>
                <w:sz w:val="24"/>
                <w:szCs w:val="24"/>
              </w:rPr>
              <w:t xml:space="preserve"> 7695-91-2</w:t>
            </w:r>
          </w:p>
          <w:p w14:paraId="0BC1535B" w14:textId="4559DC20" w:rsidR="000E135B" w:rsidRPr="00964F2B" w:rsidRDefault="00DE6685" w:rsidP="009241A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4F2B">
              <w:rPr>
                <w:rFonts w:ascii="Arial" w:hAnsi="Arial" w:cs="Arial"/>
                <w:sz w:val="24"/>
                <w:szCs w:val="24"/>
              </w:rPr>
              <w:t>EINECS:</w:t>
            </w:r>
            <w:r w:rsidR="00A21D43" w:rsidRPr="00964F2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64F2B" w:rsidRPr="00964F2B">
              <w:rPr>
                <w:rFonts w:ascii="Arial" w:hAnsi="Arial" w:cs="Arial"/>
                <w:sz w:val="24"/>
                <w:szCs w:val="24"/>
              </w:rPr>
              <w:t>231-710-0</w:t>
            </w:r>
          </w:p>
          <w:p w14:paraId="30E0FB5F" w14:textId="0A93788F" w:rsidR="00A21D43" w:rsidRPr="00964F2B" w:rsidRDefault="00A21D43" w:rsidP="009241A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4F2B">
              <w:rPr>
                <w:rFonts w:ascii="Arial" w:hAnsi="Arial" w:cs="Arial"/>
                <w:sz w:val="24"/>
                <w:szCs w:val="24"/>
              </w:rPr>
              <w:t xml:space="preserve">FEMA: </w:t>
            </w:r>
            <w:r w:rsidR="00964F2B" w:rsidRPr="00964F2B">
              <w:rPr>
                <w:rFonts w:ascii="Arial" w:hAnsi="Arial" w:cs="Arial"/>
                <w:sz w:val="24"/>
                <w:szCs w:val="24"/>
              </w:rPr>
              <w:t>3083</w:t>
            </w:r>
          </w:p>
          <w:p w14:paraId="585CF48C" w14:textId="77777777" w:rsidR="00DE6685" w:rsidRPr="00964F2B" w:rsidRDefault="00DE6685" w:rsidP="009241A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4F2B">
              <w:rPr>
                <w:rFonts w:ascii="Arial" w:hAnsi="Arial" w:cs="Arial"/>
                <w:sz w:val="24"/>
                <w:szCs w:val="24"/>
              </w:rPr>
              <w:t xml:space="preserve">Identificación de la empresa: QUIMIFOREN S.A.S </w:t>
            </w:r>
          </w:p>
          <w:p w14:paraId="5684C32A" w14:textId="3A4FB185" w:rsidR="00964F2B" w:rsidRPr="00964F2B" w:rsidRDefault="00EB5C70" w:rsidP="009241A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4F2B">
              <w:rPr>
                <w:rFonts w:ascii="Arial" w:hAnsi="Arial" w:cs="Arial"/>
                <w:sz w:val="24"/>
                <w:szCs w:val="24"/>
              </w:rPr>
              <w:t>País</w:t>
            </w:r>
            <w:r w:rsidR="00964F2B" w:rsidRPr="00964F2B">
              <w:rPr>
                <w:rFonts w:ascii="Arial" w:hAnsi="Arial" w:cs="Arial"/>
                <w:sz w:val="24"/>
                <w:szCs w:val="24"/>
              </w:rPr>
              <w:t xml:space="preserve"> de Origen: China </w:t>
            </w:r>
          </w:p>
          <w:p w14:paraId="63670C89" w14:textId="1CE355BD" w:rsidR="00090C55" w:rsidRPr="00370BF5" w:rsidRDefault="00090C55" w:rsidP="009241A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6685" w:rsidRPr="009241AE" w14:paraId="2AB81BCA" w14:textId="77777777" w:rsidTr="00561793">
        <w:trPr>
          <w:trHeight w:val="332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D9E2F3" w:themeFill="accent1" w:themeFillTint="33"/>
          </w:tcPr>
          <w:p w14:paraId="01295BEC" w14:textId="148240FC" w:rsidR="008B179C" w:rsidRPr="00370BF5" w:rsidRDefault="00DE6685" w:rsidP="009241AE">
            <w:pPr>
              <w:spacing w:line="360" w:lineRule="auto"/>
              <w:jc w:val="both"/>
              <w:rPr>
                <w:rFonts w:ascii="Arial" w:hAnsi="Arial" w:cs="Arial"/>
                <w:b/>
                <w:bCs/>
                <w:color w:val="1F3864" w:themeColor="accent1" w:themeShade="80"/>
                <w:sz w:val="24"/>
                <w:szCs w:val="24"/>
              </w:rPr>
            </w:pPr>
            <w:r w:rsidRPr="00370BF5">
              <w:rPr>
                <w:rFonts w:ascii="Arial" w:hAnsi="Arial" w:cs="Arial"/>
                <w:b/>
                <w:bCs/>
                <w:color w:val="1F3864" w:themeColor="accent1" w:themeShade="80"/>
                <w:sz w:val="24"/>
                <w:szCs w:val="24"/>
              </w:rPr>
              <w:t>DESCRIPCION DEL PRODUCTO</w:t>
            </w:r>
          </w:p>
        </w:tc>
      </w:tr>
      <w:tr w:rsidR="00DE6685" w:rsidRPr="009241AE" w14:paraId="7C3D5939" w14:textId="77777777" w:rsidTr="00561793">
        <w:trPr>
          <w:trHeight w:val="308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797262E4" w14:textId="03C366F8" w:rsidR="00114558" w:rsidRPr="00114558" w:rsidRDefault="00114558" w:rsidP="0011455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57F6E24" w14:textId="77777777" w:rsidR="00A52EF7" w:rsidRPr="00A52EF7" w:rsidRDefault="00A52EF7" w:rsidP="00A52EF7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2EF7">
              <w:rPr>
                <w:rFonts w:ascii="Arial" w:hAnsi="Arial" w:cs="Arial"/>
                <w:sz w:val="24"/>
                <w:szCs w:val="24"/>
              </w:rPr>
              <w:t xml:space="preserve">La Vitamina E en Polvo al 50% es una forma estabilizada y altamente biodisponible de acetato de </w:t>
            </w:r>
            <w:proofErr w:type="spellStart"/>
            <w:r w:rsidRPr="00A52EF7">
              <w:rPr>
                <w:rFonts w:ascii="Arial" w:hAnsi="Arial" w:cs="Arial"/>
                <w:sz w:val="24"/>
                <w:szCs w:val="24"/>
              </w:rPr>
              <w:t>tocoferilo</w:t>
            </w:r>
            <w:proofErr w:type="spellEnd"/>
            <w:r w:rsidRPr="00A52EF7">
              <w:rPr>
                <w:rFonts w:ascii="Arial" w:hAnsi="Arial" w:cs="Arial"/>
                <w:sz w:val="24"/>
                <w:szCs w:val="24"/>
              </w:rPr>
              <w:t>, un potente antioxidante soluble en grasa. Se presenta como un polvo blanco o amarillento, fácil de incorporar en diversas formulaciones. Su principal función es proteger las células contra el daño oxidativo, mejorar la salud de la piel, fortalecer el sistema inmunológico y preservar la estabilidad de productos alimenticios y cosméticos.</w:t>
            </w:r>
          </w:p>
          <w:p w14:paraId="24B12BEB" w14:textId="77777777" w:rsidR="00A52EF7" w:rsidRPr="00A52EF7" w:rsidRDefault="00A52EF7" w:rsidP="00A52EF7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C938441" w14:textId="77777777" w:rsidR="00A21D43" w:rsidRDefault="00A52EF7" w:rsidP="00A52EF7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2EF7">
              <w:rPr>
                <w:rFonts w:ascii="Arial" w:hAnsi="Arial" w:cs="Arial"/>
                <w:sz w:val="24"/>
                <w:szCs w:val="24"/>
              </w:rPr>
              <w:t>Gracias a su estabilidad y solubilidad mejorada, es ampliamente utilizada en suplementos nutricionales, alimentos fortificados, cosméticos, farmacéutica y nutrición animal, donde actúa como antioxidante y agente protector celular.</w:t>
            </w:r>
          </w:p>
          <w:p w14:paraId="740EF0EB" w14:textId="3BEEA097" w:rsidR="00A52EF7" w:rsidRPr="00286CEA" w:rsidRDefault="00A52EF7" w:rsidP="00A52EF7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6685" w:rsidRPr="009241AE" w14:paraId="5F84A03D" w14:textId="77777777" w:rsidTr="00561793">
        <w:trPr>
          <w:trHeight w:val="308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D9E2F3" w:themeFill="accent1" w:themeFillTint="33"/>
          </w:tcPr>
          <w:p w14:paraId="5894CCE0" w14:textId="77777777" w:rsidR="00DE6685" w:rsidRPr="00FD058D" w:rsidRDefault="00DE6685" w:rsidP="009241AE">
            <w:pPr>
              <w:spacing w:line="360" w:lineRule="auto"/>
              <w:jc w:val="both"/>
              <w:rPr>
                <w:rFonts w:ascii="Arial" w:hAnsi="Arial" w:cs="Arial"/>
                <w:color w:val="1F3864" w:themeColor="accent1" w:themeShade="80"/>
                <w:sz w:val="24"/>
                <w:szCs w:val="24"/>
              </w:rPr>
            </w:pPr>
            <w:r w:rsidRPr="000764B2">
              <w:rPr>
                <w:rFonts w:ascii="Arial" w:eastAsia="Arial" w:hAnsi="Arial" w:cs="Arial"/>
                <w:b/>
                <w:color w:val="1F3864" w:themeColor="accent1" w:themeShade="80"/>
                <w:sz w:val="24"/>
                <w:szCs w:val="24"/>
              </w:rPr>
              <w:t>ESPECIFICACIONES DEL PRODUCTO</w:t>
            </w:r>
          </w:p>
        </w:tc>
      </w:tr>
      <w:tr w:rsidR="00D53570" w:rsidRPr="009241AE" w14:paraId="7D17327B" w14:textId="77777777" w:rsidTr="0056179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67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7CC88439" w14:textId="224E0AE2" w:rsidR="005929A9" w:rsidRPr="00370BF5" w:rsidRDefault="005929A9" w:rsidP="005929A9">
            <w:pPr>
              <w:spacing w:after="16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tbl>
            <w:tblPr>
              <w:tblStyle w:val="Tablaconcuadrcul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394"/>
              <w:gridCol w:w="3394"/>
            </w:tblGrid>
            <w:tr w:rsidR="00286CEA" w:rsidRPr="00370BF5" w14:paraId="19CCA8FA" w14:textId="77777777" w:rsidTr="00964F2B">
              <w:trPr>
                <w:trHeight w:val="16"/>
                <w:jc w:val="center"/>
              </w:trPr>
              <w:tc>
                <w:tcPr>
                  <w:tcW w:w="3394" w:type="dxa"/>
                </w:tcPr>
                <w:p w14:paraId="214B0FE5" w14:textId="77777777" w:rsidR="00964F2B" w:rsidRDefault="00964F2B" w:rsidP="006568E2">
                  <w:pPr>
                    <w:framePr w:hSpace="141" w:wrap="around" w:vAnchor="text" w:hAnchor="margin" w:y="334"/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bookmarkStart w:id="1" w:name="_Hlk170982758"/>
                </w:p>
                <w:p w14:paraId="57AD9B1B" w14:textId="77777777" w:rsidR="00286CEA" w:rsidRDefault="00286CEA" w:rsidP="006568E2">
                  <w:pPr>
                    <w:framePr w:hSpace="141" w:wrap="around" w:vAnchor="text" w:hAnchor="margin" w:y="334"/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370BF5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REFERENCIA</w:t>
                  </w:r>
                </w:p>
                <w:p w14:paraId="516E12A2" w14:textId="77777777" w:rsidR="00964F2B" w:rsidRPr="00370BF5" w:rsidRDefault="00964F2B" w:rsidP="006568E2">
                  <w:pPr>
                    <w:framePr w:hSpace="141" w:wrap="around" w:vAnchor="text" w:hAnchor="margin" w:y="334"/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394" w:type="dxa"/>
                </w:tcPr>
                <w:p w14:paraId="3A244F9F" w14:textId="77777777" w:rsidR="00964F2B" w:rsidRDefault="00964F2B" w:rsidP="006568E2">
                  <w:pPr>
                    <w:framePr w:hSpace="141" w:wrap="around" w:vAnchor="text" w:hAnchor="margin" w:y="334"/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  <w:p w14:paraId="1E0F676C" w14:textId="77777777" w:rsidR="00286CEA" w:rsidRDefault="00964F2B" w:rsidP="006568E2">
                  <w:pPr>
                    <w:framePr w:hSpace="141" w:wrap="around" w:vAnchor="text" w:hAnchor="margin" w:y="334"/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964F2B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VITAMINA E EN POLVO 50%</w:t>
                  </w:r>
                </w:p>
                <w:p w14:paraId="06CDA201" w14:textId="57F9B2BE" w:rsidR="00964F2B" w:rsidRPr="001519DA" w:rsidRDefault="00964F2B" w:rsidP="006568E2">
                  <w:pPr>
                    <w:framePr w:hSpace="141" w:wrap="around" w:vAnchor="text" w:hAnchor="margin" w:y="334"/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286CEA" w:rsidRPr="00370BF5" w14:paraId="33A84966" w14:textId="77777777" w:rsidTr="00964F2B">
              <w:trPr>
                <w:trHeight w:val="16"/>
                <w:jc w:val="center"/>
              </w:trPr>
              <w:tc>
                <w:tcPr>
                  <w:tcW w:w="3394" w:type="dxa"/>
                </w:tcPr>
                <w:p w14:paraId="5B7B4387" w14:textId="77777777" w:rsidR="00286CEA" w:rsidRPr="00964F2B" w:rsidRDefault="00286CEA" w:rsidP="006568E2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964F2B">
                    <w:rPr>
                      <w:rFonts w:ascii="Arial" w:hAnsi="Arial" w:cs="Arial"/>
                      <w:sz w:val="24"/>
                      <w:szCs w:val="24"/>
                    </w:rPr>
                    <w:t>Aspecto</w:t>
                  </w:r>
                </w:p>
              </w:tc>
              <w:tc>
                <w:tcPr>
                  <w:tcW w:w="3394" w:type="dxa"/>
                </w:tcPr>
                <w:p w14:paraId="22DA818A" w14:textId="0A0A21A8" w:rsidR="00286CEA" w:rsidRPr="00964F2B" w:rsidRDefault="00964F2B" w:rsidP="006568E2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964F2B">
                    <w:rPr>
                      <w:rFonts w:ascii="Arial" w:hAnsi="Arial" w:cs="Arial"/>
                      <w:sz w:val="24"/>
                      <w:szCs w:val="24"/>
                    </w:rPr>
                    <w:t>Polvo blanco o blanquecino de flujo libre.</w:t>
                  </w:r>
                </w:p>
              </w:tc>
            </w:tr>
            <w:tr w:rsidR="00286CEA" w:rsidRPr="00370BF5" w14:paraId="0EE171D9" w14:textId="77777777" w:rsidTr="00964F2B">
              <w:trPr>
                <w:trHeight w:val="16"/>
                <w:jc w:val="center"/>
              </w:trPr>
              <w:tc>
                <w:tcPr>
                  <w:tcW w:w="3394" w:type="dxa"/>
                </w:tcPr>
                <w:p w14:paraId="5A14A5B8" w14:textId="77777777" w:rsidR="00286CEA" w:rsidRPr="00964F2B" w:rsidRDefault="00286CEA" w:rsidP="006568E2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964F2B">
                    <w:rPr>
                      <w:rFonts w:ascii="Arial" w:hAnsi="Arial" w:cs="Arial"/>
                      <w:sz w:val="24"/>
                      <w:szCs w:val="24"/>
                    </w:rPr>
                    <w:t>Color</w:t>
                  </w:r>
                </w:p>
              </w:tc>
              <w:tc>
                <w:tcPr>
                  <w:tcW w:w="3394" w:type="dxa"/>
                </w:tcPr>
                <w:p w14:paraId="6526719D" w14:textId="4C0D4A2F" w:rsidR="00286CEA" w:rsidRPr="00964F2B" w:rsidRDefault="00964F2B" w:rsidP="006568E2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proofErr w:type="gramStart"/>
                  <w:r w:rsidRPr="00964F2B">
                    <w:rPr>
                      <w:rFonts w:ascii="Arial" w:hAnsi="Arial" w:cs="Arial"/>
                      <w:sz w:val="24"/>
                      <w:szCs w:val="24"/>
                    </w:rPr>
                    <w:t>Blanco  a</w:t>
                  </w:r>
                  <w:proofErr w:type="gramEnd"/>
                  <w:r w:rsidRPr="00964F2B">
                    <w:rPr>
                      <w:rFonts w:ascii="Arial" w:hAnsi="Arial" w:cs="Arial"/>
                      <w:sz w:val="24"/>
                      <w:szCs w:val="24"/>
                    </w:rPr>
                    <w:t xml:space="preserve"> amarillo claro</w:t>
                  </w:r>
                </w:p>
              </w:tc>
            </w:tr>
            <w:tr w:rsidR="00286CEA" w:rsidRPr="00370BF5" w14:paraId="7CD7FBDE" w14:textId="77777777" w:rsidTr="00964F2B">
              <w:trPr>
                <w:trHeight w:val="16"/>
                <w:jc w:val="center"/>
              </w:trPr>
              <w:tc>
                <w:tcPr>
                  <w:tcW w:w="3394" w:type="dxa"/>
                </w:tcPr>
                <w:p w14:paraId="79D95530" w14:textId="77777777" w:rsidR="00286CEA" w:rsidRPr="00964F2B" w:rsidRDefault="00286CEA" w:rsidP="006568E2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964F2B">
                    <w:rPr>
                      <w:rFonts w:ascii="Arial" w:hAnsi="Arial" w:cs="Arial"/>
                      <w:sz w:val="24"/>
                      <w:szCs w:val="24"/>
                    </w:rPr>
                    <w:t>Pureza</w:t>
                  </w:r>
                </w:p>
              </w:tc>
              <w:tc>
                <w:tcPr>
                  <w:tcW w:w="3394" w:type="dxa"/>
                </w:tcPr>
                <w:p w14:paraId="21A61DF5" w14:textId="4377A7E1" w:rsidR="00286CEA" w:rsidRPr="00964F2B" w:rsidRDefault="00964F2B" w:rsidP="006568E2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964F2B">
                    <w:rPr>
                      <w:rFonts w:ascii="Arial" w:hAnsi="Arial" w:cs="Arial"/>
                      <w:sz w:val="24"/>
                      <w:szCs w:val="24"/>
                    </w:rPr>
                    <w:t>≥ 50% de vitamina E activa</w:t>
                  </w:r>
                </w:p>
              </w:tc>
            </w:tr>
            <w:tr w:rsidR="00286CEA" w:rsidRPr="00370BF5" w14:paraId="6066EB74" w14:textId="77777777" w:rsidTr="00964F2B">
              <w:trPr>
                <w:trHeight w:val="16"/>
                <w:jc w:val="center"/>
              </w:trPr>
              <w:tc>
                <w:tcPr>
                  <w:tcW w:w="3394" w:type="dxa"/>
                </w:tcPr>
                <w:p w14:paraId="04E678E0" w14:textId="77777777" w:rsidR="00286CEA" w:rsidRPr="00964F2B" w:rsidRDefault="00286CEA" w:rsidP="006568E2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964F2B">
                    <w:rPr>
                      <w:rFonts w:ascii="Arial" w:hAnsi="Arial" w:cs="Arial"/>
                      <w:sz w:val="24"/>
                      <w:szCs w:val="24"/>
                    </w:rPr>
                    <w:t>Solubilidad</w:t>
                  </w:r>
                </w:p>
              </w:tc>
              <w:tc>
                <w:tcPr>
                  <w:tcW w:w="3394" w:type="dxa"/>
                </w:tcPr>
                <w:p w14:paraId="18B7DB5B" w14:textId="473A6D55" w:rsidR="00286CEA" w:rsidRPr="00964F2B" w:rsidRDefault="00964F2B" w:rsidP="006568E2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964F2B">
                    <w:rPr>
                      <w:rFonts w:ascii="Arial" w:hAnsi="Arial" w:cs="Arial"/>
                      <w:sz w:val="24"/>
                      <w:szCs w:val="24"/>
                    </w:rPr>
                    <w:t>Dispersable en agua fría, formando una emulsión lechosa</w:t>
                  </w:r>
                </w:p>
              </w:tc>
            </w:tr>
            <w:tr w:rsidR="00286CEA" w:rsidRPr="00370BF5" w14:paraId="3BFA7F4C" w14:textId="77777777" w:rsidTr="00964F2B">
              <w:trPr>
                <w:trHeight w:val="16"/>
                <w:jc w:val="center"/>
              </w:trPr>
              <w:tc>
                <w:tcPr>
                  <w:tcW w:w="3394" w:type="dxa"/>
                </w:tcPr>
                <w:p w14:paraId="6763A039" w14:textId="77777777" w:rsidR="00286CEA" w:rsidRPr="00964F2B" w:rsidRDefault="00286CEA" w:rsidP="006568E2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964F2B">
                    <w:rPr>
                      <w:rFonts w:ascii="Arial" w:hAnsi="Arial" w:cs="Arial"/>
                      <w:sz w:val="24"/>
                      <w:szCs w:val="24"/>
                    </w:rPr>
                    <w:t>pH</w:t>
                  </w:r>
                </w:p>
              </w:tc>
              <w:tc>
                <w:tcPr>
                  <w:tcW w:w="3394" w:type="dxa"/>
                </w:tcPr>
                <w:p w14:paraId="740697CD" w14:textId="5F4DA6E3" w:rsidR="00286CEA" w:rsidRPr="00964F2B" w:rsidRDefault="00964F2B" w:rsidP="006568E2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964F2B">
                    <w:rPr>
                      <w:rFonts w:ascii="Arial" w:hAnsi="Arial" w:cs="Arial"/>
                      <w:sz w:val="24"/>
                      <w:szCs w:val="24"/>
                    </w:rPr>
                    <w:t>5.5 - 7.5 (solución al 1%)</w:t>
                  </w:r>
                </w:p>
              </w:tc>
            </w:tr>
            <w:tr w:rsidR="00286CEA" w:rsidRPr="00370BF5" w14:paraId="063978B9" w14:textId="77777777" w:rsidTr="00964F2B">
              <w:trPr>
                <w:trHeight w:val="16"/>
                <w:jc w:val="center"/>
              </w:trPr>
              <w:tc>
                <w:tcPr>
                  <w:tcW w:w="3394" w:type="dxa"/>
                </w:tcPr>
                <w:p w14:paraId="13F248C6" w14:textId="54EF26ED" w:rsidR="00286CEA" w:rsidRPr="00964F2B" w:rsidRDefault="00286CEA" w:rsidP="006568E2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964F2B">
                    <w:rPr>
                      <w:rFonts w:ascii="Arial" w:hAnsi="Arial" w:cs="Arial"/>
                      <w:sz w:val="24"/>
                      <w:szCs w:val="24"/>
                    </w:rPr>
                    <w:t>Pe</w:t>
                  </w:r>
                  <w:r w:rsidR="00FD058D" w:rsidRPr="00964F2B">
                    <w:rPr>
                      <w:rFonts w:ascii="Arial" w:hAnsi="Arial" w:cs="Arial"/>
                      <w:sz w:val="24"/>
                      <w:szCs w:val="24"/>
                    </w:rPr>
                    <w:t xml:space="preserve">so molecular </w:t>
                  </w:r>
                </w:p>
              </w:tc>
              <w:tc>
                <w:tcPr>
                  <w:tcW w:w="3394" w:type="dxa"/>
                </w:tcPr>
                <w:p w14:paraId="50DE9651" w14:textId="135C2307" w:rsidR="00286CEA" w:rsidRPr="00964F2B" w:rsidRDefault="00964F2B" w:rsidP="006568E2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964F2B">
                    <w:rPr>
                      <w:rFonts w:ascii="Arial" w:hAnsi="Arial" w:cs="Arial"/>
                      <w:sz w:val="24"/>
                      <w:szCs w:val="24"/>
                    </w:rPr>
                    <w:t>472.75 g/mol</w:t>
                  </w:r>
                </w:p>
              </w:tc>
            </w:tr>
            <w:tr w:rsidR="00286CEA" w:rsidRPr="00370BF5" w14:paraId="5EFDB2AB" w14:textId="77777777" w:rsidTr="00964F2B">
              <w:trPr>
                <w:trHeight w:val="16"/>
                <w:jc w:val="center"/>
              </w:trPr>
              <w:tc>
                <w:tcPr>
                  <w:tcW w:w="3394" w:type="dxa"/>
                </w:tcPr>
                <w:p w14:paraId="65D8F5C5" w14:textId="7FACBB60" w:rsidR="00286CEA" w:rsidRPr="00964F2B" w:rsidRDefault="00FD058D" w:rsidP="006568E2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964F2B">
                    <w:rPr>
                      <w:rFonts w:ascii="Arial" w:eastAsia="Times New Roman" w:hAnsi="Arial" w:cs="Arial"/>
                      <w:color w:val="181818"/>
                      <w:sz w:val="24"/>
                      <w:szCs w:val="24"/>
                      <w:lang w:eastAsia="es-CO"/>
                    </w:rPr>
                    <w:t>Punto de fusión</w:t>
                  </w:r>
                </w:p>
                <w:p w14:paraId="4F5978FB" w14:textId="77777777" w:rsidR="00286CEA" w:rsidRPr="00964F2B" w:rsidRDefault="00286CEA" w:rsidP="006568E2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394" w:type="dxa"/>
                </w:tcPr>
                <w:p w14:paraId="36831D09" w14:textId="71FEB2BD" w:rsidR="00286CEA" w:rsidRPr="00964F2B" w:rsidRDefault="00964F2B" w:rsidP="006568E2">
                  <w:pPr>
                    <w:framePr w:hSpace="141" w:wrap="around" w:vAnchor="text" w:hAnchor="margin" w:y="334"/>
                    <w:tabs>
                      <w:tab w:val="left" w:pos="846"/>
                    </w:tabs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964F2B">
                    <w:rPr>
                      <w:rFonts w:ascii="Arial" w:hAnsi="Arial" w:cs="Arial"/>
                      <w:sz w:val="24"/>
                      <w:szCs w:val="24"/>
                    </w:rPr>
                    <w:t>25-28°C</w:t>
                  </w:r>
                </w:p>
              </w:tc>
            </w:tr>
            <w:bookmarkEnd w:id="1"/>
          </w:tbl>
          <w:p w14:paraId="4FFF59D9" w14:textId="77777777" w:rsidR="00FD058D" w:rsidRDefault="00FD058D" w:rsidP="009241AE">
            <w:pPr>
              <w:spacing w:after="160" w:line="360" w:lineRule="auto"/>
              <w:jc w:val="both"/>
              <w:rPr>
                <w:rFonts w:ascii="Arial" w:hAnsi="Arial" w:cs="Arial"/>
                <w:b/>
                <w:bCs/>
                <w:color w:val="1F3864" w:themeColor="accent1" w:themeShade="80"/>
                <w:sz w:val="24"/>
                <w:szCs w:val="24"/>
              </w:rPr>
            </w:pPr>
          </w:p>
          <w:p w14:paraId="2B9E906B" w14:textId="6C0C54C9" w:rsidR="00964F2B" w:rsidRPr="00370BF5" w:rsidRDefault="00964F2B" w:rsidP="009241AE">
            <w:pPr>
              <w:spacing w:after="160" w:line="360" w:lineRule="auto"/>
              <w:jc w:val="both"/>
              <w:rPr>
                <w:rFonts w:ascii="Arial" w:hAnsi="Arial" w:cs="Arial"/>
                <w:b/>
                <w:bCs/>
                <w:color w:val="1F3864" w:themeColor="accent1" w:themeShade="80"/>
                <w:sz w:val="24"/>
                <w:szCs w:val="24"/>
              </w:rPr>
            </w:pPr>
          </w:p>
        </w:tc>
      </w:tr>
      <w:tr w:rsidR="00D53570" w:rsidRPr="009241AE" w14:paraId="31D2B2F0" w14:textId="77777777" w:rsidTr="0056179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03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D9E2F3" w:themeFill="accent1" w:themeFillTint="33"/>
          </w:tcPr>
          <w:p w14:paraId="315F587E" w14:textId="0740A5B5" w:rsidR="00D53570" w:rsidRPr="00114558" w:rsidRDefault="003B0F29" w:rsidP="009241A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186334">
              <w:rPr>
                <w:rFonts w:ascii="Arial" w:eastAsia="Arial" w:hAnsi="Arial" w:cs="Arial"/>
                <w:b/>
                <w:color w:val="1F3864" w:themeColor="accent1" w:themeShade="80"/>
                <w:sz w:val="24"/>
                <w:szCs w:val="24"/>
              </w:rPr>
              <w:t>PROPIEDADES FÍSICO-QUÍMICAS</w:t>
            </w:r>
          </w:p>
        </w:tc>
      </w:tr>
      <w:tr w:rsidR="00D53570" w:rsidRPr="009241AE" w14:paraId="345593D8" w14:textId="77777777" w:rsidTr="0056179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03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44D70442" w14:textId="77777777" w:rsidR="00D53570" w:rsidRDefault="00D53570" w:rsidP="002B482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D043FAF" w14:textId="77777777" w:rsidR="00A52EF7" w:rsidRPr="00370BF5" w:rsidRDefault="00A52EF7" w:rsidP="00A52EF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tbl>
            <w:tblPr>
              <w:tblStyle w:val="Tablaconcuadrcul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737"/>
              <w:gridCol w:w="3737"/>
            </w:tblGrid>
            <w:tr w:rsidR="002B482E" w:rsidRPr="00370BF5" w14:paraId="79AC08D9" w14:textId="77777777" w:rsidTr="00EB5C70">
              <w:trPr>
                <w:trHeight w:val="248"/>
                <w:jc w:val="center"/>
              </w:trPr>
              <w:tc>
                <w:tcPr>
                  <w:tcW w:w="3737" w:type="dxa"/>
                </w:tcPr>
                <w:p w14:paraId="3D73D250" w14:textId="77777777" w:rsidR="00964F2B" w:rsidRDefault="00964F2B" w:rsidP="006568E2">
                  <w:pPr>
                    <w:framePr w:hSpace="141" w:wrap="around" w:vAnchor="text" w:hAnchor="margin" w:y="334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bookmarkStart w:id="2" w:name="_Hlk170982771"/>
                </w:p>
                <w:p w14:paraId="23CEE0D0" w14:textId="5E5ADF2A" w:rsidR="002B482E" w:rsidRPr="00370BF5" w:rsidRDefault="00FC4C5C" w:rsidP="006568E2">
                  <w:pPr>
                    <w:framePr w:hSpace="141" w:wrap="around" w:vAnchor="text" w:hAnchor="margin" w:y="334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370BF5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REFERENCIA</w:t>
                  </w:r>
                </w:p>
              </w:tc>
              <w:tc>
                <w:tcPr>
                  <w:tcW w:w="3737" w:type="dxa"/>
                </w:tcPr>
                <w:p w14:paraId="351338B9" w14:textId="77777777" w:rsidR="00964F2B" w:rsidRDefault="00964F2B" w:rsidP="006568E2">
                  <w:pPr>
                    <w:framePr w:hSpace="141" w:wrap="around" w:vAnchor="text" w:hAnchor="margin" w:y="334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  <w:p w14:paraId="1E2EC0BE" w14:textId="77777777" w:rsidR="002B482E" w:rsidRDefault="00964F2B" w:rsidP="006568E2">
                  <w:pPr>
                    <w:framePr w:hSpace="141" w:wrap="around" w:vAnchor="text" w:hAnchor="margin" w:y="334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964F2B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VITAMINA E EN POLVO 50%</w:t>
                  </w:r>
                </w:p>
                <w:p w14:paraId="52935837" w14:textId="6E99D289" w:rsidR="00964F2B" w:rsidRPr="001519DA" w:rsidRDefault="00964F2B" w:rsidP="006568E2">
                  <w:pPr>
                    <w:framePr w:hSpace="141" w:wrap="around" w:vAnchor="text" w:hAnchor="margin" w:y="334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A52EF7" w:rsidRPr="00370BF5" w14:paraId="4942E3B8" w14:textId="77777777" w:rsidTr="00EB5C70">
              <w:trPr>
                <w:trHeight w:val="517"/>
                <w:jc w:val="center"/>
              </w:trPr>
              <w:tc>
                <w:tcPr>
                  <w:tcW w:w="3737" w:type="dxa"/>
                  <w:vMerge w:val="restart"/>
                </w:tcPr>
                <w:p w14:paraId="7FFB1E29" w14:textId="77777777" w:rsidR="00A52EF7" w:rsidRPr="00A52EF7" w:rsidRDefault="00A52EF7" w:rsidP="006568E2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eastAsia="Times New Roman" w:hAnsi="Arial" w:cs="Arial"/>
                      <w:bCs/>
                      <w:color w:val="000000"/>
                      <w:sz w:val="24"/>
                      <w:szCs w:val="24"/>
                      <w:lang w:eastAsia="es-CO"/>
                    </w:rPr>
                  </w:pPr>
                </w:p>
                <w:p w14:paraId="5FC10015" w14:textId="77777777" w:rsidR="00A52EF7" w:rsidRPr="00A52EF7" w:rsidRDefault="00A52EF7" w:rsidP="006568E2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eastAsia="Times New Roman" w:hAnsi="Arial" w:cs="Arial"/>
                      <w:bCs/>
                      <w:color w:val="000000"/>
                      <w:sz w:val="24"/>
                      <w:szCs w:val="24"/>
                      <w:lang w:eastAsia="es-CO"/>
                    </w:rPr>
                  </w:pPr>
                </w:p>
                <w:p w14:paraId="57DC68FD" w14:textId="08F145D3" w:rsidR="00A52EF7" w:rsidRPr="00A52EF7" w:rsidRDefault="00A52EF7" w:rsidP="006568E2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52EF7">
                    <w:rPr>
                      <w:rFonts w:ascii="Arial" w:eastAsia="Times New Roman" w:hAnsi="Arial" w:cs="Arial"/>
                      <w:bCs/>
                      <w:color w:val="000000"/>
                      <w:sz w:val="24"/>
                      <w:szCs w:val="24"/>
                      <w:lang w:eastAsia="es-CO"/>
                    </w:rPr>
                    <w:t>Identificación</w:t>
                  </w:r>
                </w:p>
              </w:tc>
              <w:tc>
                <w:tcPr>
                  <w:tcW w:w="3737" w:type="dxa"/>
                </w:tcPr>
                <w:p w14:paraId="524557B7" w14:textId="3AA075CD" w:rsidR="00A52EF7" w:rsidRPr="00A52EF7" w:rsidRDefault="00A52EF7" w:rsidP="006568E2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52EF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O"/>
                    </w:rPr>
                    <w:t>A. Se desarrolla un color rojo brillante o naranja.</w:t>
                  </w:r>
                </w:p>
              </w:tc>
            </w:tr>
            <w:tr w:rsidR="00A52EF7" w:rsidRPr="00A52EF7" w14:paraId="56FC71C8" w14:textId="77777777" w:rsidTr="00EB5C70">
              <w:tblPrEx>
                <w:jc w:val="left"/>
              </w:tblPrEx>
              <w:trPr>
                <w:trHeight w:val="578"/>
              </w:trPr>
              <w:tc>
                <w:tcPr>
                  <w:tcW w:w="3737" w:type="dxa"/>
                  <w:vMerge/>
                  <w:hideMark/>
                </w:tcPr>
                <w:p w14:paraId="40E26E51" w14:textId="4B07E537" w:rsidR="00A52EF7" w:rsidRPr="00A52EF7" w:rsidRDefault="00A52EF7" w:rsidP="006568E2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eastAsia="Times New Roman" w:hAnsi="Arial" w:cs="Arial"/>
                      <w:bCs/>
                      <w:color w:val="000000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3737" w:type="dxa"/>
                  <w:hideMark/>
                </w:tcPr>
                <w:p w14:paraId="49AEEE65" w14:textId="75CC8651" w:rsidR="00A52EF7" w:rsidRPr="00A52EF7" w:rsidRDefault="00A52EF7" w:rsidP="006568E2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O"/>
                    </w:rPr>
                  </w:pPr>
                  <w:r w:rsidRPr="00A52EF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O"/>
                    </w:rPr>
                    <w:t xml:space="preserve">B. Rotación óptica para la preparación etiquetada que contiene todos los </w:t>
                  </w:r>
                  <w:proofErr w:type="spellStart"/>
                  <w:r w:rsidRPr="00A52EF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O"/>
                    </w:rPr>
                    <w:t>rac</w:t>
                  </w:r>
                  <w:proofErr w:type="spellEnd"/>
                  <w:r w:rsidRPr="00A52EF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O"/>
                    </w:rPr>
                    <w:t>-formas: -0.01° a +0.01</w:t>
                  </w:r>
                </w:p>
              </w:tc>
            </w:tr>
            <w:tr w:rsidR="00A52EF7" w:rsidRPr="00A52EF7" w14:paraId="67B2963A" w14:textId="77777777" w:rsidTr="00EB5C70">
              <w:tblPrEx>
                <w:jc w:val="left"/>
              </w:tblPrEx>
              <w:trPr>
                <w:trHeight w:val="2361"/>
              </w:trPr>
              <w:tc>
                <w:tcPr>
                  <w:tcW w:w="3737" w:type="dxa"/>
                  <w:vMerge/>
                  <w:hideMark/>
                </w:tcPr>
                <w:p w14:paraId="2DA5DE5F" w14:textId="77777777" w:rsidR="00A52EF7" w:rsidRPr="00A52EF7" w:rsidRDefault="00A52EF7" w:rsidP="006568E2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eastAsia="Times New Roman" w:hAnsi="Arial" w:cs="Arial"/>
                      <w:bCs/>
                      <w:color w:val="000000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3737" w:type="dxa"/>
                  <w:hideMark/>
                </w:tcPr>
                <w:p w14:paraId="4F50BEBF" w14:textId="495635A8" w:rsidR="00A52EF7" w:rsidRPr="00A52EF7" w:rsidRDefault="00A52EF7" w:rsidP="006568E2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O"/>
                    </w:rPr>
                  </w:pPr>
                  <w:r w:rsidRPr="00A52EF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O"/>
                    </w:rPr>
                    <w:t>C. El tiempo de retención del pico principal de la solución de muestra corresponde al del estándar, según el ensayo.</w:t>
                  </w:r>
                </w:p>
              </w:tc>
            </w:tr>
            <w:bookmarkEnd w:id="2"/>
            <w:tr w:rsidR="00A52EF7" w:rsidRPr="00A52EF7" w14:paraId="596135FB" w14:textId="77777777" w:rsidTr="00EB5C70">
              <w:tblPrEx>
                <w:jc w:val="left"/>
              </w:tblPrEx>
              <w:trPr>
                <w:trHeight w:val="810"/>
              </w:trPr>
              <w:tc>
                <w:tcPr>
                  <w:tcW w:w="3737" w:type="dxa"/>
                  <w:hideMark/>
                </w:tcPr>
                <w:p w14:paraId="493A1E0A" w14:textId="5F05CD4F" w:rsidR="00A52EF7" w:rsidRPr="00A52EF7" w:rsidRDefault="00A52EF7" w:rsidP="006568E2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eastAsia="Times New Roman" w:hAnsi="Arial" w:cs="Arial"/>
                      <w:bCs/>
                      <w:color w:val="000000"/>
                      <w:sz w:val="24"/>
                      <w:szCs w:val="24"/>
                      <w:lang w:eastAsia="es-CO"/>
                    </w:rPr>
                  </w:pPr>
                  <w:r w:rsidRPr="00A52EF7">
                    <w:rPr>
                      <w:rFonts w:ascii="Arial" w:eastAsia="Times New Roman" w:hAnsi="Arial" w:cs="Arial"/>
                      <w:bCs/>
                      <w:color w:val="000000"/>
                      <w:sz w:val="24"/>
                      <w:szCs w:val="24"/>
                      <w:lang w:eastAsia="es-CO"/>
                    </w:rPr>
                    <w:t>Solubilidad</w:t>
                  </w:r>
                </w:p>
              </w:tc>
              <w:tc>
                <w:tcPr>
                  <w:tcW w:w="3737" w:type="dxa"/>
                  <w:hideMark/>
                </w:tcPr>
                <w:p w14:paraId="559F3FD8" w14:textId="7CA226B0" w:rsidR="00A52EF7" w:rsidRPr="00A52EF7" w:rsidRDefault="00A52EF7" w:rsidP="006568E2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O"/>
                    </w:rPr>
                  </w:pPr>
                  <w:r w:rsidRPr="00A52EF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O"/>
                    </w:rPr>
                    <w:t>Dispersable en agua fría formando una emulsión lechosa.</w:t>
                  </w:r>
                </w:p>
              </w:tc>
            </w:tr>
            <w:tr w:rsidR="00A52EF7" w:rsidRPr="00A52EF7" w14:paraId="3EA50454" w14:textId="77777777" w:rsidTr="00EB5C70">
              <w:tblPrEx>
                <w:jc w:val="left"/>
              </w:tblPrEx>
              <w:trPr>
                <w:trHeight w:val="670"/>
              </w:trPr>
              <w:tc>
                <w:tcPr>
                  <w:tcW w:w="3737" w:type="dxa"/>
                </w:tcPr>
                <w:p w14:paraId="0160C956" w14:textId="73B329B7" w:rsidR="00A52EF7" w:rsidRPr="00A52EF7" w:rsidRDefault="00A52EF7" w:rsidP="006568E2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eastAsia="Times New Roman" w:hAnsi="Arial" w:cs="Arial"/>
                      <w:bCs/>
                      <w:color w:val="000000"/>
                      <w:sz w:val="24"/>
                      <w:szCs w:val="24"/>
                      <w:lang w:eastAsia="es-CO"/>
                    </w:rPr>
                  </w:pPr>
                  <w:r w:rsidRPr="00A52EF7">
                    <w:rPr>
                      <w:rFonts w:ascii="Arial" w:eastAsia="Times New Roman" w:hAnsi="Arial" w:cs="Arial"/>
                      <w:bCs/>
                      <w:color w:val="000000"/>
                      <w:sz w:val="24"/>
                      <w:szCs w:val="24"/>
                      <w:lang w:eastAsia="es-CO"/>
                    </w:rPr>
                    <w:t>Ensayo (Pureza)</w:t>
                  </w:r>
                </w:p>
              </w:tc>
              <w:tc>
                <w:tcPr>
                  <w:tcW w:w="3737" w:type="dxa"/>
                </w:tcPr>
                <w:p w14:paraId="791891F9" w14:textId="3B545461" w:rsidR="00A52EF7" w:rsidRPr="00A52EF7" w:rsidRDefault="00A52EF7" w:rsidP="006568E2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O"/>
                    </w:rPr>
                  </w:pPr>
                  <w:r w:rsidRPr="00A52EF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O"/>
                    </w:rPr>
                    <w:t>≥50%</w:t>
                  </w:r>
                </w:p>
              </w:tc>
            </w:tr>
            <w:tr w:rsidR="00A52EF7" w:rsidRPr="00A52EF7" w14:paraId="6FC0CD1B" w14:textId="77777777" w:rsidTr="00EB5C70">
              <w:tblPrEx>
                <w:jc w:val="left"/>
              </w:tblPrEx>
              <w:trPr>
                <w:trHeight w:val="578"/>
              </w:trPr>
              <w:tc>
                <w:tcPr>
                  <w:tcW w:w="3737" w:type="dxa"/>
                </w:tcPr>
                <w:p w14:paraId="5BA3EE18" w14:textId="2D35F3AB" w:rsidR="00A52EF7" w:rsidRPr="00A52EF7" w:rsidRDefault="00A52EF7" w:rsidP="006568E2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eastAsia="Times New Roman" w:hAnsi="Arial" w:cs="Arial"/>
                      <w:bCs/>
                      <w:color w:val="000000"/>
                      <w:sz w:val="24"/>
                      <w:szCs w:val="24"/>
                      <w:lang w:eastAsia="es-CO"/>
                    </w:rPr>
                  </w:pPr>
                  <w:r w:rsidRPr="00A52EF7">
                    <w:rPr>
                      <w:rFonts w:ascii="Arial" w:eastAsia="Times New Roman" w:hAnsi="Arial" w:cs="Arial"/>
                      <w:bCs/>
                      <w:color w:val="000000"/>
                      <w:sz w:val="24"/>
                      <w:szCs w:val="24"/>
                      <w:lang w:eastAsia="es-CO"/>
                    </w:rPr>
                    <w:t>Pérdida por secado</w:t>
                  </w:r>
                </w:p>
              </w:tc>
              <w:tc>
                <w:tcPr>
                  <w:tcW w:w="3737" w:type="dxa"/>
                </w:tcPr>
                <w:p w14:paraId="3AF1F7EB" w14:textId="09D1A637" w:rsidR="00A52EF7" w:rsidRPr="00A52EF7" w:rsidRDefault="00A52EF7" w:rsidP="006568E2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O"/>
                    </w:rPr>
                  </w:pPr>
                  <w:r w:rsidRPr="00A52EF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O"/>
                    </w:rPr>
                    <w:t>≤3.0%</w:t>
                  </w:r>
                </w:p>
              </w:tc>
            </w:tr>
            <w:tr w:rsidR="00A52EF7" w:rsidRPr="00A52EF7" w14:paraId="2496EAD5" w14:textId="77777777" w:rsidTr="00EB5C70">
              <w:tblPrEx>
                <w:jc w:val="left"/>
              </w:tblPrEx>
              <w:trPr>
                <w:trHeight w:val="578"/>
              </w:trPr>
              <w:tc>
                <w:tcPr>
                  <w:tcW w:w="3737" w:type="dxa"/>
                  <w:vMerge w:val="restart"/>
                </w:tcPr>
                <w:p w14:paraId="585F1C78" w14:textId="77777777" w:rsidR="00A52EF7" w:rsidRPr="00A52EF7" w:rsidRDefault="00A52EF7" w:rsidP="006568E2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eastAsia="Times New Roman" w:hAnsi="Arial" w:cs="Arial"/>
                      <w:bCs/>
                      <w:color w:val="000000"/>
                      <w:sz w:val="24"/>
                      <w:szCs w:val="24"/>
                      <w:lang w:eastAsia="es-CO"/>
                    </w:rPr>
                  </w:pPr>
                </w:p>
                <w:p w14:paraId="53D4039B" w14:textId="77777777" w:rsidR="00A52EF7" w:rsidRPr="00A52EF7" w:rsidRDefault="00A52EF7" w:rsidP="006568E2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eastAsia="Times New Roman" w:hAnsi="Arial" w:cs="Arial"/>
                      <w:bCs/>
                      <w:color w:val="000000"/>
                      <w:sz w:val="24"/>
                      <w:szCs w:val="24"/>
                      <w:lang w:eastAsia="es-CO"/>
                    </w:rPr>
                  </w:pPr>
                </w:p>
                <w:p w14:paraId="079B2D40" w14:textId="77777777" w:rsidR="00A52EF7" w:rsidRPr="00A52EF7" w:rsidRDefault="00A52EF7" w:rsidP="006568E2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eastAsia="Times New Roman" w:hAnsi="Arial" w:cs="Arial"/>
                      <w:bCs/>
                      <w:color w:val="000000"/>
                      <w:sz w:val="24"/>
                      <w:szCs w:val="24"/>
                      <w:lang w:eastAsia="es-CO"/>
                    </w:rPr>
                  </w:pPr>
                </w:p>
                <w:p w14:paraId="528983BC" w14:textId="054F0B11" w:rsidR="00A52EF7" w:rsidRPr="00A52EF7" w:rsidRDefault="00A52EF7" w:rsidP="006568E2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eastAsia="Times New Roman" w:hAnsi="Arial" w:cs="Arial"/>
                      <w:bCs/>
                      <w:color w:val="000000"/>
                      <w:sz w:val="24"/>
                      <w:szCs w:val="24"/>
                      <w:lang w:eastAsia="es-CO"/>
                    </w:rPr>
                  </w:pPr>
                  <w:r w:rsidRPr="00A52EF7">
                    <w:rPr>
                      <w:rFonts w:ascii="Arial" w:eastAsia="Times New Roman" w:hAnsi="Arial" w:cs="Arial"/>
                      <w:bCs/>
                      <w:color w:val="000000"/>
                      <w:sz w:val="24"/>
                      <w:szCs w:val="24"/>
                      <w:lang w:eastAsia="es-CO"/>
                    </w:rPr>
                    <w:t>Análisis de tamiz</w:t>
                  </w:r>
                </w:p>
              </w:tc>
              <w:tc>
                <w:tcPr>
                  <w:tcW w:w="3737" w:type="dxa"/>
                </w:tcPr>
                <w:p w14:paraId="008FB81D" w14:textId="4602895C" w:rsidR="00A52EF7" w:rsidRPr="00A52EF7" w:rsidRDefault="00A52EF7" w:rsidP="006568E2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O"/>
                    </w:rPr>
                  </w:pPr>
                  <w:r w:rsidRPr="00A52EF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O"/>
                    </w:rPr>
                    <w:t>100% a través del tamiz No.40 (EE.UU.)</w:t>
                  </w:r>
                </w:p>
              </w:tc>
            </w:tr>
            <w:tr w:rsidR="00A52EF7" w:rsidRPr="00A52EF7" w14:paraId="2F94C639" w14:textId="77777777" w:rsidTr="00EB5C70">
              <w:tblPrEx>
                <w:jc w:val="left"/>
              </w:tblPrEx>
              <w:trPr>
                <w:trHeight w:val="1157"/>
              </w:trPr>
              <w:tc>
                <w:tcPr>
                  <w:tcW w:w="3737" w:type="dxa"/>
                  <w:vMerge/>
                  <w:hideMark/>
                </w:tcPr>
                <w:p w14:paraId="4CBBACFE" w14:textId="53086D1E" w:rsidR="00A52EF7" w:rsidRPr="00A52EF7" w:rsidRDefault="00A52EF7" w:rsidP="006568E2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eastAsia="Times New Roman" w:hAnsi="Arial" w:cs="Arial"/>
                      <w:bCs/>
                      <w:color w:val="000000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3737" w:type="dxa"/>
                </w:tcPr>
                <w:p w14:paraId="56E879C8" w14:textId="6A5C5800" w:rsidR="00A52EF7" w:rsidRPr="00A52EF7" w:rsidRDefault="00A52EF7" w:rsidP="006568E2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O"/>
                    </w:rPr>
                  </w:pPr>
                  <w:r w:rsidRPr="00A52EF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O"/>
                    </w:rPr>
                    <w:t>≥90% a través del tamiz No.60 (EE.UU.)</w:t>
                  </w:r>
                </w:p>
              </w:tc>
            </w:tr>
            <w:tr w:rsidR="00A52EF7" w:rsidRPr="00A52EF7" w14:paraId="298C05A3" w14:textId="77777777" w:rsidTr="00EB5C70">
              <w:tblPrEx>
                <w:jc w:val="left"/>
              </w:tblPrEx>
              <w:trPr>
                <w:trHeight w:val="1217"/>
              </w:trPr>
              <w:tc>
                <w:tcPr>
                  <w:tcW w:w="3737" w:type="dxa"/>
                  <w:vMerge/>
                  <w:hideMark/>
                </w:tcPr>
                <w:p w14:paraId="79854701" w14:textId="77777777" w:rsidR="00A52EF7" w:rsidRPr="00A52EF7" w:rsidRDefault="00A52EF7" w:rsidP="006568E2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eastAsia="Times New Roman" w:hAnsi="Arial" w:cs="Arial"/>
                      <w:bCs/>
                      <w:color w:val="000000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3737" w:type="dxa"/>
                </w:tcPr>
                <w:p w14:paraId="0901EA73" w14:textId="73A8E013" w:rsidR="00A52EF7" w:rsidRPr="00A52EF7" w:rsidRDefault="00A52EF7" w:rsidP="006568E2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O"/>
                    </w:rPr>
                  </w:pPr>
                  <w:r w:rsidRPr="00A52EF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O"/>
                    </w:rPr>
                    <w:t>≥45% a través del tamiz No.100 (EE.UU.)</w:t>
                  </w:r>
                </w:p>
              </w:tc>
            </w:tr>
            <w:tr w:rsidR="00A52EF7" w:rsidRPr="00A52EF7" w14:paraId="5A9FE1CF" w14:textId="77777777" w:rsidTr="00EB5C70">
              <w:tblPrEx>
                <w:jc w:val="left"/>
              </w:tblPrEx>
              <w:trPr>
                <w:trHeight w:val="578"/>
              </w:trPr>
              <w:tc>
                <w:tcPr>
                  <w:tcW w:w="3737" w:type="dxa"/>
                  <w:hideMark/>
                </w:tcPr>
                <w:p w14:paraId="452D2000" w14:textId="77777777" w:rsidR="00A52EF7" w:rsidRPr="00A52EF7" w:rsidRDefault="00A52EF7" w:rsidP="006568E2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eastAsia="Times New Roman" w:hAnsi="Arial" w:cs="Arial"/>
                      <w:bCs/>
                      <w:color w:val="000000"/>
                      <w:sz w:val="24"/>
                      <w:szCs w:val="24"/>
                      <w:lang w:eastAsia="es-CO"/>
                    </w:rPr>
                  </w:pPr>
                  <w:r w:rsidRPr="00A52EF7">
                    <w:rPr>
                      <w:rFonts w:ascii="Arial" w:eastAsia="Times New Roman" w:hAnsi="Arial" w:cs="Arial"/>
                      <w:bCs/>
                      <w:color w:val="000000"/>
                      <w:sz w:val="24"/>
                      <w:szCs w:val="24"/>
                      <w:lang w:eastAsia="es-CO"/>
                    </w:rPr>
                    <w:t>Metales pesados</w:t>
                  </w:r>
                </w:p>
              </w:tc>
              <w:tc>
                <w:tcPr>
                  <w:tcW w:w="3737" w:type="dxa"/>
                  <w:hideMark/>
                </w:tcPr>
                <w:p w14:paraId="6F318A9F" w14:textId="77777777" w:rsidR="00A52EF7" w:rsidRPr="00A52EF7" w:rsidRDefault="00A52EF7" w:rsidP="006568E2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O"/>
                    </w:rPr>
                  </w:pPr>
                  <w:r w:rsidRPr="00A52EF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O"/>
                    </w:rPr>
                    <w:t>≤10 mg/kg</w:t>
                  </w:r>
                </w:p>
              </w:tc>
            </w:tr>
            <w:tr w:rsidR="00A52EF7" w:rsidRPr="00A52EF7" w14:paraId="47678EA9" w14:textId="77777777" w:rsidTr="00EB5C70">
              <w:tblPrEx>
                <w:jc w:val="left"/>
              </w:tblPrEx>
              <w:trPr>
                <w:trHeight w:val="578"/>
              </w:trPr>
              <w:tc>
                <w:tcPr>
                  <w:tcW w:w="3737" w:type="dxa"/>
                  <w:hideMark/>
                </w:tcPr>
                <w:p w14:paraId="42A69957" w14:textId="77777777" w:rsidR="00A52EF7" w:rsidRPr="00A52EF7" w:rsidRDefault="00A52EF7" w:rsidP="006568E2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eastAsia="Times New Roman" w:hAnsi="Arial" w:cs="Arial"/>
                      <w:bCs/>
                      <w:color w:val="000000"/>
                      <w:sz w:val="24"/>
                      <w:szCs w:val="24"/>
                      <w:lang w:eastAsia="es-CO"/>
                    </w:rPr>
                  </w:pPr>
                  <w:r w:rsidRPr="00A52EF7">
                    <w:rPr>
                      <w:rFonts w:ascii="Arial" w:eastAsia="Times New Roman" w:hAnsi="Arial" w:cs="Arial"/>
                      <w:bCs/>
                      <w:color w:val="000000"/>
                      <w:sz w:val="24"/>
                      <w:szCs w:val="24"/>
                      <w:lang w:eastAsia="es-CO"/>
                    </w:rPr>
                    <w:t>Arsénico (As)</w:t>
                  </w:r>
                </w:p>
              </w:tc>
              <w:tc>
                <w:tcPr>
                  <w:tcW w:w="3737" w:type="dxa"/>
                  <w:hideMark/>
                </w:tcPr>
                <w:p w14:paraId="0C5581F7" w14:textId="77777777" w:rsidR="00A52EF7" w:rsidRPr="00A52EF7" w:rsidRDefault="00A52EF7" w:rsidP="006568E2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O"/>
                    </w:rPr>
                  </w:pPr>
                  <w:r w:rsidRPr="00A52EF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O"/>
                    </w:rPr>
                    <w:t>≤1.0 mg/kg</w:t>
                  </w:r>
                </w:p>
              </w:tc>
            </w:tr>
            <w:tr w:rsidR="00A52EF7" w:rsidRPr="00A52EF7" w14:paraId="569C59B4" w14:textId="77777777" w:rsidTr="00EB5C70">
              <w:tblPrEx>
                <w:jc w:val="left"/>
              </w:tblPrEx>
              <w:trPr>
                <w:trHeight w:val="289"/>
              </w:trPr>
              <w:tc>
                <w:tcPr>
                  <w:tcW w:w="3737" w:type="dxa"/>
                  <w:hideMark/>
                </w:tcPr>
                <w:p w14:paraId="6AD8D07E" w14:textId="77777777" w:rsidR="00A52EF7" w:rsidRPr="00A52EF7" w:rsidRDefault="00A52EF7" w:rsidP="006568E2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eastAsia="Times New Roman" w:hAnsi="Arial" w:cs="Arial"/>
                      <w:bCs/>
                      <w:color w:val="000000"/>
                      <w:sz w:val="24"/>
                      <w:szCs w:val="24"/>
                      <w:lang w:eastAsia="es-CO"/>
                    </w:rPr>
                  </w:pPr>
                  <w:r w:rsidRPr="00A52EF7">
                    <w:rPr>
                      <w:rFonts w:ascii="Arial" w:eastAsia="Times New Roman" w:hAnsi="Arial" w:cs="Arial"/>
                      <w:bCs/>
                      <w:color w:val="000000"/>
                      <w:sz w:val="24"/>
                      <w:szCs w:val="24"/>
                      <w:lang w:eastAsia="es-CO"/>
                    </w:rPr>
                    <w:t>Plomo (Pb)</w:t>
                  </w:r>
                </w:p>
              </w:tc>
              <w:tc>
                <w:tcPr>
                  <w:tcW w:w="3737" w:type="dxa"/>
                  <w:hideMark/>
                </w:tcPr>
                <w:p w14:paraId="1AC36F95" w14:textId="77777777" w:rsidR="00A52EF7" w:rsidRPr="00A52EF7" w:rsidRDefault="00A52EF7" w:rsidP="006568E2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O"/>
                    </w:rPr>
                  </w:pPr>
                  <w:r w:rsidRPr="00A52EF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O"/>
                    </w:rPr>
                    <w:t>≤0.5 mg/kg</w:t>
                  </w:r>
                </w:p>
              </w:tc>
            </w:tr>
            <w:tr w:rsidR="00A52EF7" w:rsidRPr="00A52EF7" w14:paraId="78315631" w14:textId="77777777" w:rsidTr="00EB5C70">
              <w:tblPrEx>
                <w:jc w:val="left"/>
              </w:tblPrEx>
              <w:trPr>
                <w:trHeight w:val="578"/>
              </w:trPr>
              <w:tc>
                <w:tcPr>
                  <w:tcW w:w="3737" w:type="dxa"/>
                  <w:hideMark/>
                </w:tcPr>
                <w:p w14:paraId="472A3F88" w14:textId="77777777" w:rsidR="00A52EF7" w:rsidRPr="00A52EF7" w:rsidRDefault="00A52EF7" w:rsidP="006568E2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eastAsia="Times New Roman" w:hAnsi="Arial" w:cs="Arial"/>
                      <w:bCs/>
                      <w:color w:val="000000"/>
                      <w:sz w:val="24"/>
                      <w:szCs w:val="24"/>
                      <w:lang w:eastAsia="es-CO"/>
                    </w:rPr>
                  </w:pPr>
                  <w:r w:rsidRPr="00A52EF7">
                    <w:rPr>
                      <w:rFonts w:ascii="Arial" w:eastAsia="Times New Roman" w:hAnsi="Arial" w:cs="Arial"/>
                      <w:bCs/>
                      <w:color w:val="000000"/>
                      <w:sz w:val="24"/>
                      <w:szCs w:val="24"/>
                      <w:lang w:eastAsia="es-CO"/>
                    </w:rPr>
                    <w:t>Cadmio (Cd)</w:t>
                  </w:r>
                </w:p>
              </w:tc>
              <w:tc>
                <w:tcPr>
                  <w:tcW w:w="3737" w:type="dxa"/>
                  <w:hideMark/>
                </w:tcPr>
                <w:p w14:paraId="3AD428E3" w14:textId="77777777" w:rsidR="00A52EF7" w:rsidRPr="00A52EF7" w:rsidRDefault="00A52EF7" w:rsidP="006568E2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O"/>
                    </w:rPr>
                  </w:pPr>
                  <w:r w:rsidRPr="00A52EF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O"/>
                    </w:rPr>
                    <w:t>≤0.5 mg/kg</w:t>
                  </w:r>
                </w:p>
              </w:tc>
            </w:tr>
            <w:tr w:rsidR="00A52EF7" w:rsidRPr="00A52EF7" w14:paraId="7C46AF65" w14:textId="77777777" w:rsidTr="00EB5C70">
              <w:tblPrEx>
                <w:jc w:val="left"/>
              </w:tblPrEx>
              <w:trPr>
                <w:trHeight w:val="578"/>
              </w:trPr>
              <w:tc>
                <w:tcPr>
                  <w:tcW w:w="3737" w:type="dxa"/>
                  <w:vMerge w:val="restart"/>
                  <w:hideMark/>
                </w:tcPr>
                <w:p w14:paraId="17C48BD1" w14:textId="77777777" w:rsidR="00A52EF7" w:rsidRPr="00A52EF7" w:rsidRDefault="00A52EF7" w:rsidP="006568E2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eastAsia="Times New Roman" w:hAnsi="Arial" w:cs="Arial"/>
                      <w:bCs/>
                      <w:color w:val="000000"/>
                      <w:sz w:val="24"/>
                      <w:szCs w:val="24"/>
                      <w:lang w:eastAsia="es-CO"/>
                    </w:rPr>
                  </w:pPr>
                  <w:r w:rsidRPr="00A52EF7">
                    <w:rPr>
                      <w:rFonts w:ascii="Arial" w:eastAsia="Times New Roman" w:hAnsi="Arial" w:cs="Arial"/>
                      <w:bCs/>
                      <w:color w:val="000000"/>
                      <w:sz w:val="24"/>
                      <w:szCs w:val="24"/>
                      <w:lang w:eastAsia="es-CO"/>
                    </w:rPr>
                    <w:t>Solventes residuales</w:t>
                  </w:r>
                </w:p>
              </w:tc>
              <w:tc>
                <w:tcPr>
                  <w:tcW w:w="3737" w:type="dxa"/>
                  <w:hideMark/>
                </w:tcPr>
                <w:p w14:paraId="6A3487B2" w14:textId="77777777" w:rsidR="00A52EF7" w:rsidRPr="00A52EF7" w:rsidRDefault="00A52EF7" w:rsidP="006568E2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eastAsia="Times New Roman" w:hAnsi="Arial" w:cs="Arial"/>
                      <w:bCs/>
                      <w:color w:val="000000"/>
                      <w:sz w:val="24"/>
                      <w:szCs w:val="24"/>
                      <w:lang w:eastAsia="es-CO"/>
                    </w:rPr>
                  </w:pPr>
                  <w:r w:rsidRPr="00A52EF7">
                    <w:rPr>
                      <w:rFonts w:ascii="Arial" w:eastAsia="Times New Roman" w:hAnsi="Arial" w:cs="Arial"/>
                      <w:bCs/>
                      <w:color w:val="000000"/>
                      <w:sz w:val="24"/>
                      <w:szCs w:val="24"/>
                      <w:lang w:eastAsia="es-CO"/>
                    </w:rPr>
                    <w:t>Tolueno:</w:t>
                  </w:r>
                  <w:r w:rsidRPr="00A52EF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O"/>
                    </w:rPr>
                    <w:t xml:space="preserve"> ≤890 mg/kg</w:t>
                  </w:r>
                </w:p>
              </w:tc>
            </w:tr>
            <w:tr w:rsidR="00A52EF7" w:rsidRPr="00A52EF7" w14:paraId="0281BBE6" w14:textId="77777777" w:rsidTr="00EB5C70">
              <w:tblPrEx>
                <w:jc w:val="left"/>
              </w:tblPrEx>
              <w:trPr>
                <w:trHeight w:val="868"/>
              </w:trPr>
              <w:tc>
                <w:tcPr>
                  <w:tcW w:w="3737" w:type="dxa"/>
                  <w:vMerge/>
                  <w:hideMark/>
                </w:tcPr>
                <w:p w14:paraId="3EC3BFEF" w14:textId="77777777" w:rsidR="00A52EF7" w:rsidRPr="00A52EF7" w:rsidRDefault="00A52EF7" w:rsidP="006568E2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eastAsia="Times New Roman" w:hAnsi="Arial" w:cs="Arial"/>
                      <w:bCs/>
                      <w:color w:val="000000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3737" w:type="dxa"/>
                  <w:hideMark/>
                </w:tcPr>
                <w:p w14:paraId="76A7129B" w14:textId="77777777" w:rsidR="00A52EF7" w:rsidRPr="00A52EF7" w:rsidRDefault="00A52EF7" w:rsidP="006568E2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eastAsia="Times New Roman" w:hAnsi="Arial" w:cs="Arial"/>
                      <w:bCs/>
                      <w:color w:val="000000"/>
                      <w:sz w:val="24"/>
                      <w:szCs w:val="24"/>
                      <w:lang w:eastAsia="es-CO"/>
                    </w:rPr>
                  </w:pPr>
                  <w:r w:rsidRPr="00A52EF7">
                    <w:rPr>
                      <w:rFonts w:ascii="Arial" w:eastAsia="Times New Roman" w:hAnsi="Arial" w:cs="Arial"/>
                      <w:bCs/>
                      <w:color w:val="000000"/>
                      <w:sz w:val="24"/>
                      <w:szCs w:val="24"/>
                      <w:lang w:eastAsia="es-CO"/>
                    </w:rPr>
                    <w:t>Butanona:</w:t>
                  </w:r>
                  <w:r w:rsidRPr="00A52EF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O"/>
                    </w:rPr>
                    <w:t xml:space="preserve"> ≤1000 mg/kg</w:t>
                  </w:r>
                </w:p>
              </w:tc>
            </w:tr>
          </w:tbl>
          <w:p w14:paraId="3FB00BA5" w14:textId="77777777" w:rsidR="00B12D0A" w:rsidRDefault="00B12D0A" w:rsidP="00BE144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587C321" w14:textId="5FA4724E" w:rsidR="00BE1442" w:rsidRPr="00370BF5" w:rsidRDefault="00BE1442" w:rsidP="00BE144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3570" w:rsidRPr="009241AE" w14:paraId="542C6130" w14:textId="77777777" w:rsidTr="0056179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2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D9E2F3" w:themeFill="accent1" w:themeFillTint="33"/>
          </w:tcPr>
          <w:p w14:paraId="1F712F32" w14:textId="3A294F45" w:rsidR="00D53570" w:rsidRPr="00370BF5" w:rsidRDefault="00D64859" w:rsidP="009241A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0BF5">
              <w:rPr>
                <w:rFonts w:ascii="Arial" w:eastAsia="Arial" w:hAnsi="Arial" w:cs="Arial"/>
                <w:b/>
                <w:color w:val="1F3864" w:themeColor="accent1" w:themeShade="80"/>
                <w:sz w:val="24"/>
                <w:szCs w:val="24"/>
              </w:rPr>
              <w:lastRenderedPageBreak/>
              <w:t>USO</w:t>
            </w:r>
            <w:r w:rsidR="00885DA5" w:rsidRPr="00370BF5">
              <w:rPr>
                <w:rFonts w:ascii="Arial" w:eastAsia="Arial" w:hAnsi="Arial" w:cs="Arial"/>
                <w:b/>
                <w:color w:val="1F3864" w:themeColor="accent1" w:themeShade="80"/>
                <w:sz w:val="24"/>
                <w:szCs w:val="24"/>
              </w:rPr>
              <w:t>S</w:t>
            </w:r>
            <w:r w:rsidRPr="00370BF5">
              <w:rPr>
                <w:rFonts w:ascii="Arial" w:eastAsia="Arial" w:hAnsi="Arial" w:cs="Arial"/>
                <w:b/>
                <w:color w:val="1F3864" w:themeColor="accent1" w:themeShade="80"/>
                <w:sz w:val="24"/>
                <w:szCs w:val="24"/>
              </w:rPr>
              <w:t xml:space="preserve"> </w:t>
            </w:r>
          </w:p>
        </w:tc>
      </w:tr>
      <w:tr w:rsidR="00F14D35" w:rsidRPr="009241AE" w14:paraId="54B6E7E1" w14:textId="77777777" w:rsidTr="0056179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7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288737A9" w14:textId="3632DA92" w:rsidR="002F19FC" w:rsidRDefault="002F19FC" w:rsidP="002F19F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48E6F5B" w14:textId="7E046927" w:rsidR="00A52EF7" w:rsidRPr="00A52EF7" w:rsidRDefault="00A52EF7" w:rsidP="00A52EF7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52EF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Industria Alimentaria </w:t>
            </w:r>
          </w:p>
          <w:p w14:paraId="0752B035" w14:textId="2D3D2797" w:rsidR="00A52EF7" w:rsidRPr="00A52EF7" w:rsidRDefault="00A52EF7" w:rsidP="00A52EF7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1894">
              <w:rPr>
                <w:rFonts w:ascii="Segoe UI Emoji" w:hAnsi="Segoe UI Emoji" w:cs="Segoe UI Emoji"/>
                <w:sz w:val="24"/>
                <w:szCs w:val="24"/>
              </w:rPr>
              <w:t>✔</w:t>
            </w:r>
            <w:r w:rsidRPr="00A52EF7">
              <w:rPr>
                <w:rFonts w:ascii="Arial" w:hAnsi="Arial" w:cs="Arial"/>
                <w:bCs/>
                <w:sz w:val="24"/>
                <w:szCs w:val="24"/>
              </w:rPr>
              <w:t>Suplementos nutricionales</w:t>
            </w:r>
            <w:r w:rsidRPr="00A52EF7">
              <w:rPr>
                <w:rFonts w:ascii="Arial" w:hAnsi="Arial" w:cs="Arial"/>
                <w:sz w:val="24"/>
                <w:szCs w:val="24"/>
              </w:rPr>
              <w:t>: Se usa en la formulación de multivitamínicos y complementos dietéticos.</w:t>
            </w:r>
          </w:p>
          <w:p w14:paraId="0A3E92EF" w14:textId="7DD03C86" w:rsidR="00A52EF7" w:rsidRPr="00A52EF7" w:rsidRDefault="00A52EF7" w:rsidP="00A52EF7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1894">
              <w:rPr>
                <w:rFonts w:ascii="Segoe UI Emoji" w:hAnsi="Segoe UI Emoji" w:cs="Segoe UI Emoji"/>
                <w:sz w:val="24"/>
                <w:szCs w:val="24"/>
              </w:rPr>
              <w:t>✔</w:t>
            </w:r>
            <w:r w:rsidRPr="00A52EF7">
              <w:rPr>
                <w:rFonts w:ascii="Arial" w:hAnsi="Arial" w:cs="Arial"/>
                <w:bCs/>
                <w:sz w:val="24"/>
                <w:szCs w:val="24"/>
              </w:rPr>
              <w:t>Enriquecimiento de alimentos</w:t>
            </w:r>
            <w:r w:rsidRPr="00A52EF7">
              <w:rPr>
                <w:rFonts w:ascii="Arial" w:hAnsi="Arial" w:cs="Arial"/>
                <w:sz w:val="24"/>
                <w:szCs w:val="24"/>
              </w:rPr>
              <w:t>: Añadido en productos de panadería, cereales, bebidas funcionales y barras energéticas para mejorar su perfil nutricional.</w:t>
            </w:r>
          </w:p>
          <w:p w14:paraId="1D979EB6" w14:textId="1E249E0E" w:rsidR="00A52EF7" w:rsidRDefault="00A52EF7" w:rsidP="00A52EF7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1894">
              <w:rPr>
                <w:rFonts w:ascii="Segoe UI Emoji" w:hAnsi="Segoe UI Emoji" w:cs="Segoe UI Emoji"/>
                <w:sz w:val="24"/>
                <w:szCs w:val="24"/>
              </w:rPr>
              <w:t>✔</w:t>
            </w:r>
            <w:r w:rsidRPr="00A52EF7">
              <w:rPr>
                <w:rFonts w:ascii="Arial" w:hAnsi="Arial" w:cs="Arial"/>
                <w:bCs/>
                <w:sz w:val="24"/>
                <w:szCs w:val="24"/>
              </w:rPr>
              <w:t>Conservante natural</w:t>
            </w:r>
            <w:r w:rsidRPr="00A52EF7">
              <w:rPr>
                <w:rFonts w:ascii="Arial" w:hAnsi="Arial" w:cs="Arial"/>
                <w:sz w:val="24"/>
                <w:szCs w:val="24"/>
              </w:rPr>
              <w:t>: Actúa como antioxidante en aceites vegetales, margarinas y productos grasos, evitando la rancidez.</w:t>
            </w:r>
          </w:p>
          <w:p w14:paraId="2B311E3D" w14:textId="77777777" w:rsidR="00EB5C70" w:rsidRPr="00A52EF7" w:rsidRDefault="00EB5C70" w:rsidP="00A52EF7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CB07552" w14:textId="19432CEA" w:rsidR="00A52EF7" w:rsidRPr="00EB5C70" w:rsidRDefault="00A52EF7" w:rsidP="00A52EF7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5C70">
              <w:rPr>
                <w:rFonts w:ascii="Arial" w:hAnsi="Arial" w:cs="Arial"/>
                <w:b/>
                <w:bCs/>
                <w:sz w:val="24"/>
                <w:szCs w:val="24"/>
              </w:rPr>
              <w:t>Industria Farmacéutica</w:t>
            </w:r>
          </w:p>
          <w:p w14:paraId="7891B662" w14:textId="52F6704A" w:rsidR="00A52EF7" w:rsidRPr="00A52EF7" w:rsidRDefault="00EB5C70" w:rsidP="00EB5C7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1894">
              <w:rPr>
                <w:rFonts w:ascii="Segoe UI Emoji" w:hAnsi="Segoe UI Emoji" w:cs="Segoe UI Emoji"/>
                <w:sz w:val="24"/>
                <w:szCs w:val="24"/>
              </w:rPr>
              <w:t>✔</w:t>
            </w:r>
            <w:r w:rsidR="00A52EF7" w:rsidRPr="00A52EF7">
              <w:rPr>
                <w:rFonts w:ascii="Arial" w:hAnsi="Arial" w:cs="Arial"/>
                <w:bCs/>
                <w:sz w:val="24"/>
                <w:szCs w:val="24"/>
              </w:rPr>
              <w:t>Formulaciones médicas</w:t>
            </w:r>
            <w:r w:rsidR="00A52EF7" w:rsidRPr="00A52EF7">
              <w:rPr>
                <w:rFonts w:ascii="Arial" w:hAnsi="Arial" w:cs="Arial"/>
                <w:sz w:val="24"/>
                <w:szCs w:val="24"/>
              </w:rPr>
              <w:t>: Usado en cápsulas, tabletas y polvos para tratamientos de deficiencia de vitamina E.</w:t>
            </w:r>
          </w:p>
          <w:p w14:paraId="090EC783" w14:textId="533E9E53" w:rsidR="00A52EF7" w:rsidRPr="00A52EF7" w:rsidRDefault="00EB5C70" w:rsidP="00EB5C7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1894">
              <w:rPr>
                <w:rFonts w:ascii="Segoe UI Emoji" w:hAnsi="Segoe UI Emoji" w:cs="Segoe UI Emoji"/>
                <w:sz w:val="24"/>
                <w:szCs w:val="24"/>
              </w:rPr>
              <w:t>✔</w:t>
            </w:r>
            <w:r w:rsidR="00A52EF7" w:rsidRPr="00A52EF7">
              <w:rPr>
                <w:rFonts w:ascii="Arial" w:hAnsi="Arial" w:cs="Arial"/>
                <w:bCs/>
                <w:sz w:val="24"/>
                <w:szCs w:val="24"/>
              </w:rPr>
              <w:t>Tratamientos dermatológicos</w:t>
            </w:r>
            <w:r w:rsidR="00A52EF7" w:rsidRPr="00A52EF7">
              <w:rPr>
                <w:rFonts w:ascii="Arial" w:hAnsi="Arial" w:cs="Arial"/>
                <w:sz w:val="24"/>
                <w:szCs w:val="24"/>
              </w:rPr>
              <w:t>: Se encuentra en cremas y pomadas para mejorar la cicatrización y tratar afecciones cutáneas como eczema o psoriasis.</w:t>
            </w:r>
          </w:p>
          <w:p w14:paraId="1708B473" w14:textId="244CAF05" w:rsidR="00A52EF7" w:rsidRDefault="00EB5C70" w:rsidP="00EB5C7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1894">
              <w:rPr>
                <w:rFonts w:ascii="Segoe UI Emoji" w:hAnsi="Segoe UI Emoji" w:cs="Segoe UI Emoji"/>
                <w:sz w:val="24"/>
                <w:szCs w:val="24"/>
              </w:rPr>
              <w:t>✔</w:t>
            </w:r>
            <w:proofErr w:type="spellStart"/>
            <w:r w:rsidR="00A52EF7" w:rsidRPr="00A52EF7">
              <w:rPr>
                <w:rFonts w:ascii="Arial" w:hAnsi="Arial" w:cs="Arial"/>
                <w:bCs/>
                <w:sz w:val="24"/>
                <w:szCs w:val="24"/>
              </w:rPr>
              <w:t>Neuroprotector</w:t>
            </w:r>
            <w:proofErr w:type="spellEnd"/>
            <w:r w:rsidR="00A52EF7" w:rsidRPr="00A52EF7">
              <w:rPr>
                <w:rFonts w:ascii="Arial" w:hAnsi="Arial" w:cs="Arial"/>
                <w:sz w:val="24"/>
                <w:szCs w:val="24"/>
              </w:rPr>
              <w:t>: Estudios sugieren que su consumo puede ayudar a reducir el estrés oxidativo en enfermedades neurodegenerativas.</w:t>
            </w:r>
          </w:p>
          <w:p w14:paraId="2CE316A1" w14:textId="77777777" w:rsidR="00EB5C70" w:rsidRPr="00A52EF7" w:rsidRDefault="00EB5C70" w:rsidP="00EB5C7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3FF5AAC" w14:textId="16543F45" w:rsidR="00A52EF7" w:rsidRPr="00EB5C70" w:rsidRDefault="00A52EF7" w:rsidP="00A52EF7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5C7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Industria Cosmética y Cuidado Personal </w:t>
            </w:r>
          </w:p>
          <w:p w14:paraId="3646497C" w14:textId="390C055F" w:rsidR="00A52EF7" w:rsidRPr="00A52EF7" w:rsidRDefault="00EB5C70" w:rsidP="00EB5C7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1894">
              <w:rPr>
                <w:rFonts w:ascii="Segoe UI Emoji" w:hAnsi="Segoe UI Emoji" w:cs="Segoe UI Emoji"/>
                <w:sz w:val="24"/>
                <w:szCs w:val="24"/>
              </w:rPr>
              <w:t>✔</w:t>
            </w:r>
            <w:r w:rsidR="00A52EF7" w:rsidRPr="00A52EF7">
              <w:rPr>
                <w:rFonts w:ascii="Arial" w:hAnsi="Arial" w:cs="Arial"/>
                <w:bCs/>
                <w:sz w:val="24"/>
                <w:szCs w:val="24"/>
              </w:rPr>
              <w:t>Cremas y lociones hidratantes</w:t>
            </w:r>
            <w:r w:rsidR="00A52EF7" w:rsidRPr="00A52EF7">
              <w:rPr>
                <w:rFonts w:ascii="Arial" w:hAnsi="Arial" w:cs="Arial"/>
                <w:sz w:val="24"/>
                <w:szCs w:val="24"/>
              </w:rPr>
              <w:t>: Ayuda a mantener la piel hidratada y a reducir la aparición de arrugas.</w:t>
            </w:r>
          </w:p>
          <w:p w14:paraId="417DDB16" w14:textId="5BBE373D" w:rsidR="00A52EF7" w:rsidRPr="00A52EF7" w:rsidRDefault="00EB5C70" w:rsidP="00EB5C7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1894">
              <w:rPr>
                <w:rFonts w:ascii="Segoe UI Emoji" w:hAnsi="Segoe UI Emoji" w:cs="Segoe UI Emoji"/>
                <w:sz w:val="24"/>
                <w:szCs w:val="24"/>
              </w:rPr>
              <w:t>✔</w:t>
            </w:r>
            <w:r w:rsidR="00A52EF7" w:rsidRPr="00A52EF7">
              <w:rPr>
                <w:rFonts w:ascii="Arial" w:hAnsi="Arial" w:cs="Arial"/>
                <w:bCs/>
                <w:sz w:val="24"/>
                <w:szCs w:val="24"/>
              </w:rPr>
              <w:t>Protectores solares</w:t>
            </w:r>
            <w:r w:rsidR="00A52EF7" w:rsidRPr="00A52EF7">
              <w:rPr>
                <w:rFonts w:ascii="Arial" w:hAnsi="Arial" w:cs="Arial"/>
                <w:sz w:val="24"/>
                <w:szCs w:val="24"/>
              </w:rPr>
              <w:t>: Se incorpora en filtros UV para mejorar la protección de la piel contra los rayos solares.</w:t>
            </w:r>
          </w:p>
          <w:p w14:paraId="144AA7F2" w14:textId="1D36D60B" w:rsidR="00A52EF7" w:rsidRDefault="00EB5C70" w:rsidP="00EB5C7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1894">
              <w:rPr>
                <w:rFonts w:ascii="Segoe UI Emoji" w:hAnsi="Segoe UI Emoji" w:cs="Segoe UI Emoji"/>
                <w:sz w:val="24"/>
                <w:szCs w:val="24"/>
              </w:rPr>
              <w:t>✔</w:t>
            </w:r>
            <w:r w:rsidR="00A52EF7" w:rsidRPr="00A52EF7">
              <w:rPr>
                <w:rFonts w:ascii="Arial" w:hAnsi="Arial" w:cs="Arial"/>
                <w:bCs/>
                <w:sz w:val="24"/>
                <w:szCs w:val="24"/>
              </w:rPr>
              <w:t>Productos capilares</w:t>
            </w:r>
            <w:r w:rsidR="00A52EF7" w:rsidRPr="00A52EF7">
              <w:rPr>
                <w:rFonts w:ascii="Arial" w:hAnsi="Arial" w:cs="Arial"/>
                <w:sz w:val="24"/>
                <w:szCs w:val="24"/>
              </w:rPr>
              <w:t>: Presente en champús y acondicionadores para fortalecer el cabello y prevenir el daño oxidativo.</w:t>
            </w:r>
          </w:p>
          <w:p w14:paraId="7C315C5A" w14:textId="77777777" w:rsidR="00EB5C70" w:rsidRPr="00A52EF7" w:rsidRDefault="00EB5C70" w:rsidP="00EB5C7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F19B74C" w14:textId="3EBC56C7" w:rsidR="00A52EF7" w:rsidRPr="00EB5C70" w:rsidRDefault="00A52EF7" w:rsidP="00A52EF7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5C7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Industria de Nutrición Animal </w:t>
            </w:r>
          </w:p>
          <w:p w14:paraId="6899A3EA" w14:textId="5A59EFC0" w:rsidR="00A52EF7" w:rsidRPr="00A52EF7" w:rsidRDefault="00EB5C70" w:rsidP="00EB5C7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1894">
              <w:rPr>
                <w:rFonts w:ascii="Segoe UI Emoji" w:hAnsi="Segoe UI Emoji" w:cs="Segoe UI Emoji"/>
                <w:sz w:val="24"/>
                <w:szCs w:val="24"/>
              </w:rPr>
              <w:t>✔</w:t>
            </w:r>
            <w:r w:rsidR="00A52EF7" w:rsidRPr="00A52EF7">
              <w:rPr>
                <w:rFonts w:ascii="Arial" w:hAnsi="Arial" w:cs="Arial"/>
                <w:bCs/>
                <w:sz w:val="24"/>
                <w:szCs w:val="24"/>
              </w:rPr>
              <w:t>Piensos y suplementos para animales</w:t>
            </w:r>
            <w:r w:rsidR="00A52EF7" w:rsidRPr="00A52EF7">
              <w:rPr>
                <w:rFonts w:ascii="Arial" w:hAnsi="Arial" w:cs="Arial"/>
                <w:sz w:val="24"/>
                <w:szCs w:val="24"/>
              </w:rPr>
              <w:t>: Añadido en la alimentación de aves, ganado y mascotas para fortalecer el sistema inmunológico y mejorar la fertilidad.</w:t>
            </w:r>
          </w:p>
          <w:p w14:paraId="693248E2" w14:textId="474F8253" w:rsidR="00A52EF7" w:rsidRPr="00A52EF7" w:rsidRDefault="00EB5C70" w:rsidP="00EB5C7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1894">
              <w:rPr>
                <w:rFonts w:ascii="Segoe UI Emoji" w:hAnsi="Segoe UI Emoji" w:cs="Segoe UI Emoji"/>
                <w:sz w:val="24"/>
                <w:szCs w:val="24"/>
              </w:rPr>
              <w:t>✔</w:t>
            </w:r>
            <w:r w:rsidR="00A52EF7" w:rsidRPr="00A52EF7">
              <w:rPr>
                <w:rFonts w:ascii="Arial" w:hAnsi="Arial" w:cs="Arial"/>
                <w:bCs/>
                <w:sz w:val="24"/>
                <w:szCs w:val="24"/>
              </w:rPr>
              <w:t>Mejora del crecimiento y calidad de la carne</w:t>
            </w:r>
            <w:r w:rsidR="00A52EF7" w:rsidRPr="00A52EF7">
              <w:rPr>
                <w:rFonts w:ascii="Arial" w:hAnsi="Arial" w:cs="Arial"/>
                <w:sz w:val="24"/>
                <w:szCs w:val="24"/>
              </w:rPr>
              <w:t>: Reduce el estrés oxidativo en animales de producción, optimizando la calidad del producto final.</w:t>
            </w:r>
          </w:p>
          <w:p w14:paraId="46B97B2A" w14:textId="2802F1BB" w:rsidR="001519DA" w:rsidRPr="00370BF5" w:rsidRDefault="001519DA" w:rsidP="00FB6E8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4D35" w:rsidRPr="009241AE" w14:paraId="54D09A64" w14:textId="77777777" w:rsidTr="0056179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25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D9E2F3" w:themeFill="accent1" w:themeFillTint="33"/>
          </w:tcPr>
          <w:p w14:paraId="5B793AC6" w14:textId="11F54A2E" w:rsidR="00F14D35" w:rsidRPr="00370BF5" w:rsidRDefault="0049398B" w:rsidP="009241A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0BF5">
              <w:rPr>
                <w:rFonts w:ascii="Arial" w:eastAsia="Arial" w:hAnsi="Arial" w:cs="Arial"/>
                <w:b/>
                <w:color w:val="1F3864" w:themeColor="accent1" w:themeShade="80"/>
                <w:sz w:val="24"/>
                <w:szCs w:val="24"/>
              </w:rPr>
              <w:lastRenderedPageBreak/>
              <w:t xml:space="preserve">MANIPULACIÓN </w:t>
            </w:r>
          </w:p>
        </w:tc>
      </w:tr>
      <w:tr w:rsidR="00F14D35" w:rsidRPr="009241AE" w14:paraId="3BA0118C" w14:textId="77777777" w:rsidTr="0056179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84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47D797D2" w14:textId="77777777" w:rsidR="0049398B" w:rsidRDefault="0049398B" w:rsidP="009241A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FF529E7" w14:textId="5F9D13FF" w:rsidR="00964F2B" w:rsidRPr="00964F2B" w:rsidRDefault="00A52EF7" w:rsidP="00964F2B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1894">
              <w:rPr>
                <w:rFonts w:ascii="Segoe UI Emoji" w:hAnsi="Segoe UI Emoji" w:cs="Segoe UI Emoji"/>
                <w:sz w:val="24"/>
                <w:szCs w:val="24"/>
              </w:rPr>
              <w:t>✔</w:t>
            </w:r>
            <w:r w:rsidR="00964F2B" w:rsidRPr="00964F2B">
              <w:rPr>
                <w:rFonts w:ascii="Arial" w:hAnsi="Arial" w:cs="Arial"/>
                <w:sz w:val="24"/>
                <w:szCs w:val="24"/>
              </w:rPr>
              <w:t xml:space="preserve">Evitar la inhalación del polvo y el contacto con los ojos. </w:t>
            </w:r>
          </w:p>
          <w:p w14:paraId="5B555C28" w14:textId="6E0C7BCE" w:rsidR="00964F2B" w:rsidRPr="00964F2B" w:rsidRDefault="00A52EF7" w:rsidP="00964F2B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1894">
              <w:rPr>
                <w:rFonts w:ascii="Segoe UI Emoji" w:hAnsi="Segoe UI Emoji" w:cs="Segoe UI Emoji"/>
                <w:sz w:val="24"/>
                <w:szCs w:val="24"/>
              </w:rPr>
              <w:t>✔</w:t>
            </w:r>
            <w:r w:rsidR="00964F2B" w:rsidRPr="00964F2B">
              <w:rPr>
                <w:rFonts w:ascii="Arial" w:hAnsi="Arial" w:cs="Arial"/>
                <w:sz w:val="24"/>
                <w:szCs w:val="24"/>
              </w:rPr>
              <w:t xml:space="preserve">Usar guantes y gafas de protección durante la manipulación. </w:t>
            </w:r>
          </w:p>
          <w:p w14:paraId="740D44B9" w14:textId="735E5ED1" w:rsidR="00964F2B" w:rsidRPr="00370BF5" w:rsidRDefault="00A52EF7" w:rsidP="00964F2B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1894">
              <w:rPr>
                <w:rFonts w:ascii="Segoe UI Emoji" w:hAnsi="Segoe UI Emoji" w:cs="Segoe UI Emoji"/>
                <w:sz w:val="24"/>
                <w:szCs w:val="24"/>
              </w:rPr>
              <w:t>✔</w:t>
            </w:r>
            <w:r w:rsidR="00964F2B" w:rsidRPr="00964F2B">
              <w:rPr>
                <w:rFonts w:ascii="Arial" w:hAnsi="Arial" w:cs="Arial"/>
                <w:sz w:val="24"/>
                <w:szCs w:val="24"/>
              </w:rPr>
              <w:t>Trabajar en un área ventilada.</w:t>
            </w:r>
          </w:p>
          <w:p w14:paraId="1643A1BA" w14:textId="34E83AD7" w:rsidR="0049398B" w:rsidRPr="00370BF5" w:rsidRDefault="0049398B" w:rsidP="00FB6E8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179C" w:rsidRPr="009241AE" w14:paraId="6158DBD8" w14:textId="77777777" w:rsidTr="0056179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30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D9E2F3" w:themeFill="accent1" w:themeFillTint="33"/>
          </w:tcPr>
          <w:p w14:paraId="407EF3B9" w14:textId="137D612E" w:rsidR="0049398B" w:rsidRPr="00370BF5" w:rsidRDefault="0049398B" w:rsidP="009241AE">
            <w:pPr>
              <w:spacing w:line="360" w:lineRule="auto"/>
              <w:jc w:val="both"/>
              <w:rPr>
                <w:rFonts w:ascii="Arial" w:eastAsia="Arial" w:hAnsi="Arial" w:cs="Arial"/>
                <w:b/>
                <w:color w:val="1F3864" w:themeColor="accent1" w:themeShade="80"/>
                <w:sz w:val="24"/>
                <w:szCs w:val="24"/>
              </w:rPr>
            </w:pPr>
            <w:r w:rsidRPr="00370BF5">
              <w:rPr>
                <w:rFonts w:ascii="Arial" w:eastAsia="Arial" w:hAnsi="Arial" w:cs="Arial"/>
                <w:b/>
                <w:color w:val="1F3864" w:themeColor="accent1" w:themeShade="80"/>
                <w:sz w:val="24"/>
                <w:szCs w:val="24"/>
              </w:rPr>
              <w:t>ALMACENAMIENTO</w:t>
            </w:r>
          </w:p>
        </w:tc>
      </w:tr>
      <w:tr w:rsidR="008B179C" w:rsidRPr="009241AE" w14:paraId="3E4E62B4" w14:textId="77777777" w:rsidTr="0056179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01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50B6F72D" w14:textId="77777777" w:rsidR="00693976" w:rsidRDefault="00693976" w:rsidP="00FB6E8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8C110E1" w14:textId="0ECA3DE6" w:rsidR="00964F2B" w:rsidRPr="00964F2B" w:rsidRDefault="00A52EF7" w:rsidP="00964F2B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1894">
              <w:rPr>
                <w:rFonts w:ascii="Segoe UI Emoji" w:hAnsi="Segoe UI Emoji" w:cs="Segoe UI Emoji"/>
                <w:sz w:val="24"/>
                <w:szCs w:val="24"/>
              </w:rPr>
              <w:t>✔</w:t>
            </w:r>
            <w:r w:rsidR="00964F2B" w:rsidRPr="00964F2B">
              <w:rPr>
                <w:rFonts w:ascii="Arial" w:hAnsi="Arial" w:cs="Arial"/>
                <w:sz w:val="24"/>
                <w:szCs w:val="24"/>
              </w:rPr>
              <w:t>Conservar en un lugar fresco y seco, protegido de la luz y el oxígeno.</w:t>
            </w:r>
          </w:p>
          <w:p w14:paraId="71B14195" w14:textId="7FB561F7" w:rsidR="00964F2B" w:rsidRPr="00964F2B" w:rsidRDefault="00A52EF7" w:rsidP="00964F2B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1894">
              <w:rPr>
                <w:rFonts w:ascii="Segoe UI Emoji" w:hAnsi="Segoe UI Emoji" w:cs="Segoe UI Emoji"/>
                <w:sz w:val="24"/>
                <w:szCs w:val="24"/>
              </w:rPr>
              <w:t>✔</w:t>
            </w:r>
            <w:r w:rsidR="00964F2B" w:rsidRPr="00964F2B">
              <w:rPr>
                <w:rFonts w:ascii="Arial" w:hAnsi="Arial" w:cs="Arial"/>
                <w:sz w:val="24"/>
                <w:szCs w:val="24"/>
              </w:rPr>
              <w:t>Mantener en envase hermético para evitar la degradación.</w:t>
            </w:r>
          </w:p>
          <w:p w14:paraId="1ECECAEF" w14:textId="43437AC9" w:rsidR="00964F2B" w:rsidRDefault="00A52EF7" w:rsidP="00964F2B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1894">
              <w:rPr>
                <w:rFonts w:ascii="Segoe UI Emoji" w:hAnsi="Segoe UI Emoji" w:cs="Segoe UI Emoji"/>
                <w:sz w:val="24"/>
                <w:szCs w:val="24"/>
              </w:rPr>
              <w:t>✔</w:t>
            </w:r>
            <w:r w:rsidR="00964F2B" w:rsidRPr="00964F2B">
              <w:rPr>
                <w:rFonts w:ascii="Arial" w:hAnsi="Arial" w:cs="Arial"/>
                <w:sz w:val="24"/>
                <w:szCs w:val="24"/>
              </w:rPr>
              <w:t>Temperatura recomendada: ≤ 25°C</w:t>
            </w:r>
          </w:p>
          <w:p w14:paraId="1F2089AD" w14:textId="382DDF29" w:rsidR="00964F2B" w:rsidRPr="00370BF5" w:rsidRDefault="00964F2B" w:rsidP="00964F2B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398B" w:rsidRPr="009241AE" w14:paraId="0D1DE835" w14:textId="77777777" w:rsidTr="00502B75">
        <w:tblPrEx>
          <w:tblBorders>
            <w:top w:val="double" w:sz="4" w:space="0" w:color="4472C4" w:themeColor="accent1"/>
            <w:left w:val="double" w:sz="4" w:space="0" w:color="4472C4" w:themeColor="accent1"/>
            <w:bottom w:val="double" w:sz="4" w:space="0" w:color="4472C4" w:themeColor="accent1"/>
            <w:right w:val="double" w:sz="4" w:space="0" w:color="4472C4" w:themeColor="accent1"/>
            <w:insideH w:val="double" w:sz="4" w:space="0" w:color="4472C4" w:themeColor="accent1"/>
            <w:insideV w:val="double" w:sz="4" w:space="0" w:color="4472C4" w:themeColor="accent1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07"/>
        </w:trPr>
        <w:tc>
          <w:tcPr>
            <w:tcW w:w="11230" w:type="dxa"/>
            <w:tcBorders>
              <w:bottom w:val="double" w:sz="4" w:space="0" w:color="4472C4" w:themeColor="accent1"/>
            </w:tcBorders>
            <w:shd w:val="clear" w:color="auto" w:fill="D9E2F3" w:themeFill="accent1" w:themeFillTint="33"/>
          </w:tcPr>
          <w:p w14:paraId="5B455014" w14:textId="0BE5F15B" w:rsidR="0049398B" w:rsidRPr="00370BF5" w:rsidRDefault="0049398B" w:rsidP="009241AE">
            <w:pPr>
              <w:spacing w:line="360" w:lineRule="auto"/>
              <w:jc w:val="both"/>
              <w:rPr>
                <w:rFonts w:ascii="Arial" w:eastAsia="Arial" w:hAnsi="Arial" w:cs="Arial"/>
                <w:b/>
                <w:color w:val="1F3864" w:themeColor="accent1" w:themeShade="80"/>
                <w:sz w:val="24"/>
                <w:szCs w:val="24"/>
              </w:rPr>
            </w:pPr>
            <w:r w:rsidRPr="00370BF5">
              <w:rPr>
                <w:rFonts w:ascii="Arial" w:eastAsia="Arial" w:hAnsi="Arial" w:cs="Arial"/>
                <w:b/>
                <w:color w:val="1F3864" w:themeColor="accent1" w:themeShade="80"/>
                <w:sz w:val="24"/>
                <w:szCs w:val="24"/>
              </w:rPr>
              <w:t xml:space="preserve">PRESENTACIÓN </w:t>
            </w:r>
          </w:p>
        </w:tc>
      </w:tr>
      <w:tr w:rsidR="0049398B" w:rsidRPr="009241AE" w14:paraId="338D1EB2" w14:textId="77777777" w:rsidTr="00561793">
        <w:tblPrEx>
          <w:tblBorders>
            <w:top w:val="double" w:sz="4" w:space="0" w:color="4472C4" w:themeColor="accent1"/>
            <w:left w:val="double" w:sz="4" w:space="0" w:color="4472C4" w:themeColor="accent1"/>
            <w:bottom w:val="double" w:sz="4" w:space="0" w:color="4472C4" w:themeColor="accent1"/>
            <w:right w:val="double" w:sz="4" w:space="0" w:color="4472C4" w:themeColor="accent1"/>
            <w:insideH w:val="double" w:sz="4" w:space="0" w:color="4472C4" w:themeColor="accent1"/>
            <w:insideV w:val="double" w:sz="4" w:space="0" w:color="4472C4" w:themeColor="accent1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636"/>
        </w:trPr>
        <w:tc>
          <w:tcPr>
            <w:tcW w:w="11230" w:type="dxa"/>
          </w:tcPr>
          <w:p w14:paraId="4448168C" w14:textId="5ACC8634" w:rsidR="0049398B" w:rsidRPr="00370BF5" w:rsidRDefault="0049398B" w:rsidP="00976E5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tbl>
            <w:tblPr>
              <w:tblStyle w:val="Tablaconcuadrcula"/>
              <w:tblW w:w="0" w:type="auto"/>
              <w:tblInd w:w="2195" w:type="dxa"/>
              <w:tblLook w:val="04A0" w:firstRow="1" w:lastRow="0" w:firstColumn="1" w:lastColumn="0" w:noHBand="0" w:noVBand="1"/>
            </w:tblPr>
            <w:tblGrid>
              <w:gridCol w:w="2720"/>
              <w:gridCol w:w="2720"/>
            </w:tblGrid>
            <w:tr w:rsidR="00885DA5" w:rsidRPr="00370BF5" w14:paraId="0AE032E4" w14:textId="77777777" w:rsidTr="00885DA5">
              <w:trPr>
                <w:trHeight w:val="504"/>
              </w:trPr>
              <w:tc>
                <w:tcPr>
                  <w:tcW w:w="2720" w:type="dxa"/>
                </w:tcPr>
                <w:p w14:paraId="49AFAE68" w14:textId="45546206" w:rsidR="00885DA5" w:rsidRPr="00370BF5" w:rsidRDefault="00885DA5" w:rsidP="006568E2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370BF5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Empaque original</w:t>
                  </w:r>
                </w:p>
              </w:tc>
              <w:tc>
                <w:tcPr>
                  <w:tcW w:w="2720" w:type="dxa"/>
                </w:tcPr>
                <w:p w14:paraId="73C29522" w14:textId="51416662" w:rsidR="00885DA5" w:rsidRPr="00370BF5" w:rsidRDefault="00885DA5" w:rsidP="006568E2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370BF5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Dispensación</w:t>
                  </w:r>
                </w:p>
              </w:tc>
            </w:tr>
            <w:tr w:rsidR="00885DA5" w:rsidRPr="00370BF5" w14:paraId="08943D1D" w14:textId="77777777" w:rsidTr="00885DA5">
              <w:trPr>
                <w:trHeight w:val="504"/>
              </w:trPr>
              <w:tc>
                <w:tcPr>
                  <w:tcW w:w="2720" w:type="dxa"/>
                </w:tcPr>
                <w:p w14:paraId="560CF9EB" w14:textId="059C4878" w:rsidR="00885DA5" w:rsidRPr="00370BF5" w:rsidRDefault="00EB5C70" w:rsidP="006568E2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Caja por 25 Kg </w:t>
                  </w:r>
                </w:p>
              </w:tc>
              <w:tc>
                <w:tcPr>
                  <w:tcW w:w="2720" w:type="dxa"/>
                </w:tcPr>
                <w:p w14:paraId="4ADC82D7" w14:textId="596F717E" w:rsidR="00885DA5" w:rsidRPr="00370BF5" w:rsidRDefault="00EB5C70" w:rsidP="006568E2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B5C70">
                    <w:rPr>
                      <w:rFonts w:ascii="Arial" w:hAnsi="Arial" w:cs="Arial"/>
                      <w:sz w:val="24"/>
                      <w:szCs w:val="24"/>
                    </w:rPr>
                    <w:t>Dispensación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por 1 Kg</w:t>
                  </w:r>
                </w:p>
              </w:tc>
            </w:tr>
          </w:tbl>
          <w:p w14:paraId="6AE7D468" w14:textId="09169728" w:rsidR="0049398B" w:rsidRPr="00370BF5" w:rsidRDefault="0049398B" w:rsidP="009241AE">
            <w:pPr>
              <w:tabs>
                <w:tab w:val="left" w:pos="3491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E418B62" w14:textId="3CCEF708" w:rsidR="0049398B" w:rsidRPr="00370BF5" w:rsidRDefault="0049398B" w:rsidP="009241AE">
            <w:pPr>
              <w:tabs>
                <w:tab w:val="left" w:pos="3491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398B" w:rsidRPr="009241AE" w14:paraId="0417868C" w14:textId="77777777" w:rsidTr="00502B75">
        <w:tblPrEx>
          <w:tblBorders>
            <w:top w:val="double" w:sz="4" w:space="0" w:color="4472C4" w:themeColor="accent1"/>
            <w:left w:val="double" w:sz="4" w:space="0" w:color="4472C4" w:themeColor="accent1"/>
            <w:bottom w:val="double" w:sz="4" w:space="0" w:color="4472C4" w:themeColor="accent1"/>
            <w:right w:val="double" w:sz="4" w:space="0" w:color="4472C4" w:themeColor="accent1"/>
            <w:insideH w:val="double" w:sz="4" w:space="0" w:color="4472C4" w:themeColor="accent1"/>
            <w:insideV w:val="double" w:sz="4" w:space="0" w:color="4472C4" w:themeColor="accent1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3"/>
        </w:trPr>
        <w:tc>
          <w:tcPr>
            <w:tcW w:w="11230" w:type="dxa"/>
            <w:shd w:val="clear" w:color="auto" w:fill="C5D3FF"/>
          </w:tcPr>
          <w:p w14:paraId="1B32BA08" w14:textId="5766178F" w:rsidR="0049398B" w:rsidRPr="00370BF5" w:rsidRDefault="00963F7F" w:rsidP="009241A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0BF5">
              <w:rPr>
                <w:rFonts w:ascii="Arial" w:eastAsia="Arial" w:hAnsi="Arial" w:cs="Arial"/>
                <w:b/>
                <w:color w:val="1F3864" w:themeColor="accent1" w:themeShade="80"/>
                <w:sz w:val="24"/>
                <w:szCs w:val="24"/>
              </w:rPr>
              <w:t>VIDA ÚTIL</w:t>
            </w:r>
            <w:r w:rsidRPr="00370BF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561793" w:rsidRPr="009241AE" w14:paraId="1B8E175B" w14:textId="77777777" w:rsidTr="00561793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22"/>
        </w:trPr>
        <w:tc>
          <w:tcPr>
            <w:tcW w:w="11230" w:type="dxa"/>
            <w:tcBorders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38AD91CB" w14:textId="77777777" w:rsidR="002657B2" w:rsidRPr="00370BF5" w:rsidRDefault="002657B2" w:rsidP="009241AE">
            <w:pPr>
              <w:spacing w:after="16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6D2D787" w14:textId="77777777" w:rsidR="00502B75" w:rsidRDefault="00EB5C70" w:rsidP="009241AE">
            <w:pPr>
              <w:spacing w:after="16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B5C70">
              <w:rPr>
                <w:rFonts w:ascii="Arial" w:hAnsi="Arial" w:cs="Arial"/>
                <w:sz w:val="24"/>
                <w:szCs w:val="24"/>
              </w:rPr>
              <w:t>El producto tiene una vida útil de 24 meses bajo condiciones adecuadas de almacenamiento.</w:t>
            </w:r>
          </w:p>
          <w:p w14:paraId="19458864" w14:textId="2AB542DD" w:rsidR="00EB5C70" w:rsidRPr="00370BF5" w:rsidRDefault="00EB5C70" w:rsidP="009241AE">
            <w:pPr>
              <w:spacing w:after="16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1793" w:rsidRPr="009241AE" w14:paraId="3056E89E" w14:textId="77777777" w:rsidTr="00502B75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C5D3FF"/>
          </w:tcPr>
          <w:p w14:paraId="6B4AD193" w14:textId="2F42C5C9" w:rsidR="00561793" w:rsidRPr="00370BF5" w:rsidRDefault="00502B75" w:rsidP="009241A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0BF5">
              <w:rPr>
                <w:rFonts w:ascii="Arial" w:eastAsia="Arial" w:hAnsi="Arial" w:cs="Arial"/>
                <w:b/>
                <w:color w:val="1F3864" w:themeColor="accent1" w:themeShade="80"/>
                <w:sz w:val="24"/>
                <w:szCs w:val="24"/>
              </w:rPr>
              <w:t>INFORMACIÓN ADICIONAL</w:t>
            </w:r>
            <w:r w:rsidRPr="00370BF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561793" w:rsidRPr="009241AE" w14:paraId="754E6413" w14:textId="77777777" w:rsidTr="00561793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73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22F2CAC7" w14:textId="77777777" w:rsidR="00B57A4D" w:rsidRDefault="00B57A4D" w:rsidP="009241A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E4BFFEC" w14:textId="77777777" w:rsidR="00561793" w:rsidRDefault="00F72203" w:rsidP="009241A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0BF5">
              <w:rPr>
                <w:rFonts w:ascii="Arial" w:hAnsi="Arial" w:cs="Arial"/>
                <w:sz w:val="24"/>
                <w:szCs w:val="24"/>
              </w:rPr>
              <w:t xml:space="preserve">Los datos proporcionados en este documento han sido obtenidos del proveedor y representan la mejor información disponible actualmente sobre el producto. Este documento debe ser utilizado únicamente como una guía para la manipulación del producto, con la precaución adecuada. No asumimos </w:t>
            </w:r>
            <w:r w:rsidRPr="00370BF5">
              <w:rPr>
                <w:rFonts w:ascii="Arial" w:hAnsi="Arial" w:cs="Arial"/>
                <w:sz w:val="24"/>
                <w:szCs w:val="24"/>
              </w:rPr>
              <w:lastRenderedPageBreak/>
              <w:t>responsabilidad alguna por reclamos, pérdidas o daños que puedan surgir del uso inapropiado de la mercancía o de un uso diferente al previsto. Es responsabilidad del usuario realizar sus propias investigaciones para determinar la aplicabilidad de la información contenida en este documento según sus propósitos específicos.</w:t>
            </w:r>
          </w:p>
          <w:p w14:paraId="1756BAF1" w14:textId="5A3AF5C1" w:rsidR="00964F2B" w:rsidRPr="00370BF5" w:rsidRDefault="00964F2B" w:rsidP="009241A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67065A0" w14:textId="2D37672F" w:rsidR="00383491" w:rsidRPr="009241AE" w:rsidRDefault="000D0B1E" w:rsidP="009241A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</w:t>
      </w:r>
    </w:p>
    <w:sectPr w:rsidR="00383491" w:rsidRPr="009241AE" w:rsidSect="00383491">
      <w:pgSz w:w="12240" w:h="15840"/>
      <w:pgMar w:top="1417" w:right="49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F99DEE" w14:textId="77777777" w:rsidR="0038357D" w:rsidRDefault="0038357D" w:rsidP="00C93E31">
      <w:pPr>
        <w:spacing w:after="0" w:line="240" w:lineRule="auto"/>
      </w:pPr>
      <w:r>
        <w:separator/>
      </w:r>
    </w:p>
  </w:endnote>
  <w:endnote w:type="continuationSeparator" w:id="0">
    <w:p w14:paraId="5506E8AC" w14:textId="77777777" w:rsidR="0038357D" w:rsidRDefault="0038357D" w:rsidP="00C93E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F0BC0C" w14:textId="77777777" w:rsidR="0038357D" w:rsidRDefault="0038357D" w:rsidP="00C93E31">
      <w:pPr>
        <w:spacing w:after="0" w:line="240" w:lineRule="auto"/>
      </w:pPr>
      <w:r>
        <w:separator/>
      </w:r>
    </w:p>
  </w:footnote>
  <w:footnote w:type="continuationSeparator" w:id="0">
    <w:p w14:paraId="28287F3D" w14:textId="77777777" w:rsidR="0038357D" w:rsidRDefault="0038357D" w:rsidP="00C93E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B7C87"/>
    <w:multiLevelType w:val="multilevel"/>
    <w:tmpl w:val="2D22B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C4300A"/>
    <w:multiLevelType w:val="multilevel"/>
    <w:tmpl w:val="729AE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685A3E"/>
    <w:multiLevelType w:val="multilevel"/>
    <w:tmpl w:val="9CAAB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BA1139"/>
    <w:multiLevelType w:val="multilevel"/>
    <w:tmpl w:val="EF229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51507425">
    <w:abstractNumId w:val="2"/>
  </w:num>
  <w:num w:numId="2" w16cid:durableId="757210111">
    <w:abstractNumId w:val="1"/>
  </w:num>
  <w:num w:numId="3" w16cid:durableId="859389926">
    <w:abstractNumId w:val="0"/>
  </w:num>
  <w:num w:numId="4" w16cid:durableId="4325504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491"/>
    <w:rsid w:val="00003D35"/>
    <w:rsid w:val="000119AC"/>
    <w:rsid w:val="00011F84"/>
    <w:rsid w:val="000764B2"/>
    <w:rsid w:val="00090C55"/>
    <w:rsid w:val="00094BD2"/>
    <w:rsid w:val="000D0B1E"/>
    <w:rsid w:val="000E135B"/>
    <w:rsid w:val="00114558"/>
    <w:rsid w:val="001519DA"/>
    <w:rsid w:val="00186334"/>
    <w:rsid w:val="001A26F1"/>
    <w:rsid w:val="001A3D8A"/>
    <w:rsid w:val="001C17A0"/>
    <w:rsid w:val="001C67E0"/>
    <w:rsid w:val="002657B2"/>
    <w:rsid w:val="00276186"/>
    <w:rsid w:val="00286CEA"/>
    <w:rsid w:val="002B482E"/>
    <w:rsid w:val="002B7F9D"/>
    <w:rsid w:val="002C08C1"/>
    <w:rsid w:val="002F19FC"/>
    <w:rsid w:val="003331FF"/>
    <w:rsid w:val="00370BF5"/>
    <w:rsid w:val="00383491"/>
    <w:rsid w:val="0038357D"/>
    <w:rsid w:val="003923D3"/>
    <w:rsid w:val="003A5DFD"/>
    <w:rsid w:val="003B0F29"/>
    <w:rsid w:val="0040758E"/>
    <w:rsid w:val="00456623"/>
    <w:rsid w:val="00462405"/>
    <w:rsid w:val="00465F0F"/>
    <w:rsid w:val="00477D6C"/>
    <w:rsid w:val="004822A8"/>
    <w:rsid w:val="0049398B"/>
    <w:rsid w:val="00502B75"/>
    <w:rsid w:val="00561793"/>
    <w:rsid w:val="005924B1"/>
    <w:rsid w:val="005929A9"/>
    <w:rsid w:val="006105EB"/>
    <w:rsid w:val="006568E2"/>
    <w:rsid w:val="00684997"/>
    <w:rsid w:val="00693976"/>
    <w:rsid w:val="006A7DB4"/>
    <w:rsid w:val="006E190A"/>
    <w:rsid w:val="006F1925"/>
    <w:rsid w:val="00745BCE"/>
    <w:rsid w:val="00746F96"/>
    <w:rsid w:val="00753473"/>
    <w:rsid w:val="00781B5C"/>
    <w:rsid w:val="007D72BE"/>
    <w:rsid w:val="007D7666"/>
    <w:rsid w:val="008436D3"/>
    <w:rsid w:val="00885DA5"/>
    <w:rsid w:val="008A576A"/>
    <w:rsid w:val="008B179C"/>
    <w:rsid w:val="008C3299"/>
    <w:rsid w:val="008F552B"/>
    <w:rsid w:val="009241AE"/>
    <w:rsid w:val="00937605"/>
    <w:rsid w:val="009511AE"/>
    <w:rsid w:val="009554ED"/>
    <w:rsid w:val="00963F7F"/>
    <w:rsid w:val="00964F2B"/>
    <w:rsid w:val="00970394"/>
    <w:rsid w:val="00976E5E"/>
    <w:rsid w:val="00A217C4"/>
    <w:rsid w:val="00A21D43"/>
    <w:rsid w:val="00A26935"/>
    <w:rsid w:val="00A47154"/>
    <w:rsid w:val="00A52EF7"/>
    <w:rsid w:val="00AB1CE1"/>
    <w:rsid w:val="00AC49FB"/>
    <w:rsid w:val="00AC5FA9"/>
    <w:rsid w:val="00AE7C09"/>
    <w:rsid w:val="00B12D0A"/>
    <w:rsid w:val="00B435EA"/>
    <w:rsid w:val="00B475BE"/>
    <w:rsid w:val="00B57A4D"/>
    <w:rsid w:val="00B81088"/>
    <w:rsid w:val="00BB434F"/>
    <w:rsid w:val="00BE1442"/>
    <w:rsid w:val="00BE4C37"/>
    <w:rsid w:val="00C42767"/>
    <w:rsid w:val="00C746BB"/>
    <w:rsid w:val="00C93E31"/>
    <w:rsid w:val="00CC594F"/>
    <w:rsid w:val="00CF5651"/>
    <w:rsid w:val="00D10D31"/>
    <w:rsid w:val="00D53570"/>
    <w:rsid w:val="00D5475C"/>
    <w:rsid w:val="00D54CA6"/>
    <w:rsid w:val="00D64859"/>
    <w:rsid w:val="00DB3F4A"/>
    <w:rsid w:val="00DE6685"/>
    <w:rsid w:val="00E375E2"/>
    <w:rsid w:val="00EB5C70"/>
    <w:rsid w:val="00F14D35"/>
    <w:rsid w:val="00F2196E"/>
    <w:rsid w:val="00F72203"/>
    <w:rsid w:val="00F722BD"/>
    <w:rsid w:val="00F73D7A"/>
    <w:rsid w:val="00F96A0E"/>
    <w:rsid w:val="00FA7E8B"/>
    <w:rsid w:val="00FB6E80"/>
    <w:rsid w:val="00FC4C5C"/>
    <w:rsid w:val="00FD0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CDBE1"/>
  <w15:docId w15:val="{922004EE-FD52-4DBF-A752-6422E37C3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834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93E3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93E31"/>
  </w:style>
  <w:style w:type="paragraph" w:styleId="Piedepgina">
    <w:name w:val="footer"/>
    <w:basedOn w:val="Normal"/>
    <w:link w:val="PiedepginaCar"/>
    <w:uiPriority w:val="99"/>
    <w:unhideWhenUsed/>
    <w:rsid w:val="00C93E3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93E31"/>
  </w:style>
  <w:style w:type="character" w:styleId="Textodelmarcadordeposicin">
    <w:name w:val="Placeholder Text"/>
    <w:basedOn w:val="Fuentedeprrafopredeter"/>
    <w:uiPriority w:val="99"/>
    <w:semiHidden/>
    <w:rsid w:val="00BE4C3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0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5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36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40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42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651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542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1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FA9EEE9B-FB8A-4172-A257-A2B0684384F2}">
  <we:reference id="6a7bd4f3-0563-43af-8c08-79110eebdff6" version="1.1.4.0" store="EXCatalog" storeType="EXCatalog"/>
  <we:alternateReferences>
    <we:reference id="WA104381155" version="1.1.4.0" store="es-CO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752</Words>
  <Characters>4142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Isabel</dc:creator>
  <cp:keywords/>
  <dc:description/>
  <cp:lastModifiedBy>William</cp:lastModifiedBy>
  <cp:revision>5</cp:revision>
  <dcterms:created xsi:type="dcterms:W3CDTF">2025-03-19T16:05:00Z</dcterms:created>
  <dcterms:modified xsi:type="dcterms:W3CDTF">2025-07-26T16:24:00Z</dcterms:modified>
</cp:coreProperties>
</file>