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48B7CD6D" w:rsidR="00383491" w:rsidRDefault="00AF4149"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3F6640D4" wp14:editId="4E509840">
                <wp:simplePos x="0" y="0"/>
                <wp:positionH relativeFrom="margin">
                  <wp:align>right</wp:align>
                </wp:positionH>
                <wp:positionV relativeFrom="paragraph">
                  <wp:posOffset>-514350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50D1CDD8" w14:textId="77777777" w:rsidR="00AF4149" w:rsidRDefault="00AF4149" w:rsidP="00AF4149">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6640D4" id="_x0000_t202" coordsize="21600,21600" o:spt="202" path="m,l,21600r21600,l21600,xe">
                <v:stroke joinstyle="miter"/>
                <v:path gradientshapeok="t" o:connecttype="rect"/>
              </v:shapetype>
              <v:shape id="Cuadro de texto 3" o:spid="_x0000_s1026" type="#_x0000_t202" style="position:absolute;left:0;text-align:left;margin-left:303.2pt;margin-top:-40.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" fillcolor="#002060" stroked="f" strokeweight=".5pt">
                <v:textbox>
                  <w:txbxContent>
                    <w:p w14:paraId="50D1CDD8" w14:textId="77777777" w:rsidR="00AF4149" w:rsidRDefault="00AF4149" w:rsidP="00AF4149">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5F22D2C5">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05F1E49D"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B30E76">
                              <w:rPr>
                                <w:rFonts w:ascii="Arial" w:hAnsi="Arial" w:cs="Arial"/>
                                <w:b/>
                                <w:bCs/>
                                <w:color w:val="1F3864" w:themeColor="accent1" w:themeShade="80"/>
                                <w:sz w:val="18"/>
                                <w:szCs w:val="18"/>
                              </w:rPr>
                              <w:t>33</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05F1E49D"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B30E76">
                        <w:rPr>
                          <w:rFonts w:ascii="Arial" w:hAnsi="Arial" w:cs="Arial"/>
                          <w:b/>
                          <w:bCs/>
                          <w:color w:val="1F3864" w:themeColor="accent1" w:themeShade="80"/>
                          <w:sz w:val="18"/>
                          <w:szCs w:val="18"/>
                        </w:rPr>
                        <w:t>33</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6EFAA73" w:rsidR="008F552B" w:rsidRDefault="00B30E76" w:rsidP="009241AE">
      <w:pPr>
        <w:spacing w:line="360" w:lineRule="auto"/>
        <w:jc w:val="center"/>
        <w:rPr>
          <w:rFonts w:ascii="Arial" w:hAnsi="Arial" w:cs="Arial"/>
          <w:b/>
          <w:bCs/>
          <w:color w:val="1F3864" w:themeColor="accent1" w:themeShade="80"/>
          <w:sz w:val="48"/>
          <w:szCs w:val="48"/>
        </w:rPr>
      </w:pPr>
      <w:bookmarkStart w:id="0" w:name="_Hlk170901815"/>
      <w:r w:rsidRPr="00B30E76">
        <w:rPr>
          <w:rFonts w:ascii="Arial" w:hAnsi="Arial" w:cs="Arial"/>
          <w:b/>
          <w:bCs/>
          <w:color w:val="1F3864" w:themeColor="accent1" w:themeShade="80"/>
          <w:sz w:val="48"/>
          <w:szCs w:val="48"/>
        </w:rPr>
        <w:t>PERCARBONATO DE SODIO RECUBIERTO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CB596D">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CB596D">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CB596D">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CB596D">
            <w:pPr>
              <w:spacing w:line="360" w:lineRule="auto"/>
              <w:jc w:val="both"/>
              <w:rPr>
                <w:rFonts w:ascii="Arial" w:hAnsi="Arial" w:cs="Arial"/>
                <w:sz w:val="24"/>
                <w:szCs w:val="24"/>
              </w:rPr>
            </w:pPr>
          </w:p>
          <w:p w14:paraId="7BF5D1CE" w14:textId="7320E633" w:rsidR="00DE6685" w:rsidRPr="00626E1B" w:rsidRDefault="00DE6685" w:rsidP="00CB596D">
            <w:pPr>
              <w:spacing w:line="360" w:lineRule="auto"/>
              <w:jc w:val="both"/>
              <w:rPr>
                <w:rFonts w:ascii="Arial" w:hAnsi="Arial" w:cs="Arial"/>
                <w:sz w:val="24"/>
                <w:szCs w:val="24"/>
              </w:rPr>
            </w:pPr>
            <w:r w:rsidRPr="00626E1B">
              <w:rPr>
                <w:rFonts w:ascii="Arial" w:hAnsi="Arial" w:cs="Arial"/>
                <w:sz w:val="24"/>
                <w:szCs w:val="24"/>
              </w:rPr>
              <w:t>Nombre químico:</w:t>
            </w:r>
            <w:r w:rsidR="00745BCE" w:rsidRPr="00626E1B">
              <w:rPr>
                <w:rFonts w:ascii="Arial" w:hAnsi="Arial" w:cs="Arial"/>
                <w:sz w:val="24"/>
                <w:szCs w:val="24"/>
              </w:rPr>
              <w:t xml:space="preserve"> </w:t>
            </w:r>
            <w:r w:rsidR="00B30E76" w:rsidRPr="00626E1B">
              <w:rPr>
                <w:rFonts w:ascii="Arial" w:hAnsi="Arial" w:cs="Arial"/>
                <w:sz w:val="24"/>
                <w:szCs w:val="24"/>
              </w:rPr>
              <w:t xml:space="preserve">Percarbonato de sodio </w:t>
            </w:r>
          </w:p>
          <w:p w14:paraId="207EC96B" w14:textId="5CB3A72A" w:rsidR="00DE6685" w:rsidRPr="00626E1B" w:rsidRDefault="00DE6685" w:rsidP="00CB596D">
            <w:pPr>
              <w:spacing w:line="360" w:lineRule="auto"/>
              <w:jc w:val="both"/>
              <w:rPr>
                <w:rFonts w:ascii="Arial" w:hAnsi="Arial" w:cs="Arial"/>
                <w:sz w:val="24"/>
                <w:szCs w:val="24"/>
              </w:rPr>
            </w:pPr>
            <w:r w:rsidRPr="00626E1B">
              <w:rPr>
                <w:rFonts w:ascii="Arial" w:hAnsi="Arial" w:cs="Arial"/>
                <w:sz w:val="24"/>
                <w:szCs w:val="24"/>
              </w:rPr>
              <w:t>Sinónimos:</w:t>
            </w:r>
            <w:r w:rsidR="00A21D43" w:rsidRPr="00626E1B">
              <w:rPr>
                <w:rFonts w:ascii="Arial" w:hAnsi="Arial" w:cs="Arial"/>
                <w:sz w:val="24"/>
                <w:szCs w:val="24"/>
              </w:rPr>
              <w:t xml:space="preserve"> </w:t>
            </w:r>
            <w:r w:rsidR="00B30E76" w:rsidRPr="00626E1B">
              <w:rPr>
                <w:rFonts w:ascii="Arial" w:hAnsi="Arial" w:cs="Arial"/>
                <w:sz w:val="24"/>
                <w:szCs w:val="24"/>
              </w:rPr>
              <w:t>Peróxido de hidrógeno - Carbonato de Sodio (2/3); Peróxido de hidrógeno sólido, PCS</w:t>
            </w:r>
          </w:p>
          <w:p w14:paraId="3F394E59" w14:textId="5217BF07" w:rsidR="002B7F9D" w:rsidRPr="00626E1B" w:rsidRDefault="00DE6685" w:rsidP="00CB596D">
            <w:pPr>
              <w:spacing w:line="360" w:lineRule="auto"/>
              <w:jc w:val="both"/>
              <w:rPr>
                <w:rFonts w:ascii="Arial" w:hAnsi="Arial" w:cs="Arial"/>
                <w:sz w:val="24"/>
                <w:szCs w:val="24"/>
              </w:rPr>
            </w:pPr>
            <w:r w:rsidRPr="00626E1B">
              <w:rPr>
                <w:rFonts w:ascii="Arial" w:hAnsi="Arial" w:cs="Arial"/>
                <w:sz w:val="24"/>
                <w:szCs w:val="24"/>
              </w:rPr>
              <w:t>Formula Química:</w:t>
            </w:r>
            <w:r w:rsidR="00B57A4D" w:rsidRPr="00626E1B">
              <w:rPr>
                <w:rFonts w:ascii="Arial" w:hAnsi="Arial" w:cs="Arial"/>
                <w:sz w:val="24"/>
                <w:szCs w:val="24"/>
              </w:rPr>
              <w:t xml:space="preserve"> </w:t>
            </w:r>
            <w:r w:rsidR="00626E1B" w:rsidRPr="00626E1B">
              <w:rPr>
                <w:rFonts w:ascii="Arial" w:eastAsia="Times New Roman" w:hAnsi="Arial" w:cs="Arial"/>
                <w:color w:val="202124"/>
                <w:sz w:val="24"/>
                <w:szCs w:val="24"/>
                <w:lang w:eastAsia="es-CO"/>
              </w:rPr>
              <w:t xml:space="preserve"> 2Na</w:t>
            </w:r>
            <w:r w:rsidR="00626E1B" w:rsidRPr="00626E1B">
              <w:rPr>
                <w:rFonts w:ascii="Arial" w:eastAsia="Times New Roman" w:hAnsi="Arial" w:cs="Arial"/>
                <w:color w:val="202124"/>
                <w:sz w:val="24"/>
                <w:szCs w:val="24"/>
                <w:vertAlign w:val="subscript"/>
                <w:lang w:eastAsia="es-CO"/>
              </w:rPr>
              <w:t>2</w:t>
            </w:r>
            <w:r w:rsidR="00626E1B" w:rsidRPr="00626E1B">
              <w:rPr>
                <w:rFonts w:ascii="Arial" w:eastAsia="Times New Roman" w:hAnsi="Arial" w:cs="Arial"/>
                <w:color w:val="202124"/>
                <w:sz w:val="24"/>
                <w:szCs w:val="24"/>
                <w:lang w:eastAsia="es-CO"/>
              </w:rPr>
              <w:t>CO</w:t>
            </w:r>
            <w:r w:rsidR="00626E1B" w:rsidRPr="00626E1B">
              <w:rPr>
                <w:rFonts w:ascii="Arial" w:eastAsia="Times New Roman" w:hAnsi="Arial" w:cs="Arial"/>
                <w:color w:val="202124"/>
                <w:sz w:val="24"/>
                <w:szCs w:val="24"/>
                <w:vertAlign w:val="subscript"/>
                <w:lang w:eastAsia="es-CO"/>
              </w:rPr>
              <w:t>3.</w:t>
            </w:r>
            <w:r w:rsidR="00626E1B" w:rsidRPr="00626E1B">
              <w:rPr>
                <w:rFonts w:ascii="Arial" w:eastAsia="Times New Roman" w:hAnsi="Arial" w:cs="Arial"/>
                <w:color w:val="202124"/>
                <w:sz w:val="24"/>
                <w:szCs w:val="24"/>
                <w:lang w:eastAsia="es-CO"/>
              </w:rPr>
              <w:t>3H</w:t>
            </w:r>
            <w:r w:rsidR="00626E1B" w:rsidRPr="00626E1B">
              <w:rPr>
                <w:rFonts w:ascii="Arial" w:eastAsia="Times New Roman" w:hAnsi="Arial" w:cs="Arial"/>
                <w:color w:val="202124"/>
                <w:sz w:val="24"/>
                <w:szCs w:val="24"/>
                <w:vertAlign w:val="subscript"/>
                <w:lang w:eastAsia="es-CO"/>
              </w:rPr>
              <w:t>2</w:t>
            </w:r>
            <w:r w:rsidR="00626E1B" w:rsidRPr="00626E1B">
              <w:rPr>
                <w:rFonts w:ascii="Arial" w:eastAsia="Times New Roman" w:hAnsi="Arial" w:cs="Arial"/>
                <w:color w:val="202124"/>
                <w:sz w:val="24"/>
                <w:szCs w:val="24"/>
                <w:lang w:eastAsia="es-CO"/>
              </w:rPr>
              <w:t>O</w:t>
            </w:r>
            <w:r w:rsidR="00626E1B" w:rsidRPr="00626E1B">
              <w:rPr>
                <w:rFonts w:ascii="Arial" w:eastAsia="Times New Roman" w:hAnsi="Arial" w:cs="Arial"/>
                <w:color w:val="202124"/>
                <w:sz w:val="24"/>
                <w:szCs w:val="24"/>
                <w:vertAlign w:val="subscript"/>
                <w:lang w:eastAsia="es-CO"/>
              </w:rPr>
              <w:t>2</w:t>
            </w:r>
            <w:r w:rsidR="00626E1B" w:rsidRPr="00626E1B">
              <w:rPr>
                <w:rFonts w:ascii="Arial" w:eastAsia="Times New Roman" w:hAnsi="Arial" w:cs="Arial"/>
                <w:b/>
                <w:bCs/>
                <w:color w:val="202124"/>
                <w:sz w:val="24"/>
                <w:szCs w:val="24"/>
                <w:vertAlign w:val="subscript"/>
                <w:lang w:eastAsia="es-CO"/>
              </w:rPr>
              <w:t xml:space="preserve"> </w:t>
            </w:r>
            <w:r w:rsidR="00626E1B" w:rsidRPr="00626E1B">
              <w:rPr>
                <w:rFonts w:ascii="Arial" w:hAnsi="Arial" w:cs="Arial"/>
                <w:sz w:val="24"/>
                <w:szCs w:val="24"/>
              </w:rPr>
              <w:t xml:space="preserve">  </w:t>
            </w:r>
          </w:p>
          <w:p w14:paraId="79785DB3" w14:textId="2623691A" w:rsidR="00E375E2" w:rsidRPr="00626E1B" w:rsidRDefault="00E375E2" w:rsidP="00CB596D">
            <w:pPr>
              <w:spacing w:line="360" w:lineRule="auto"/>
              <w:jc w:val="both"/>
              <w:rPr>
                <w:rFonts w:ascii="Arial" w:hAnsi="Arial" w:cs="Arial"/>
                <w:sz w:val="24"/>
                <w:szCs w:val="24"/>
              </w:rPr>
            </w:pPr>
            <w:r w:rsidRPr="00626E1B">
              <w:rPr>
                <w:rFonts w:ascii="Arial" w:hAnsi="Arial" w:cs="Arial"/>
                <w:sz w:val="24"/>
                <w:szCs w:val="24"/>
              </w:rPr>
              <w:t>CAS</w:t>
            </w:r>
            <w:r w:rsidR="00FB6E80" w:rsidRPr="00626E1B">
              <w:rPr>
                <w:rFonts w:ascii="Arial" w:hAnsi="Arial" w:cs="Arial"/>
                <w:sz w:val="24"/>
                <w:szCs w:val="24"/>
              </w:rPr>
              <w:t>:</w:t>
            </w:r>
            <w:r w:rsidR="00B30E76" w:rsidRPr="00626E1B">
              <w:rPr>
                <w:rFonts w:ascii="Arial" w:hAnsi="Arial" w:cs="Arial"/>
                <w:sz w:val="24"/>
                <w:szCs w:val="24"/>
              </w:rPr>
              <w:t>15630-89-4</w:t>
            </w:r>
          </w:p>
          <w:p w14:paraId="7C6E37BD" w14:textId="311F625D" w:rsidR="00626E1B" w:rsidRPr="00626E1B" w:rsidRDefault="00626E1B" w:rsidP="00CB596D">
            <w:pPr>
              <w:spacing w:line="360" w:lineRule="auto"/>
              <w:jc w:val="both"/>
              <w:rPr>
                <w:rFonts w:ascii="Arial" w:hAnsi="Arial" w:cs="Arial"/>
                <w:sz w:val="24"/>
                <w:szCs w:val="24"/>
              </w:rPr>
            </w:pPr>
            <w:r w:rsidRPr="00626E1B">
              <w:rPr>
                <w:rFonts w:ascii="Arial" w:hAnsi="Arial" w:cs="Arial"/>
                <w:sz w:val="24"/>
                <w:szCs w:val="24"/>
              </w:rPr>
              <w:t>No UN: 3378</w:t>
            </w:r>
          </w:p>
          <w:p w14:paraId="38775ADE" w14:textId="77777777" w:rsidR="00D247B9" w:rsidRDefault="00DE6685" w:rsidP="00CB596D">
            <w:pPr>
              <w:spacing w:line="360" w:lineRule="auto"/>
              <w:jc w:val="both"/>
              <w:rPr>
                <w:rFonts w:ascii="Arial" w:hAnsi="Arial" w:cs="Arial"/>
                <w:sz w:val="24"/>
                <w:szCs w:val="24"/>
              </w:rPr>
            </w:pPr>
            <w:r w:rsidRPr="00626E1B">
              <w:rPr>
                <w:rFonts w:ascii="Arial" w:hAnsi="Arial" w:cs="Arial"/>
                <w:sz w:val="24"/>
                <w:szCs w:val="24"/>
              </w:rPr>
              <w:t>Identificación de la empresa: QUIMIFOREN S.A.S</w:t>
            </w:r>
          </w:p>
          <w:p w14:paraId="585CF48C" w14:textId="54A9A890" w:rsidR="00DE6685" w:rsidRPr="00626E1B" w:rsidRDefault="00D247B9" w:rsidP="00CB596D">
            <w:pPr>
              <w:spacing w:line="360" w:lineRule="auto"/>
              <w:jc w:val="both"/>
              <w:rPr>
                <w:rFonts w:ascii="Arial" w:hAnsi="Arial" w:cs="Arial"/>
                <w:sz w:val="24"/>
                <w:szCs w:val="24"/>
              </w:rPr>
            </w:pPr>
            <w:r>
              <w:rPr>
                <w:rFonts w:ascii="Arial" w:hAnsi="Arial" w:cs="Arial"/>
                <w:sz w:val="24"/>
                <w:szCs w:val="24"/>
              </w:rPr>
              <w:t xml:space="preserve">País de origen: </w:t>
            </w:r>
            <w:r w:rsidR="00DE6685" w:rsidRPr="00626E1B">
              <w:rPr>
                <w:rFonts w:ascii="Arial" w:hAnsi="Arial" w:cs="Arial"/>
                <w:sz w:val="24"/>
                <w:szCs w:val="24"/>
              </w:rPr>
              <w:t xml:space="preserve"> </w:t>
            </w:r>
          </w:p>
          <w:p w14:paraId="63670C89" w14:textId="1CE355BD" w:rsidR="00090C55" w:rsidRPr="00370BF5" w:rsidRDefault="00090C55" w:rsidP="00CB596D">
            <w:pPr>
              <w:spacing w:line="360" w:lineRule="auto"/>
              <w:jc w:val="both"/>
              <w:rPr>
                <w:rFonts w:ascii="Arial" w:hAnsi="Arial" w:cs="Arial"/>
                <w:sz w:val="24"/>
                <w:szCs w:val="24"/>
              </w:rPr>
            </w:pPr>
          </w:p>
        </w:tc>
      </w:tr>
      <w:tr w:rsidR="00DE6685" w:rsidRPr="009241AE" w14:paraId="2AB81BCA" w14:textId="77777777" w:rsidTr="00CB596D">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CB596D">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CB596D">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CB596D">
            <w:pPr>
              <w:spacing w:line="360" w:lineRule="auto"/>
              <w:jc w:val="both"/>
              <w:rPr>
                <w:rFonts w:ascii="Arial" w:hAnsi="Arial" w:cs="Arial"/>
                <w:sz w:val="24"/>
                <w:szCs w:val="24"/>
              </w:rPr>
            </w:pPr>
          </w:p>
          <w:p w14:paraId="439DDE99" w14:textId="01A4A045" w:rsidR="00A21D43" w:rsidRDefault="00AE0F51" w:rsidP="00CB596D">
            <w:pPr>
              <w:spacing w:line="360" w:lineRule="auto"/>
              <w:jc w:val="both"/>
              <w:rPr>
                <w:rFonts w:ascii="Arial" w:hAnsi="Arial" w:cs="Arial"/>
                <w:sz w:val="24"/>
                <w:szCs w:val="24"/>
              </w:rPr>
            </w:pPr>
            <w:r w:rsidRPr="00AE0F51">
              <w:rPr>
                <w:rFonts w:ascii="Arial" w:hAnsi="Arial" w:cs="Arial"/>
                <w:sz w:val="24"/>
                <w:szCs w:val="24"/>
              </w:rPr>
              <w:t xml:space="preserve">Percarbonato de sodio (o carbonato de sodio peroxihidratado) es un compuesto de adicción de carbonato de sodio y peróxido de hidrógeno. </w:t>
            </w:r>
            <w:r>
              <w:rPr>
                <w:rFonts w:ascii="Arial" w:hAnsi="Arial" w:cs="Arial"/>
                <w:sz w:val="24"/>
                <w:szCs w:val="24"/>
              </w:rPr>
              <w:t>N</w:t>
            </w:r>
            <w:r w:rsidRPr="00AE0F51">
              <w:rPr>
                <w:rFonts w:ascii="Arial" w:hAnsi="Arial" w:cs="Arial"/>
                <w:sz w:val="24"/>
                <w:szCs w:val="24"/>
              </w:rPr>
              <w:t>o es libre de olor, blanco granular que fluye libremente. El Percarbonato recubierto son cristales de Percarbonato recubiertos con una o varias capas de varias sustancias, por lo que esa estabilidad del oxígeno activo mejora y optimiza el almacenaje y las propiedades de ensilaje. Es fácil de disolver en agua y se descompone rápidamente como carbonato de sodio, agua y oxígeno activo, todos los cuales son materiales naturales y proveen una limpieza de gran alcance, blanquean y quitan manchas, con capacidades de desodorización y desinfección.</w:t>
            </w:r>
          </w:p>
          <w:p w14:paraId="740EF0EB" w14:textId="3455334D" w:rsidR="00AE0F51" w:rsidRPr="00286CEA" w:rsidRDefault="00AE0F51" w:rsidP="00CB596D">
            <w:pPr>
              <w:spacing w:line="360" w:lineRule="auto"/>
              <w:jc w:val="both"/>
              <w:rPr>
                <w:rFonts w:ascii="Arial" w:hAnsi="Arial" w:cs="Arial"/>
                <w:sz w:val="24"/>
                <w:szCs w:val="24"/>
              </w:rPr>
            </w:pPr>
          </w:p>
        </w:tc>
      </w:tr>
      <w:tr w:rsidR="00DE6685" w:rsidRPr="009241AE" w14:paraId="5F84A03D" w14:textId="77777777" w:rsidTr="00CB596D">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CB596D">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CB596D">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9C29299" w14:textId="77777777" w:rsidR="00E444BB" w:rsidRDefault="00E444BB" w:rsidP="00CB596D">
            <w:pPr>
              <w:spacing w:after="160" w:line="360" w:lineRule="auto"/>
              <w:rPr>
                <w:rFonts w:ascii="Arial" w:hAnsi="Arial" w:cs="Arial"/>
                <w:sz w:val="24"/>
                <w:szCs w:val="24"/>
              </w:rPr>
            </w:pPr>
          </w:p>
          <w:tbl>
            <w:tblPr>
              <w:tblStyle w:val="Tablaconcuadrcula"/>
              <w:tblpPr w:leftFromText="141" w:rightFromText="141" w:horzAnchor="page" w:tblpXSpec="center" w:tblpY="375"/>
              <w:tblOverlap w:val="never"/>
              <w:tblW w:w="0" w:type="auto"/>
              <w:tblLook w:val="04A0" w:firstRow="1" w:lastRow="0" w:firstColumn="1" w:lastColumn="0" w:noHBand="0" w:noVBand="1"/>
            </w:tblPr>
            <w:tblGrid>
              <w:gridCol w:w="3430"/>
              <w:gridCol w:w="3430"/>
            </w:tblGrid>
            <w:tr w:rsidR="00EA58B6" w14:paraId="5942FC02" w14:textId="77777777" w:rsidTr="00EA58B6">
              <w:trPr>
                <w:trHeight w:val="324"/>
              </w:trPr>
              <w:tc>
                <w:tcPr>
                  <w:tcW w:w="3430" w:type="dxa"/>
                </w:tcPr>
                <w:p w14:paraId="47275DA5" w14:textId="77777777" w:rsidR="00EA58B6" w:rsidRDefault="00EA58B6" w:rsidP="00CB596D">
                  <w:pPr>
                    <w:spacing w:line="360" w:lineRule="auto"/>
                    <w:rPr>
                      <w:rFonts w:ascii="Arial" w:hAnsi="Arial" w:cs="Arial"/>
                      <w:b/>
                      <w:bCs/>
                      <w:sz w:val="24"/>
                      <w:szCs w:val="24"/>
                    </w:rPr>
                  </w:pPr>
                </w:p>
                <w:p w14:paraId="465FEF1B" w14:textId="4C405D14" w:rsidR="00EA58B6" w:rsidRDefault="00EA58B6" w:rsidP="00CB596D">
                  <w:pPr>
                    <w:spacing w:line="360" w:lineRule="auto"/>
                    <w:jc w:val="center"/>
                    <w:rPr>
                      <w:rFonts w:ascii="Arial" w:hAnsi="Arial" w:cs="Arial"/>
                      <w:sz w:val="24"/>
                      <w:szCs w:val="24"/>
                    </w:rPr>
                  </w:pPr>
                  <w:r w:rsidRPr="00370BF5">
                    <w:rPr>
                      <w:rFonts w:ascii="Arial" w:hAnsi="Arial" w:cs="Arial"/>
                      <w:b/>
                      <w:bCs/>
                      <w:sz w:val="24"/>
                      <w:szCs w:val="24"/>
                    </w:rPr>
                    <w:t>REFERENCIA</w:t>
                  </w:r>
                </w:p>
              </w:tc>
              <w:tc>
                <w:tcPr>
                  <w:tcW w:w="3430" w:type="dxa"/>
                </w:tcPr>
                <w:p w14:paraId="5C3FB5CF" w14:textId="77777777" w:rsidR="00EA58B6" w:rsidRDefault="00EA58B6" w:rsidP="00CB596D">
                  <w:pPr>
                    <w:spacing w:line="360" w:lineRule="auto"/>
                    <w:jc w:val="center"/>
                    <w:rPr>
                      <w:rFonts w:ascii="Arial" w:hAnsi="Arial" w:cs="Arial"/>
                      <w:b/>
                      <w:bCs/>
                      <w:sz w:val="24"/>
                      <w:szCs w:val="24"/>
                    </w:rPr>
                  </w:pPr>
                </w:p>
                <w:p w14:paraId="029FEDE3" w14:textId="77777777" w:rsidR="00EA58B6" w:rsidRDefault="00EA58B6" w:rsidP="00CB596D">
                  <w:pPr>
                    <w:spacing w:line="360" w:lineRule="auto"/>
                    <w:jc w:val="center"/>
                    <w:rPr>
                      <w:rFonts w:ascii="Arial" w:hAnsi="Arial" w:cs="Arial"/>
                      <w:b/>
                      <w:bCs/>
                      <w:sz w:val="24"/>
                      <w:szCs w:val="24"/>
                    </w:rPr>
                  </w:pPr>
                  <w:r w:rsidRPr="00426694">
                    <w:rPr>
                      <w:rFonts w:ascii="Arial" w:hAnsi="Arial" w:cs="Arial"/>
                      <w:b/>
                      <w:bCs/>
                      <w:sz w:val="24"/>
                      <w:szCs w:val="24"/>
                    </w:rPr>
                    <w:t>PERCARBONATO DE SODIO</w:t>
                  </w:r>
                </w:p>
                <w:p w14:paraId="6964C0BD" w14:textId="132EB579" w:rsidR="00D247B9" w:rsidRDefault="00D247B9" w:rsidP="00CB596D">
                  <w:pPr>
                    <w:spacing w:line="360" w:lineRule="auto"/>
                    <w:jc w:val="center"/>
                    <w:rPr>
                      <w:rFonts w:ascii="Arial" w:hAnsi="Arial" w:cs="Arial"/>
                      <w:sz w:val="24"/>
                      <w:szCs w:val="24"/>
                    </w:rPr>
                  </w:pPr>
                </w:p>
              </w:tc>
            </w:tr>
            <w:tr w:rsidR="00EA58B6" w14:paraId="7574B412" w14:textId="77777777" w:rsidTr="00EA58B6">
              <w:trPr>
                <w:trHeight w:val="337"/>
              </w:trPr>
              <w:tc>
                <w:tcPr>
                  <w:tcW w:w="3430" w:type="dxa"/>
                </w:tcPr>
                <w:p w14:paraId="329DC5CA" w14:textId="03F07E42" w:rsidR="00EA58B6" w:rsidRPr="00EA58B6" w:rsidRDefault="00EA58B6" w:rsidP="00CB596D">
                  <w:pPr>
                    <w:spacing w:line="360" w:lineRule="auto"/>
                    <w:jc w:val="center"/>
                    <w:rPr>
                      <w:rFonts w:ascii="Arial" w:hAnsi="Arial" w:cs="Arial"/>
                      <w:sz w:val="24"/>
                      <w:szCs w:val="24"/>
                    </w:rPr>
                  </w:pPr>
                  <w:r w:rsidRPr="00EA58B6">
                    <w:rPr>
                      <w:rFonts w:ascii="Arial" w:hAnsi="Arial" w:cs="Arial"/>
                      <w:sz w:val="24"/>
                      <w:szCs w:val="24"/>
                    </w:rPr>
                    <w:t>Apariencia</w:t>
                  </w:r>
                </w:p>
                <w:p w14:paraId="79CAC166" w14:textId="77777777" w:rsidR="00EA58B6" w:rsidRPr="00EA58B6" w:rsidRDefault="00EA58B6" w:rsidP="00CB596D">
                  <w:pPr>
                    <w:spacing w:line="360" w:lineRule="auto"/>
                    <w:jc w:val="center"/>
                    <w:rPr>
                      <w:rFonts w:ascii="Arial" w:hAnsi="Arial" w:cs="Arial"/>
                      <w:sz w:val="24"/>
                      <w:szCs w:val="24"/>
                    </w:rPr>
                  </w:pPr>
                </w:p>
              </w:tc>
              <w:tc>
                <w:tcPr>
                  <w:tcW w:w="3430" w:type="dxa"/>
                </w:tcPr>
                <w:p w14:paraId="726A5CBD" w14:textId="1C00D2B6" w:rsidR="00EA58B6" w:rsidRPr="00EA58B6" w:rsidRDefault="00EA58B6" w:rsidP="00CB596D">
                  <w:pPr>
                    <w:spacing w:line="360" w:lineRule="auto"/>
                    <w:jc w:val="center"/>
                    <w:rPr>
                      <w:rFonts w:ascii="Arial" w:hAnsi="Arial" w:cs="Arial"/>
                      <w:sz w:val="24"/>
                      <w:szCs w:val="24"/>
                    </w:rPr>
                  </w:pPr>
                  <w:r w:rsidRPr="00EA58B6">
                    <w:rPr>
                      <w:rFonts w:ascii="Arial" w:hAnsi="Arial" w:cs="Arial"/>
                      <w:sz w:val="24"/>
                      <w:szCs w:val="24"/>
                    </w:rPr>
                    <w:t>Gránulos blancos, de flujo libre</w:t>
                  </w:r>
                </w:p>
              </w:tc>
            </w:tr>
            <w:tr w:rsidR="00EA58B6" w14:paraId="1614CA7B" w14:textId="77777777" w:rsidTr="00EA58B6">
              <w:trPr>
                <w:trHeight w:val="324"/>
              </w:trPr>
              <w:tc>
                <w:tcPr>
                  <w:tcW w:w="3430" w:type="dxa"/>
                </w:tcPr>
                <w:p w14:paraId="192D08A8" w14:textId="65BF9405" w:rsidR="00EA58B6" w:rsidRPr="00EA58B6" w:rsidRDefault="00EA58B6" w:rsidP="00CB596D">
                  <w:pPr>
                    <w:spacing w:line="360" w:lineRule="auto"/>
                    <w:jc w:val="center"/>
                    <w:rPr>
                      <w:rFonts w:ascii="Arial" w:hAnsi="Arial" w:cs="Arial"/>
                      <w:sz w:val="24"/>
                      <w:szCs w:val="24"/>
                    </w:rPr>
                  </w:pPr>
                  <w:r w:rsidRPr="00EA58B6">
                    <w:rPr>
                      <w:rFonts w:ascii="Arial" w:hAnsi="Arial" w:cs="Arial"/>
                      <w:sz w:val="24"/>
                      <w:szCs w:val="24"/>
                    </w:rPr>
                    <w:t>Clase de peligro</w:t>
                  </w:r>
                </w:p>
              </w:tc>
              <w:tc>
                <w:tcPr>
                  <w:tcW w:w="3430" w:type="dxa"/>
                </w:tcPr>
                <w:p w14:paraId="6FB1E115" w14:textId="74DE4A90" w:rsidR="00EA58B6" w:rsidRPr="00EA58B6" w:rsidRDefault="00EA58B6" w:rsidP="00CB596D">
                  <w:pPr>
                    <w:spacing w:line="360" w:lineRule="auto"/>
                    <w:jc w:val="center"/>
                    <w:rPr>
                      <w:rFonts w:ascii="Arial" w:hAnsi="Arial" w:cs="Arial"/>
                      <w:sz w:val="24"/>
                      <w:szCs w:val="24"/>
                    </w:rPr>
                  </w:pPr>
                  <w:r w:rsidRPr="00EA58B6">
                    <w:rPr>
                      <w:rFonts w:ascii="Arial" w:hAnsi="Arial" w:cs="Arial"/>
                      <w:sz w:val="24"/>
                      <w:szCs w:val="24"/>
                    </w:rPr>
                    <w:t>5.1</w:t>
                  </w:r>
                </w:p>
              </w:tc>
            </w:tr>
            <w:tr w:rsidR="00EA58B6" w14:paraId="340613A5" w14:textId="77777777" w:rsidTr="00EA58B6">
              <w:trPr>
                <w:trHeight w:val="324"/>
              </w:trPr>
              <w:tc>
                <w:tcPr>
                  <w:tcW w:w="3430" w:type="dxa"/>
                </w:tcPr>
                <w:p w14:paraId="3755D07F" w14:textId="3C285B81" w:rsidR="00EA58B6" w:rsidRPr="00EA58B6" w:rsidRDefault="00EA58B6" w:rsidP="00CB596D">
                  <w:pPr>
                    <w:spacing w:line="360" w:lineRule="auto"/>
                    <w:jc w:val="center"/>
                    <w:rPr>
                      <w:rFonts w:ascii="Arial" w:hAnsi="Arial" w:cs="Arial"/>
                      <w:sz w:val="24"/>
                      <w:szCs w:val="24"/>
                    </w:rPr>
                  </w:pPr>
                  <w:r w:rsidRPr="00EA58B6">
                    <w:rPr>
                      <w:rFonts w:ascii="Arial" w:hAnsi="Arial" w:cs="Arial"/>
                      <w:sz w:val="24"/>
                      <w:szCs w:val="24"/>
                    </w:rPr>
                    <w:t>Peso molecular</w:t>
                  </w:r>
                </w:p>
                <w:p w14:paraId="36A8A13B" w14:textId="77777777" w:rsidR="00EA58B6" w:rsidRPr="00EA58B6" w:rsidRDefault="00EA58B6" w:rsidP="00CB596D">
                  <w:pPr>
                    <w:spacing w:line="360" w:lineRule="auto"/>
                    <w:jc w:val="center"/>
                    <w:rPr>
                      <w:rFonts w:ascii="Arial" w:hAnsi="Arial" w:cs="Arial"/>
                      <w:sz w:val="24"/>
                      <w:szCs w:val="24"/>
                    </w:rPr>
                  </w:pPr>
                </w:p>
              </w:tc>
              <w:tc>
                <w:tcPr>
                  <w:tcW w:w="3430" w:type="dxa"/>
                </w:tcPr>
                <w:p w14:paraId="7E3E3862" w14:textId="347EB840" w:rsidR="00EA58B6" w:rsidRPr="00EA58B6" w:rsidRDefault="00EA58B6" w:rsidP="00CB596D">
                  <w:pPr>
                    <w:spacing w:line="360" w:lineRule="auto"/>
                    <w:jc w:val="center"/>
                    <w:rPr>
                      <w:rFonts w:ascii="Arial" w:hAnsi="Arial" w:cs="Arial"/>
                      <w:sz w:val="24"/>
                      <w:szCs w:val="24"/>
                    </w:rPr>
                  </w:pPr>
                  <w:r w:rsidRPr="00EA58B6">
                    <w:rPr>
                      <w:rFonts w:ascii="Arial" w:hAnsi="Arial" w:cs="Arial"/>
                      <w:sz w:val="24"/>
                      <w:szCs w:val="24"/>
                    </w:rPr>
                    <w:t>314.06</w:t>
                  </w:r>
                </w:p>
              </w:tc>
            </w:tr>
          </w:tbl>
          <w:p w14:paraId="3557F6E5" w14:textId="09999C46" w:rsidR="00426694" w:rsidRDefault="00426694" w:rsidP="00CB596D">
            <w:pPr>
              <w:spacing w:after="160" w:line="360" w:lineRule="auto"/>
              <w:jc w:val="center"/>
              <w:rPr>
                <w:rFonts w:ascii="Arial" w:hAnsi="Arial" w:cs="Arial"/>
                <w:sz w:val="24"/>
                <w:szCs w:val="24"/>
              </w:rPr>
            </w:pPr>
          </w:p>
          <w:p w14:paraId="650CEB5D" w14:textId="3BAE48FE" w:rsidR="00EA58B6" w:rsidRDefault="00EA58B6" w:rsidP="00CB596D">
            <w:pPr>
              <w:spacing w:after="160" w:line="360" w:lineRule="auto"/>
              <w:jc w:val="center"/>
              <w:rPr>
                <w:rFonts w:ascii="Arial" w:hAnsi="Arial" w:cs="Arial"/>
                <w:sz w:val="24"/>
                <w:szCs w:val="24"/>
              </w:rPr>
            </w:pPr>
          </w:p>
          <w:p w14:paraId="28331BEE" w14:textId="4BC34344" w:rsidR="00EA58B6" w:rsidRDefault="00EA58B6" w:rsidP="00CB596D">
            <w:pPr>
              <w:spacing w:after="160" w:line="360" w:lineRule="auto"/>
              <w:jc w:val="center"/>
              <w:rPr>
                <w:rFonts w:ascii="Arial" w:hAnsi="Arial" w:cs="Arial"/>
                <w:sz w:val="24"/>
                <w:szCs w:val="24"/>
              </w:rPr>
            </w:pPr>
          </w:p>
          <w:p w14:paraId="1CF85E53" w14:textId="77777777" w:rsidR="00EA58B6" w:rsidRPr="00370BF5" w:rsidRDefault="00EA58B6" w:rsidP="00CB596D">
            <w:pPr>
              <w:spacing w:after="160" w:line="360" w:lineRule="auto"/>
              <w:jc w:val="center"/>
              <w:rPr>
                <w:rFonts w:ascii="Arial" w:hAnsi="Arial" w:cs="Arial"/>
                <w:sz w:val="24"/>
                <w:szCs w:val="24"/>
              </w:rPr>
            </w:pPr>
          </w:p>
          <w:p w14:paraId="5FCD6DEA" w14:textId="77777777" w:rsidR="00FD058D" w:rsidRDefault="00FD058D" w:rsidP="00CB596D">
            <w:pPr>
              <w:spacing w:after="160" w:line="360" w:lineRule="auto"/>
              <w:jc w:val="both"/>
              <w:rPr>
                <w:rFonts w:ascii="Arial" w:hAnsi="Arial" w:cs="Arial"/>
                <w:b/>
                <w:bCs/>
                <w:color w:val="1F3864" w:themeColor="accent1" w:themeShade="80"/>
                <w:sz w:val="24"/>
                <w:szCs w:val="24"/>
              </w:rPr>
            </w:pPr>
          </w:p>
          <w:p w14:paraId="78C2F75E" w14:textId="77777777" w:rsidR="00426694" w:rsidRDefault="00426694" w:rsidP="00CB596D">
            <w:pPr>
              <w:spacing w:after="160" w:line="360" w:lineRule="auto"/>
              <w:jc w:val="both"/>
              <w:rPr>
                <w:rFonts w:ascii="Arial" w:hAnsi="Arial" w:cs="Arial"/>
                <w:b/>
                <w:bCs/>
                <w:color w:val="1F3864" w:themeColor="accent1" w:themeShade="80"/>
                <w:sz w:val="24"/>
                <w:szCs w:val="24"/>
              </w:rPr>
            </w:pPr>
          </w:p>
          <w:p w14:paraId="2B9E906B" w14:textId="2A1813F9" w:rsidR="00EA58B6" w:rsidRPr="00370BF5" w:rsidRDefault="00EA58B6" w:rsidP="00CB596D">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CB596D">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CB596D">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CB596D">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EA58B6" w:rsidRDefault="00D53570" w:rsidP="00CB596D">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348"/>
              <w:gridCol w:w="3348"/>
            </w:tblGrid>
            <w:tr w:rsidR="00EA58B6" w:rsidRPr="00EA58B6" w14:paraId="5D7058F9" w14:textId="77777777" w:rsidTr="0028784C">
              <w:trPr>
                <w:trHeight w:val="383"/>
                <w:jc w:val="center"/>
              </w:trPr>
              <w:tc>
                <w:tcPr>
                  <w:tcW w:w="3348" w:type="dxa"/>
                </w:tcPr>
                <w:p w14:paraId="2D260BEB" w14:textId="77777777" w:rsidR="00EA58B6" w:rsidRPr="00EA58B6" w:rsidRDefault="00EA58B6" w:rsidP="00AF4149">
                  <w:pPr>
                    <w:framePr w:hSpace="141" w:wrap="around" w:vAnchor="text" w:hAnchor="margin" w:y="334"/>
                    <w:spacing w:line="360" w:lineRule="auto"/>
                    <w:jc w:val="center"/>
                    <w:rPr>
                      <w:rFonts w:ascii="Arial" w:hAnsi="Arial" w:cs="Arial"/>
                      <w:b/>
                      <w:bCs/>
                      <w:sz w:val="24"/>
                      <w:szCs w:val="24"/>
                    </w:rPr>
                  </w:pPr>
                </w:p>
                <w:p w14:paraId="5BB2BD6D" w14:textId="77777777" w:rsidR="00EA58B6" w:rsidRPr="00EA58B6" w:rsidRDefault="00EA58B6" w:rsidP="00AF4149">
                  <w:pPr>
                    <w:framePr w:hSpace="141" w:wrap="around" w:vAnchor="text" w:hAnchor="margin" w:y="334"/>
                    <w:spacing w:line="360" w:lineRule="auto"/>
                    <w:jc w:val="center"/>
                    <w:rPr>
                      <w:rFonts w:ascii="Arial" w:hAnsi="Arial" w:cs="Arial"/>
                      <w:b/>
                      <w:bCs/>
                      <w:sz w:val="24"/>
                      <w:szCs w:val="24"/>
                    </w:rPr>
                  </w:pPr>
                  <w:r w:rsidRPr="00EA58B6">
                    <w:rPr>
                      <w:rFonts w:ascii="Arial" w:hAnsi="Arial" w:cs="Arial"/>
                      <w:b/>
                      <w:bCs/>
                      <w:sz w:val="24"/>
                      <w:szCs w:val="24"/>
                    </w:rPr>
                    <w:t>REFERENCIA</w:t>
                  </w:r>
                </w:p>
              </w:tc>
              <w:tc>
                <w:tcPr>
                  <w:tcW w:w="3348" w:type="dxa"/>
                </w:tcPr>
                <w:p w14:paraId="7319E8C5" w14:textId="77777777" w:rsidR="00EA58B6" w:rsidRPr="00EA58B6" w:rsidRDefault="00EA58B6" w:rsidP="00AF4149">
                  <w:pPr>
                    <w:framePr w:hSpace="141" w:wrap="around" w:vAnchor="text" w:hAnchor="margin" w:y="334"/>
                    <w:spacing w:line="360" w:lineRule="auto"/>
                    <w:jc w:val="center"/>
                    <w:rPr>
                      <w:rFonts w:ascii="Arial" w:hAnsi="Arial" w:cs="Arial"/>
                      <w:b/>
                      <w:bCs/>
                      <w:sz w:val="24"/>
                      <w:szCs w:val="24"/>
                    </w:rPr>
                  </w:pPr>
                </w:p>
                <w:p w14:paraId="118851AF" w14:textId="77777777" w:rsidR="00EA58B6" w:rsidRPr="00EA58B6" w:rsidRDefault="00EA58B6" w:rsidP="00AF4149">
                  <w:pPr>
                    <w:framePr w:hSpace="141" w:wrap="around" w:vAnchor="text" w:hAnchor="margin" w:y="334"/>
                    <w:spacing w:line="360" w:lineRule="auto"/>
                    <w:jc w:val="center"/>
                    <w:rPr>
                      <w:rFonts w:ascii="Arial" w:hAnsi="Arial" w:cs="Arial"/>
                      <w:b/>
                      <w:bCs/>
                      <w:sz w:val="24"/>
                      <w:szCs w:val="24"/>
                    </w:rPr>
                  </w:pPr>
                  <w:r w:rsidRPr="00EA58B6">
                    <w:rPr>
                      <w:rFonts w:ascii="Arial" w:hAnsi="Arial" w:cs="Arial"/>
                      <w:b/>
                      <w:bCs/>
                      <w:sz w:val="24"/>
                      <w:szCs w:val="24"/>
                    </w:rPr>
                    <w:t>PERCARBONATO DE SODIO</w:t>
                  </w:r>
                </w:p>
                <w:p w14:paraId="4403B62B" w14:textId="2AD03B86" w:rsidR="00EA58B6" w:rsidRPr="00EA58B6" w:rsidRDefault="00EA58B6" w:rsidP="00AF4149">
                  <w:pPr>
                    <w:framePr w:hSpace="141" w:wrap="around" w:vAnchor="text" w:hAnchor="margin" w:y="334"/>
                    <w:spacing w:line="360" w:lineRule="auto"/>
                    <w:jc w:val="center"/>
                    <w:rPr>
                      <w:rFonts w:ascii="Arial" w:hAnsi="Arial" w:cs="Arial"/>
                      <w:b/>
                      <w:bCs/>
                      <w:sz w:val="24"/>
                      <w:szCs w:val="24"/>
                    </w:rPr>
                  </w:pPr>
                </w:p>
              </w:tc>
            </w:tr>
            <w:tr w:rsidR="00EA58B6" w:rsidRPr="00EA58B6" w14:paraId="6B0FCCDA" w14:textId="77777777" w:rsidTr="0028784C">
              <w:trPr>
                <w:trHeight w:val="383"/>
                <w:jc w:val="center"/>
              </w:trPr>
              <w:tc>
                <w:tcPr>
                  <w:tcW w:w="3348" w:type="dxa"/>
                </w:tcPr>
                <w:p w14:paraId="3A1241FE" w14:textId="6A98CF07" w:rsidR="00EA58B6" w:rsidRPr="00EA58B6" w:rsidRDefault="00EA58B6" w:rsidP="00AF4149">
                  <w:pPr>
                    <w:framePr w:hSpace="141" w:wrap="around" w:vAnchor="text" w:hAnchor="margin" w:y="334"/>
                    <w:spacing w:line="360" w:lineRule="auto"/>
                    <w:jc w:val="center"/>
                    <w:rPr>
                      <w:rFonts w:ascii="Arial" w:hAnsi="Arial" w:cs="Arial"/>
                      <w:sz w:val="24"/>
                      <w:szCs w:val="24"/>
                    </w:rPr>
                  </w:pPr>
                  <w:r w:rsidRPr="00EA58B6">
                    <w:rPr>
                      <w:rFonts w:ascii="Arial" w:hAnsi="Arial" w:cs="Arial"/>
                      <w:sz w:val="24"/>
                      <w:szCs w:val="24"/>
                    </w:rPr>
                    <w:t>Oxígeno activo (%)</w:t>
                  </w:r>
                </w:p>
                <w:p w14:paraId="697A7893" w14:textId="77777777" w:rsidR="00EA58B6" w:rsidRPr="00EA58B6" w:rsidRDefault="00EA58B6" w:rsidP="00AF4149">
                  <w:pPr>
                    <w:framePr w:hSpace="141" w:wrap="around" w:vAnchor="text" w:hAnchor="margin" w:y="334"/>
                    <w:spacing w:line="360" w:lineRule="auto"/>
                    <w:jc w:val="center"/>
                    <w:rPr>
                      <w:rFonts w:ascii="Arial" w:hAnsi="Arial" w:cs="Arial"/>
                      <w:sz w:val="24"/>
                      <w:szCs w:val="24"/>
                    </w:rPr>
                  </w:pPr>
                </w:p>
              </w:tc>
              <w:tc>
                <w:tcPr>
                  <w:tcW w:w="3348" w:type="dxa"/>
                </w:tcPr>
                <w:p w14:paraId="1A708E4D" w14:textId="77777777" w:rsidR="00EA58B6" w:rsidRPr="00EA58B6" w:rsidRDefault="00EA58B6" w:rsidP="00AF4149">
                  <w:pPr>
                    <w:framePr w:hSpace="141" w:wrap="around" w:vAnchor="text" w:hAnchor="margin" w:y="334"/>
                    <w:spacing w:line="360" w:lineRule="auto"/>
                    <w:jc w:val="center"/>
                    <w:rPr>
                      <w:rFonts w:ascii="Arial" w:hAnsi="Arial" w:cs="Arial"/>
                      <w:sz w:val="24"/>
                      <w:szCs w:val="24"/>
                    </w:rPr>
                  </w:pPr>
                  <w:r w:rsidRPr="00EA58B6">
                    <w:rPr>
                      <w:rFonts w:ascii="Arial" w:hAnsi="Arial" w:cs="Arial"/>
                      <w:sz w:val="24"/>
                      <w:szCs w:val="24"/>
                    </w:rPr>
                    <w:t>≥ 13.0</w:t>
                  </w:r>
                </w:p>
              </w:tc>
            </w:tr>
            <w:tr w:rsidR="00EA58B6" w:rsidRPr="00EA58B6" w14:paraId="6B75FFE4" w14:textId="77777777" w:rsidTr="0028784C">
              <w:trPr>
                <w:trHeight w:val="383"/>
                <w:jc w:val="center"/>
              </w:trPr>
              <w:tc>
                <w:tcPr>
                  <w:tcW w:w="3348" w:type="dxa"/>
                </w:tcPr>
                <w:p w14:paraId="5832BFD4" w14:textId="77777777" w:rsidR="00EA58B6" w:rsidRPr="00EA58B6" w:rsidRDefault="00EA58B6" w:rsidP="00AF4149">
                  <w:pPr>
                    <w:framePr w:hSpace="141" w:wrap="around" w:vAnchor="text" w:hAnchor="margin" w:y="334"/>
                    <w:spacing w:line="360" w:lineRule="auto"/>
                    <w:jc w:val="center"/>
                    <w:rPr>
                      <w:rFonts w:ascii="Arial" w:hAnsi="Arial" w:cs="Arial"/>
                      <w:sz w:val="24"/>
                      <w:szCs w:val="24"/>
                    </w:rPr>
                  </w:pPr>
                  <w:r w:rsidRPr="00EA58B6">
                    <w:rPr>
                      <w:rFonts w:ascii="Arial" w:hAnsi="Arial" w:cs="Arial"/>
                      <w:sz w:val="24"/>
                      <w:szCs w:val="24"/>
                    </w:rPr>
                    <w:t>Densidad aparente, g/l</w:t>
                  </w:r>
                </w:p>
                <w:p w14:paraId="2DF612F1" w14:textId="77777777" w:rsidR="00EA58B6" w:rsidRPr="00EA58B6" w:rsidRDefault="00EA58B6" w:rsidP="00AF4149">
                  <w:pPr>
                    <w:framePr w:hSpace="141" w:wrap="around" w:vAnchor="text" w:hAnchor="margin" w:y="334"/>
                    <w:spacing w:line="360" w:lineRule="auto"/>
                    <w:jc w:val="center"/>
                    <w:rPr>
                      <w:rFonts w:ascii="Arial" w:hAnsi="Arial" w:cs="Arial"/>
                      <w:sz w:val="24"/>
                      <w:szCs w:val="24"/>
                    </w:rPr>
                  </w:pPr>
                </w:p>
              </w:tc>
              <w:tc>
                <w:tcPr>
                  <w:tcW w:w="3348" w:type="dxa"/>
                </w:tcPr>
                <w:p w14:paraId="544162BE" w14:textId="77777777" w:rsidR="00EA58B6" w:rsidRPr="00EA58B6" w:rsidRDefault="00EA58B6" w:rsidP="00AF4149">
                  <w:pPr>
                    <w:framePr w:hSpace="141" w:wrap="around" w:vAnchor="text" w:hAnchor="margin" w:y="334"/>
                    <w:spacing w:line="360" w:lineRule="auto"/>
                    <w:jc w:val="center"/>
                    <w:rPr>
                      <w:rFonts w:ascii="Arial" w:hAnsi="Arial" w:cs="Arial"/>
                      <w:sz w:val="24"/>
                      <w:szCs w:val="24"/>
                    </w:rPr>
                  </w:pPr>
                  <w:r w:rsidRPr="00EA58B6">
                    <w:rPr>
                      <w:rFonts w:ascii="Arial" w:hAnsi="Arial" w:cs="Arial"/>
                      <w:sz w:val="24"/>
                      <w:szCs w:val="24"/>
                    </w:rPr>
                    <w:t>900 - 1100</w:t>
                  </w:r>
                </w:p>
              </w:tc>
            </w:tr>
            <w:tr w:rsidR="00EA58B6" w:rsidRPr="00EA58B6" w14:paraId="239D49DA" w14:textId="77777777" w:rsidTr="0028784C">
              <w:trPr>
                <w:trHeight w:val="397"/>
                <w:jc w:val="center"/>
              </w:trPr>
              <w:tc>
                <w:tcPr>
                  <w:tcW w:w="3348" w:type="dxa"/>
                </w:tcPr>
                <w:p w14:paraId="28E6CB1C" w14:textId="034B1F61" w:rsidR="00EA58B6" w:rsidRPr="00EA58B6" w:rsidRDefault="00EA58B6" w:rsidP="00AF4149">
                  <w:pPr>
                    <w:framePr w:hSpace="141" w:wrap="around" w:vAnchor="text" w:hAnchor="margin" w:y="334"/>
                    <w:spacing w:line="360" w:lineRule="auto"/>
                    <w:jc w:val="center"/>
                    <w:rPr>
                      <w:rFonts w:ascii="Arial" w:hAnsi="Arial" w:cs="Arial"/>
                      <w:sz w:val="24"/>
                      <w:szCs w:val="24"/>
                    </w:rPr>
                  </w:pPr>
                  <w:r w:rsidRPr="00EA58B6">
                    <w:rPr>
                      <w:rFonts w:ascii="Arial" w:hAnsi="Arial" w:cs="Arial"/>
                      <w:sz w:val="24"/>
                      <w:szCs w:val="24"/>
                    </w:rPr>
                    <w:t>Humedad (%)</w:t>
                  </w:r>
                </w:p>
                <w:p w14:paraId="390ABF9F" w14:textId="77777777" w:rsidR="00EA58B6" w:rsidRPr="00EA58B6" w:rsidRDefault="00EA58B6" w:rsidP="00AF4149">
                  <w:pPr>
                    <w:framePr w:hSpace="141" w:wrap="around" w:vAnchor="text" w:hAnchor="margin" w:y="334"/>
                    <w:spacing w:line="360" w:lineRule="auto"/>
                    <w:jc w:val="center"/>
                    <w:rPr>
                      <w:rFonts w:ascii="Arial" w:hAnsi="Arial" w:cs="Arial"/>
                      <w:sz w:val="24"/>
                      <w:szCs w:val="24"/>
                    </w:rPr>
                  </w:pPr>
                </w:p>
              </w:tc>
              <w:tc>
                <w:tcPr>
                  <w:tcW w:w="3348" w:type="dxa"/>
                </w:tcPr>
                <w:p w14:paraId="6C66176B" w14:textId="77777777" w:rsidR="00EA58B6" w:rsidRPr="00EA58B6" w:rsidRDefault="00EA58B6" w:rsidP="00AF4149">
                  <w:pPr>
                    <w:framePr w:hSpace="141" w:wrap="around" w:vAnchor="text" w:hAnchor="margin" w:y="334"/>
                    <w:spacing w:line="360" w:lineRule="auto"/>
                    <w:jc w:val="center"/>
                    <w:rPr>
                      <w:rFonts w:ascii="Arial" w:hAnsi="Arial" w:cs="Arial"/>
                      <w:sz w:val="24"/>
                      <w:szCs w:val="24"/>
                    </w:rPr>
                  </w:pPr>
                  <w:r w:rsidRPr="00EA58B6">
                    <w:rPr>
                      <w:rFonts w:ascii="Arial" w:hAnsi="Arial" w:cs="Arial"/>
                      <w:sz w:val="24"/>
                      <w:szCs w:val="24"/>
                    </w:rPr>
                    <w:t>≤ 2.0</w:t>
                  </w:r>
                </w:p>
              </w:tc>
            </w:tr>
            <w:tr w:rsidR="00EA58B6" w:rsidRPr="00EA58B6" w14:paraId="4E5C8443" w14:textId="77777777" w:rsidTr="0028784C">
              <w:trPr>
                <w:trHeight w:val="383"/>
                <w:jc w:val="center"/>
              </w:trPr>
              <w:tc>
                <w:tcPr>
                  <w:tcW w:w="3348" w:type="dxa"/>
                </w:tcPr>
                <w:p w14:paraId="6426EBE9" w14:textId="77777777" w:rsidR="00EA58B6" w:rsidRPr="00EA58B6" w:rsidRDefault="00EA58B6" w:rsidP="00AF4149">
                  <w:pPr>
                    <w:framePr w:hSpace="141" w:wrap="around" w:vAnchor="text" w:hAnchor="margin" w:y="334"/>
                    <w:spacing w:line="360" w:lineRule="auto"/>
                    <w:jc w:val="center"/>
                    <w:rPr>
                      <w:rFonts w:ascii="Arial" w:hAnsi="Arial" w:cs="Arial"/>
                      <w:sz w:val="24"/>
                      <w:szCs w:val="24"/>
                    </w:rPr>
                  </w:pPr>
                  <w:r w:rsidRPr="00EA58B6">
                    <w:rPr>
                      <w:rFonts w:ascii="Arial" w:hAnsi="Arial" w:cs="Arial"/>
                      <w:sz w:val="24"/>
                      <w:szCs w:val="24"/>
                    </w:rPr>
                    <w:t>Hierro (Fe) (%)</w:t>
                  </w:r>
                </w:p>
                <w:p w14:paraId="443540EE" w14:textId="77777777" w:rsidR="00EA58B6" w:rsidRPr="00EA58B6" w:rsidRDefault="00EA58B6" w:rsidP="00AF4149">
                  <w:pPr>
                    <w:framePr w:hSpace="141" w:wrap="around" w:vAnchor="text" w:hAnchor="margin" w:y="334"/>
                    <w:spacing w:line="360" w:lineRule="auto"/>
                    <w:jc w:val="center"/>
                    <w:rPr>
                      <w:rFonts w:ascii="Arial" w:hAnsi="Arial" w:cs="Arial"/>
                      <w:sz w:val="24"/>
                      <w:szCs w:val="24"/>
                    </w:rPr>
                  </w:pPr>
                </w:p>
              </w:tc>
              <w:tc>
                <w:tcPr>
                  <w:tcW w:w="3348" w:type="dxa"/>
                </w:tcPr>
                <w:p w14:paraId="4A08CAE5" w14:textId="77777777" w:rsidR="00EA58B6" w:rsidRPr="00EA58B6" w:rsidRDefault="00EA58B6" w:rsidP="00AF4149">
                  <w:pPr>
                    <w:framePr w:hSpace="141" w:wrap="around" w:vAnchor="text" w:hAnchor="margin" w:y="334"/>
                    <w:spacing w:line="360" w:lineRule="auto"/>
                    <w:jc w:val="center"/>
                    <w:rPr>
                      <w:rFonts w:ascii="Arial" w:hAnsi="Arial" w:cs="Arial"/>
                      <w:sz w:val="24"/>
                      <w:szCs w:val="24"/>
                    </w:rPr>
                  </w:pPr>
                  <w:r w:rsidRPr="00EA58B6">
                    <w:rPr>
                      <w:rFonts w:ascii="Arial" w:hAnsi="Arial" w:cs="Arial"/>
                      <w:sz w:val="24"/>
                      <w:szCs w:val="24"/>
                    </w:rPr>
                    <w:t>≤ 0.002</w:t>
                  </w:r>
                </w:p>
              </w:tc>
            </w:tr>
            <w:tr w:rsidR="00EA58B6" w:rsidRPr="00EA58B6" w14:paraId="47E19508" w14:textId="77777777" w:rsidTr="0028784C">
              <w:trPr>
                <w:trHeight w:val="383"/>
                <w:jc w:val="center"/>
              </w:trPr>
              <w:tc>
                <w:tcPr>
                  <w:tcW w:w="3348" w:type="dxa"/>
                </w:tcPr>
                <w:p w14:paraId="4E4AECB5" w14:textId="73FF8BED" w:rsidR="00EA58B6" w:rsidRPr="00EA58B6" w:rsidRDefault="00EA58B6" w:rsidP="00AF4149">
                  <w:pPr>
                    <w:framePr w:hSpace="141" w:wrap="around" w:vAnchor="text" w:hAnchor="margin" w:y="334"/>
                    <w:spacing w:line="360" w:lineRule="auto"/>
                    <w:jc w:val="center"/>
                    <w:rPr>
                      <w:rFonts w:ascii="Arial" w:hAnsi="Arial" w:cs="Arial"/>
                      <w:sz w:val="24"/>
                      <w:szCs w:val="24"/>
                    </w:rPr>
                  </w:pPr>
                  <w:r w:rsidRPr="00EA58B6">
                    <w:rPr>
                      <w:rFonts w:ascii="Arial" w:hAnsi="Arial" w:cs="Arial"/>
                      <w:sz w:val="24"/>
                      <w:szCs w:val="24"/>
                    </w:rPr>
                    <w:t>pH</w:t>
                  </w:r>
                </w:p>
              </w:tc>
              <w:tc>
                <w:tcPr>
                  <w:tcW w:w="3348" w:type="dxa"/>
                </w:tcPr>
                <w:p w14:paraId="2B67CAF3" w14:textId="77777777" w:rsidR="00EA58B6" w:rsidRPr="00EA58B6" w:rsidRDefault="00EA58B6" w:rsidP="00AF4149">
                  <w:pPr>
                    <w:framePr w:hSpace="141" w:wrap="around" w:vAnchor="text" w:hAnchor="margin" w:y="334"/>
                    <w:spacing w:line="360" w:lineRule="auto"/>
                    <w:jc w:val="center"/>
                    <w:rPr>
                      <w:rFonts w:ascii="Arial" w:hAnsi="Arial" w:cs="Arial"/>
                      <w:sz w:val="24"/>
                      <w:szCs w:val="24"/>
                    </w:rPr>
                  </w:pPr>
                  <w:r w:rsidRPr="00EA58B6">
                    <w:rPr>
                      <w:rFonts w:ascii="Arial" w:hAnsi="Arial" w:cs="Arial"/>
                      <w:sz w:val="24"/>
                      <w:szCs w:val="24"/>
                    </w:rPr>
                    <w:t>3%</w:t>
                  </w:r>
                </w:p>
              </w:tc>
            </w:tr>
            <w:tr w:rsidR="00EA58B6" w:rsidRPr="00EA58B6" w14:paraId="6A1F7BF4" w14:textId="77777777" w:rsidTr="0028784C">
              <w:trPr>
                <w:trHeight w:val="383"/>
                <w:jc w:val="center"/>
              </w:trPr>
              <w:tc>
                <w:tcPr>
                  <w:tcW w:w="3348" w:type="dxa"/>
                </w:tcPr>
                <w:p w14:paraId="341F3C0F" w14:textId="77777777" w:rsidR="00EA58B6" w:rsidRPr="00EA58B6" w:rsidRDefault="00EA58B6" w:rsidP="00AF4149">
                  <w:pPr>
                    <w:framePr w:hSpace="141" w:wrap="around" w:vAnchor="text" w:hAnchor="margin" w:y="334"/>
                    <w:spacing w:line="360" w:lineRule="auto"/>
                    <w:jc w:val="center"/>
                    <w:rPr>
                      <w:rFonts w:ascii="Arial" w:hAnsi="Arial" w:cs="Arial"/>
                      <w:sz w:val="24"/>
                      <w:szCs w:val="24"/>
                    </w:rPr>
                  </w:pPr>
                  <w:r w:rsidRPr="00EA58B6">
                    <w:rPr>
                      <w:rFonts w:ascii="Arial" w:hAnsi="Arial" w:cs="Arial"/>
                      <w:sz w:val="24"/>
                      <w:szCs w:val="24"/>
                    </w:rPr>
                    <w:t>solución agua 20 °C</w:t>
                  </w:r>
                </w:p>
              </w:tc>
              <w:tc>
                <w:tcPr>
                  <w:tcW w:w="3348" w:type="dxa"/>
                </w:tcPr>
                <w:p w14:paraId="2D4FD15C" w14:textId="77777777" w:rsidR="00EA58B6" w:rsidRPr="00EA58B6" w:rsidRDefault="00EA58B6" w:rsidP="00AF4149">
                  <w:pPr>
                    <w:framePr w:hSpace="141" w:wrap="around" w:vAnchor="text" w:hAnchor="margin" w:y="334"/>
                    <w:spacing w:line="360" w:lineRule="auto"/>
                    <w:jc w:val="center"/>
                    <w:rPr>
                      <w:rFonts w:ascii="Arial" w:hAnsi="Arial" w:cs="Arial"/>
                      <w:sz w:val="24"/>
                      <w:szCs w:val="24"/>
                    </w:rPr>
                  </w:pPr>
                  <w:r w:rsidRPr="00EA58B6">
                    <w:rPr>
                      <w:rFonts w:ascii="Arial" w:hAnsi="Arial" w:cs="Arial"/>
                      <w:sz w:val="24"/>
                      <w:szCs w:val="24"/>
                    </w:rPr>
                    <w:t>10 – 11</w:t>
                  </w:r>
                </w:p>
              </w:tc>
            </w:tr>
            <w:tr w:rsidR="00EA58B6" w:rsidRPr="00EA58B6" w14:paraId="64C00D66" w14:textId="77777777" w:rsidTr="0028784C">
              <w:trPr>
                <w:trHeight w:val="397"/>
                <w:jc w:val="center"/>
              </w:trPr>
              <w:tc>
                <w:tcPr>
                  <w:tcW w:w="3348" w:type="dxa"/>
                </w:tcPr>
                <w:p w14:paraId="54E32F0F" w14:textId="2DA7EC13" w:rsidR="00EA58B6" w:rsidRPr="00EA58B6" w:rsidRDefault="00EA58B6" w:rsidP="00AF4149">
                  <w:pPr>
                    <w:framePr w:hSpace="141" w:wrap="around" w:vAnchor="text" w:hAnchor="margin" w:y="334"/>
                    <w:spacing w:line="360" w:lineRule="auto"/>
                    <w:jc w:val="center"/>
                    <w:rPr>
                      <w:rFonts w:ascii="Arial" w:hAnsi="Arial" w:cs="Arial"/>
                      <w:sz w:val="24"/>
                      <w:szCs w:val="24"/>
                    </w:rPr>
                  </w:pPr>
                  <w:r w:rsidRPr="00EA58B6">
                    <w:rPr>
                      <w:rFonts w:ascii="Arial" w:hAnsi="Arial" w:cs="Arial"/>
                      <w:sz w:val="24"/>
                      <w:szCs w:val="24"/>
                    </w:rPr>
                    <w:t>Temperatura</w:t>
                  </w:r>
                </w:p>
                <w:p w14:paraId="2A91301C" w14:textId="77777777" w:rsidR="00EA58B6" w:rsidRPr="00EA58B6" w:rsidRDefault="00EA58B6" w:rsidP="00AF4149">
                  <w:pPr>
                    <w:framePr w:hSpace="141" w:wrap="around" w:vAnchor="text" w:hAnchor="margin" w:y="334"/>
                    <w:spacing w:line="360" w:lineRule="auto"/>
                    <w:jc w:val="center"/>
                    <w:rPr>
                      <w:rFonts w:ascii="Arial" w:hAnsi="Arial" w:cs="Arial"/>
                      <w:sz w:val="24"/>
                      <w:szCs w:val="24"/>
                    </w:rPr>
                  </w:pPr>
                </w:p>
              </w:tc>
              <w:tc>
                <w:tcPr>
                  <w:tcW w:w="3348" w:type="dxa"/>
                </w:tcPr>
                <w:p w14:paraId="1EEF7DF6" w14:textId="77777777" w:rsidR="00EA58B6" w:rsidRPr="00EA58B6" w:rsidRDefault="00EA58B6" w:rsidP="00AF4149">
                  <w:pPr>
                    <w:framePr w:hSpace="141" w:wrap="around" w:vAnchor="text" w:hAnchor="margin" w:y="334"/>
                    <w:spacing w:line="360" w:lineRule="auto"/>
                    <w:jc w:val="center"/>
                    <w:rPr>
                      <w:rFonts w:ascii="Arial" w:hAnsi="Arial" w:cs="Arial"/>
                      <w:sz w:val="24"/>
                      <w:szCs w:val="24"/>
                    </w:rPr>
                  </w:pPr>
                  <w:r w:rsidRPr="00EA58B6">
                    <w:rPr>
                      <w:rFonts w:ascii="Arial" w:hAnsi="Arial" w:cs="Arial"/>
                      <w:sz w:val="24"/>
                      <w:szCs w:val="24"/>
                    </w:rPr>
                    <w:t>descomposición (°C) 50</w:t>
                  </w:r>
                </w:p>
              </w:tc>
            </w:tr>
            <w:tr w:rsidR="00EA58B6" w:rsidRPr="00EA58B6" w14:paraId="32F3A1BE" w14:textId="77777777" w:rsidTr="0028784C">
              <w:trPr>
                <w:trHeight w:val="383"/>
                <w:jc w:val="center"/>
              </w:trPr>
              <w:tc>
                <w:tcPr>
                  <w:tcW w:w="3348" w:type="dxa"/>
                </w:tcPr>
                <w:p w14:paraId="36CEE363" w14:textId="1E1871BE" w:rsidR="00EA58B6" w:rsidRPr="00EA58B6" w:rsidRDefault="00EA58B6" w:rsidP="00AF4149">
                  <w:pPr>
                    <w:framePr w:hSpace="141" w:wrap="around" w:vAnchor="text" w:hAnchor="margin" w:y="334"/>
                    <w:spacing w:line="360" w:lineRule="auto"/>
                    <w:jc w:val="center"/>
                    <w:rPr>
                      <w:rFonts w:ascii="Arial" w:hAnsi="Arial" w:cs="Arial"/>
                      <w:sz w:val="24"/>
                      <w:szCs w:val="24"/>
                    </w:rPr>
                  </w:pPr>
                  <w:r w:rsidRPr="00EA58B6">
                    <w:rPr>
                      <w:rFonts w:ascii="Arial" w:hAnsi="Arial" w:cs="Arial"/>
                      <w:sz w:val="24"/>
                      <w:szCs w:val="24"/>
                    </w:rPr>
                    <w:t>Solubilidad</w:t>
                  </w:r>
                </w:p>
              </w:tc>
              <w:tc>
                <w:tcPr>
                  <w:tcW w:w="3348" w:type="dxa"/>
                </w:tcPr>
                <w:p w14:paraId="39F624EE" w14:textId="77777777" w:rsidR="00EA58B6" w:rsidRPr="00EA58B6" w:rsidRDefault="00EA58B6" w:rsidP="00AF4149">
                  <w:pPr>
                    <w:framePr w:hSpace="141" w:wrap="around" w:vAnchor="text" w:hAnchor="margin" w:y="334"/>
                    <w:spacing w:line="360" w:lineRule="auto"/>
                    <w:jc w:val="center"/>
                    <w:rPr>
                      <w:rFonts w:ascii="Arial" w:hAnsi="Arial" w:cs="Arial"/>
                      <w:sz w:val="24"/>
                      <w:szCs w:val="24"/>
                    </w:rPr>
                  </w:pPr>
                  <w:r w:rsidRPr="00EA58B6">
                    <w:rPr>
                      <w:rFonts w:ascii="Arial" w:hAnsi="Arial" w:cs="Arial"/>
                      <w:sz w:val="24"/>
                      <w:szCs w:val="24"/>
                    </w:rPr>
                    <w:t>Soluble en Agua</w:t>
                  </w:r>
                </w:p>
              </w:tc>
            </w:tr>
          </w:tbl>
          <w:p w14:paraId="3FB00BA5" w14:textId="77777777" w:rsidR="00B12D0A" w:rsidRPr="00EA58B6" w:rsidRDefault="00B12D0A" w:rsidP="00CB596D">
            <w:pPr>
              <w:spacing w:line="360" w:lineRule="auto"/>
              <w:jc w:val="center"/>
              <w:rPr>
                <w:rFonts w:ascii="Arial" w:hAnsi="Arial" w:cs="Arial"/>
                <w:sz w:val="24"/>
                <w:szCs w:val="24"/>
              </w:rPr>
            </w:pPr>
          </w:p>
          <w:p w14:paraId="3587C321" w14:textId="5FA4724E" w:rsidR="00BE1442" w:rsidRPr="00EA58B6" w:rsidRDefault="00BE1442" w:rsidP="00CB596D">
            <w:pPr>
              <w:spacing w:line="360" w:lineRule="auto"/>
              <w:jc w:val="center"/>
              <w:rPr>
                <w:rFonts w:ascii="Arial" w:hAnsi="Arial" w:cs="Arial"/>
                <w:sz w:val="24"/>
                <w:szCs w:val="24"/>
              </w:rPr>
            </w:pPr>
          </w:p>
        </w:tc>
      </w:tr>
      <w:tr w:rsidR="00D53570" w:rsidRPr="009241AE" w14:paraId="542C6130" w14:textId="77777777" w:rsidTr="00CB596D">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CB596D">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CB596D">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CB596D">
            <w:pPr>
              <w:spacing w:line="360" w:lineRule="auto"/>
              <w:jc w:val="both"/>
              <w:rPr>
                <w:rFonts w:ascii="Arial" w:hAnsi="Arial" w:cs="Arial"/>
                <w:sz w:val="24"/>
                <w:szCs w:val="24"/>
              </w:rPr>
            </w:pPr>
          </w:p>
          <w:p w14:paraId="4BFFE377" w14:textId="77777777" w:rsidR="00E444BB" w:rsidRDefault="00E444BB" w:rsidP="00CB596D">
            <w:pPr>
              <w:spacing w:line="360" w:lineRule="auto"/>
              <w:jc w:val="both"/>
              <w:rPr>
                <w:rFonts w:ascii="Arial" w:hAnsi="Arial" w:cs="Arial"/>
                <w:sz w:val="24"/>
                <w:szCs w:val="24"/>
              </w:rPr>
            </w:pPr>
            <w:r w:rsidRPr="00E444BB">
              <w:rPr>
                <w:rFonts w:ascii="Arial" w:hAnsi="Arial" w:cs="Arial"/>
                <w:sz w:val="24"/>
                <w:szCs w:val="24"/>
              </w:rPr>
              <w:t>Se utiliza como Polvo de Oxígeno de emergencia para producción acuícola. Funciona como antiparasitario, controla el crecimiento indeseado de algas y libera oxígeno durante su descomposición</w:t>
            </w:r>
            <w:r>
              <w:rPr>
                <w:rFonts w:ascii="Arial" w:hAnsi="Arial" w:cs="Arial"/>
                <w:sz w:val="24"/>
                <w:szCs w:val="24"/>
              </w:rPr>
              <w:t>.</w:t>
            </w:r>
          </w:p>
          <w:p w14:paraId="46B97B2A" w14:textId="7BB78F42" w:rsidR="00E444BB" w:rsidRPr="00370BF5" w:rsidRDefault="00E444BB" w:rsidP="00CB596D">
            <w:pPr>
              <w:spacing w:line="360" w:lineRule="auto"/>
              <w:jc w:val="both"/>
              <w:rPr>
                <w:rFonts w:ascii="Arial" w:hAnsi="Arial" w:cs="Arial"/>
                <w:sz w:val="24"/>
                <w:szCs w:val="24"/>
              </w:rPr>
            </w:pPr>
          </w:p>
        </w:tc>
      </w:tr>
      <w:tr w:rsidR="00F14D35" w:rsidRPr="009241AE" w14:paraId="54D09A64" w14:textId="77777777" w:rsidTr="00CB596D">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6D585E2" w:rsidR="00F14D35" w:rsidRPr="00370BF5" w:rsidRDefault="00E444BB" w:rsidP="00CB596D">
            <w:pPr>
              <w:spacing w:line="360" w:lineRule="auto"/>
              <w:jc w:val="both"/>
              <w:rPr>
                <w:rFonts w:ascii="Arial" w:hAnsi="Arial" w:cs="Arial"/>
                <w:sz w:val="24"/>
                <w:szCs w:val="24"/>
              </w:rPr>
            </w:pPr>
            <w:r w:rsidRPr="00E444BB">
              <w:rPr>
                <w:rFonts w:ascii="Arial" w:eastAsia="Arial" w:hAnsi="Arial" w:cs="Arial"/>
                <w:b/>
                <w:color w:val="1F3864" w:themeColor="accent1" w:themeShade="80"/>
                <w:sz w:val="24"/>
                <w:szCs w:val="24"/>
              </w:rPr>
              <w:t>PROPIEDADES</w:t>
            </w:r>
          </w:p>
        </w:tc>
      </w:tr>
      <w:tr w:rsidR="00F14D35" w:rsidRPr="009241AE" w14:paraId="3BA0118C" w14:textId="77777777" w:rsidTr="00CB596D">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CEA9721" w14:textId="77777777" w:rsidR="00E444BB" w:rsidRDefault="00E444BB" w:rsidP="00CB596D">
            <w:pPr>
              <w:spacing w:line="480" w:lineRule="auto"/>
              <w:jc w:val="both"/>
              <w:rPr>
                <w:rFonts w:ascii="Arial" w:hAnsi="Arial" w:cs="Arial"/>
                <w:sz w:val="24"/>
                <w:szCs w:val="24"/>
              </w:rPr>
            </w:pPr>
          </w:p>
          <w:p w14:paraId="43F4C168" w14:textId="08591796" w:rsidR="00E444BB" w:rsidRPr="00E444BB" w:rsidRDefault="00E444BB" w:rsidP="00CB596D">
            <w:pPr>
              <w:spacing w:line="480" w:lineRule="auto"/>
              <w:jc w:val="both"/>
              <w:rPr>
                <w:rFonts w:ascii="Arial" w:hAnsi="Arial" w:cs="Arial"/>
                <w:sz w:val="24"/>
                <w:szCs w:val="24"/>
              </w:rPr>
            </w:pPr>
            <w:r w:rsidRPr="00E444BB">
              <w:rPr>
                <w:rFonts w:ascii="Arial" w:hAnsi="Arial" w:cs="Arial"/>
                <w:b/>
                <w:bCs/>
                <w:sz w:val="24"/>
                <w:szCs w:val="24"/>
              </w:rPr>
              <w:t>Agente blanqueador:</w:t>
            </w:r>
            <w:r w:rsidRPr="00E444BB">
              <w:rPr>
                <w:rFonts w:ascii="Arial" w:hAnsi="Arial" w:cs="Arial"/>
                <w:sz w:val="24"/>
                <w:szCs w:val="24"/>
              </w:rPr>
              <w:t xml:space="preserve"> Actúa como un blanqueador y desinfectante efectivo, liberando oxígeno activo al contacto con el agua.</w:t>
            </w:r>
          </w:p>
          <w:p w14:paraId="1FAC826F" w14:textId="77777777" w:rsidR="00E444BB" w:rsidRPr="00E444BB" w:rsidRDefault="00E444BB" w:rsidP="00CB596D">
            <w:pPr>
              <w:spacing w:line="480" w:lineRule="auto"/>
              <w:jc w:val="both"/>
              <w:rPr>
                <w:rFonts w:ascii="Arial" w:hAnsi="Arial" w:cs="Arial"/>
                <w:sz w:val="24"/>
                <w:szCs w:val="24"/>
              </w:rPr>
            </w:pPr>
            <w:r w:rsidRPr="00E444BB">
              <w:rPr>
                <w:rFonts w:ascii="Arial" w:hAnsi="Arial" w:cs="Arial"/>
                <w:b/>
                <w:bCs/>
                <w:sz w:val="24"/>
                <w:szCs w:val="24"/>
              </w:rPr>
              <w:t>Higroscópico:</w:t>
            </w:r>
            <w:r w:rsidRPr="00E444BB">
              <w:rPr>
                <w:rFonts w:ascii="Arial" w:hAnsi="Arial" w:cs="Arial"/>
                <w:sz w:val="24"/>
                <w:szCs w:val="24"/>
              </w:rPr>
              <w:t xml:space="preserve"> Absorbe humedad del aire, lo que requiere un almacenamiento adecuado en un lugar seco.</w:t>
            </w:r>
          </w:p>
          <w:p w14:paraId="47D797D2" w14:textId="38149306" w:rsidR="0049398B" w:rsidRPr="00370BF5" w:rsidRDefault="00E444BB" w:rsidP="00CB596D">
            <w:pPr>
              <w:spacing w:line="480" w:lineRule="auto"/>
              <w:jc w:val="both"/>
              <w:rPr>
                <w:rFonts w:ascii="Arial" w:hAnsi="Arial" w:cs="Arial"/>
                <w:sz w:val="24"/>
                <w:szCs w:val="24"/>
              </w:rPr>
            </w:pPr>
            <w:r w:rsidRPr="00E444BB">
              <w:rPr>
                <w:rFonts w:ascii="Arial" w:hAnsi="Arial" w:cs="Arial"/>
                <w:b/>
                <w:bCs/>
                <w:sz w:val="24"/>
                <w:szCs w:val="24"/>
              </w:rPr>
              <w:t>Ecológico:</w:t>
            </w:r>
            <w:r w:rsidRPr="00E444BB">
              <w:rPr>
                <w:rFonts w:ascii="Arial" w:hAnsi="Arial" w:cs="Arial"/>
                <w:sz w:val="24"/>
                <w:szCs w:val="24"/>
              </w:rPr>
              <w:t xml:space="preserve"> Es considerado más amigable con el medio ambiente en comparación con otros blanqueadores químicos, ya que se descompone en agua y oxígeno.</w:t>
            </w:r>
          </w:p>
          <w:p w14:paraId="1643A1BA" w14:textId="34E83AD7" w:rsidR="0049398B" w:rsidRPr="00370BF5" w:rsidRDefault="0049398B" w:rsidP="00CB596D">
            <w:pPr>
              <w:spacing w:line="360" w:lineRule="auto"/>
              <w:jc w:val="both"/>
              <w:rPr>
                <w:rFonts w:ascii="Arial" w:hAnsi="Arial" w:cs="Arial"/>
                <w:sz w:val="24"/>
                <w:szCs w:val="24"/>
              </w:rPr>
            </w:pPr>
          </w:p>
        </w:tc>
      </w:tr>
      <w:tr w:rsidR="008B179C" w:rsidRPr="009241AE" w14:paraId="6158DBD8" w14:textId="77777777" w:rsidTr="00CB596D">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5CBA3122" w:rsidR="0049398B" w:rsidRPr="00370BF5" w:rsidRDefault="00CB596D" w:rsidP="00CB596D">
            <w:pPr>
              <w:spacing w:line="360" w:lineRule="auto"/>
              <w:jc w:val="both"/>
              <w:rPr>
                <w:rFonts w:ascii="Arial" w:eastAsia="Arial" w:hAnsi="Arial" w:cs="Arial"/>
                <w:b/>
                <w:color w:val="1F3864" w:themeColor="accent1" w:themeShade="80"/>
                <w:sz w:val="24"/>
                <w:szCs w:val="24"/>
              </w:rPr>
            </w:pPr>
            <w:r w:rsidRPr="00CB596D">
              <w:rPr>
                <w:rFonts w:ascii="Arial" w:eastAsia="Arial" w:hAnsi="Arial" w:cs="Arial"/>
                <w:b/>
                <w:color w:val="1F3864" w:themeColor="accent1" w:themeShade="80"/>
                <w:sz w:val="24"/>
                <w:szCs w:val="24"/>
              </w:rPr>
              <w:t>APLICACIONES</w:t>
            </w:r>
          </w:p>
        </w:tc>
      </w:tr>
      <w:tr w:rsidR="008B179C" w:rsidRPr="009241AE" w14:paraId="3E4E62B4" w14:textId="77777777" w:rsidTr="00CB596D">
        <w:tblPrEx>
          <w:tblCellMar>
            <w:left w:w="70" w:type="dxa"/>
            <w:right w:w="70" w:type="dxa"/>
          </w:tblCellMar>
          <w:tblLook w:val="0000" w:firstRow="0" w:lastRow="0" w:firstColumn="0" w:lastColumn="0" w:noHBand="0" w:noVBand="0"/>
        </w:tblPrEx>
        <w:trPr>
          <w:trHeight w:val="25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DD70CFD" w14:textId="77777777" w:rsidR="00CB596D" w:rsidRDefault="00CB596D" w:rsidP="00CB596D">
            <w:pPr>
              <w:spacing w:line="360" w:lineRule="auto"/>
              <w:jc w:val="both"/>
              <w:rPr>
                <w:rFonts w:ascii="Arial" w:hAnsi="Arial" w:cs="Arial"/>
                <w:sz w:val="24"/>
                <w:szCs w:val="24"/>
              </w:rPr>
            </w:pPr>
          </w:p>
          <w:p w14:paraId="6E1BAA33" w14:textId="77777777" w:rsidR="00CB596D" w:rsidRPr="00CB596D" w:rsidRDefault="00CB596D" w:rsidP="00CB596D">
            <w:pPr>
              <w:spacing w:line="480" w:lineRule="auto"/>
              <w:jc w:val="both"/>
              <w:rPr>
                <w:rFonts w:ascii="Arial" w:hAnsi="Arial" w:cs="Arial"/>
                <w:sz w:val="24"/>
                <w:szCs w:val="24"/>
              </w:rPr>
            </w:pPr>
            <w:r w:rsidRPr="00CB596D">
              <w:rPr>
                <w:rFonts w:ascii="Arial" w:hAnsi="Arial" w:cs="Arial"/>
                <w:b/>
                <w:bCs/>
                <w:sz w:val="24"/>
                <w:szCs w:val="24"/>
              </w:rPr>
              <w:t>Detergentes:</w:t>
            </w:r>
            <w:r w:rsidRPr="00CB596D">
              <w:rPr>
                <w:rFonts w:ascii="Arial" w:hAnsi="Arial" w:cs="Arial"/>
                <w:sz w:val="24"/>
                <w:szCs w:val="24"/>
              </w:rPr>
              <w:t xml:space="preserve"> Se utiliza en detergentes para ropa y productos de limpieza, mejorando la eficacia en la eliminación de manchas y blanqueo de tejidos.</w:t>
            </w:r>
          </w:p>
          <w:p w14:paraId="365D6216" w14:textId="77777777" w:rsidR="00CB596D" w:rsidRPr="00CB596D" w:rsidRDefault="00CB596D" w:rsidP="00CB596D">
            <w:pPr>
              <w:spacing w:line="480" w:lineRule="auto"/>
              <w:jc w:val="both"/>
              <w:rPr>
                <w:rFonts w:ascii="Arial" w:hAnsi="Arial" w:cs="Arial"/>
                <w:sz w:val="24"/>
                <w:szCs w:val="24"/>
              </w:rPr>
            </w:pPr>
            <w:r w:rsidRPr="00CB596D">
              <w:rPr>
                <w:rFonts w:ascii="Arial" w:hAnsi="Arial" w:cs="Arial"/>
                <w:b/>
                <w:bCs/>
                <w:sz w:val="24"/>
                <w:szCs w:val="24"/>
              </w:rPr>
              <w:t>Limpieza doméstica:</w:t>
            </w:r>
            <w:r w:rsidRPr="00CB596D">
              <w:rPr>
                <w:rFonts w:ascii="Arial" w:hAnsi="Arial" w:cs="Arial"/>
                <w:sz w:val="24"/>
                <w:szCs w:val="24"/>
              </w:rPr>
              <w:t xml:space="preserve"> Se emplea en productos de limpieza para superficies, ya que ayuda a desinfectar y eliminar olores.</w:t>
            </w:r>
          </w:p>
          <w:p w14:paraId="1F2089AD" w14:textId="3788ADB3" w:rsidR="00CB596D" w:rsidRPr="00370BF5" w:rsidRDefault="00CB596D" w:rsidP="00CB596D">
            <w:pPr>
              <w:spacing w:line="480" w:lineRule="auto"/>
              <w:jc w:val="both"/>
              <w:rPr>
                <w:rFonts w:ascii="Arial" w:hAnsi="Arial" w:cs="Arial"/>
                <w:sz w:val="24"/>
                <w:szCs w:val="24"/>
              </w:rPr>
            </w:pPr>
            <w:r w:rsidRPr="00CB596D">
              <w:rPr>
                <w:rFonts w:ascii="Arial" w:hAnsi="Arial" w:cs="Arial"/>
                <w:b/>
                <w:bCs/>
                <w:sz w:val="24"/>
                <w:szCs w:val="24"/>
              </w:rPr>
              <w:t>Cuidado de la ropa:</w:t>
            </w:r>
            <w:r w:rsidRPr="00CB596D">
              <w:rPr>
                <w:rFonts w:ascii="Arial" w:hAnsi="Arial" w:cs="Arial"/>
                <w:sz w:val="24"/>
                <w:szCs w:val="24"/>
              </w:rPr>
              <w:t xml:space="preserve"> Puede ser utilizado como un aditivo para el lavado de ropa, aumentando la eficacia del detergente.</w:t>
            </w:r>
          </w:p>
        </w:tc>
      </w:tr>
      <w:tr w:rsidR="00CB596D" w:rsidRPr="009241AE" w14:paraId="09678991" w14:textId="77777777" w:rsidTr="00CB596D">
        <w:tblPrEx>
          <w:tblCellMar>
            <w:left w:w="70" w:type="dxa"/>
            <w:right w:w="70" w:type="dxa"/>
          </w:tblCellMar>
          <w:tblLook w:val="0000" w:firstRow="0" w:lastRow="0" w:firstColumn="0" w:lastColumn="0" w:noHBand="0" w:noVBand="0"/>
        </w:tblPrEx>
        <w:trPr>
          <w:trHeight w:val="25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4429555" w14:textId="611F2747" w:rsidR="00CB596D" w:rsidRDefault="00CB596D" w:rsidP="00CB596D">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ALMACENAMIENTO</w:t>
            </w:r>
            <w:r>
              <w:rPr>
                <w:rFonts w:ascii="Arial" w:eastAsia="Arial" w:hAnsi="Arial" w:cs="Arial"/>
                <w:b/>
                <w:color w:val="1F3864" w:themeColor="accent1" w:themeShade="80"/>
                <w:sz w:val="24"/>
                <w:szCs w:val="24"/>
              </w:rPr>
              <w:t xml:space="preserve"> Y </w:t>
            </w:r>
            <w:r w:rsidRPr="00370BF5">
              <w:rPr>
                <w:rFonts w:ascii="Arial" w:eastAsia="Arial" w:hAnsi="Arial" w:cs="Arial"/>
                <w:b/>
                <w:color w:val="1F3864" w:themeColor="accent1" w:themeShade="80"/>
                <w:sz w:val="24"/>
                <w:szCs w:val="24"/>
              </w:rPr>
              <w:t>MANIPULACIÓN</w:t>
            </w:r>
          </w:p>
        </w:tc>
      </w:tr>
      <w:tr w:rsidR="00CB596D" w:rsidRPr="009241AE" w14:paraId="28E6189E" w14:textId="77777777" w:rsidTr="00CB596D">
        <w:tblPrEx>
          <w:tblCellMar>
            <w:left w:w="70" w:type="dxa"/>
            <w:right w:w="70" w:type="dxa"/>
          </w:tblCellMar>
          <w:tblLook w:val="0000" w:firstRow="0" w:lastRow="0" w:firstColumn="0" w:lastColumn="0" w:noHBand="0" w:noVBand="0"/>
        </w:tblPrEx>
        <w:trPr>
          <w:trHeight w:val="28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CA30274" w14:textId="77777777" w:rsidR="00CB596D" w:rsidRDefault="00CB596D" w:rsidP="00CB596D">
            <w:pPr>
              <w:spacing w:line="360" w:lineRule="auto"/>
              <w:jc w:val="both"/>
              <w:rPr>
                <w:rFonts w:ascii="Arial" w:hAnsi="Arial" w:cs="Arial"/>
                <w:sz w:val="24"/>
                <w:szCs w:val="24"/>
              </w:rPr>
            </w:pPr>
          </w:p>
          <w:p w14:paraId="44A2D947" w14:textId="77777777" w:rsidR="00CB596D" w:rsidRPr="00CB596D" w:rsidRDefault="00CB596D" w:rsidP="00CB596D">
            <w:pPr>
              <w:spacing w:line="360" w:lineRule="auto"/>
              <w:jc w:val="both"/>
              <w:rPr>
                <w:rFonts w:ascii="Arial" w:hAnsi="Arial" w:cs="Arial"/>
                <w:sz w:val="24"/>
                <w:szCs w:val="24"/>
              </w:rPr>
            </w:pPr>
            <w:r w:rsidRPr="00CB596D">
              <w:rPr>
                <w:rFonts w:ascii="Arial" w:hAnsi="Arial" w:cs="Arial"/>
                <w:b/>
                <w:bCs/>
                <w:sz w:val="24"/>
                <w:szCs w:val="24"/>
              </w:rPr>
              <w:t>Precauciones para la manipulación:</w:t>
            </w:r>
            <w:r w:rsidRPr="00CB596D">
              <w:rPr>
                <w:rFonts w:ascii="Arial" w:hAnsi="Arial" w:cs="Arial"/>
                <w:sz w:val="24"/>
                <w:szCs w:val="24"/>
              </w:rPr>
              <w:t xml:space="preserve"> La manipulación se debe realizar en un lugar bien ventilado. Utilizar equipo de protección adecuado. Evite el contacto con la piel y los ojos. Mantener alejado del calor / chispas / llamas abiertas / superficies calientes. Tome precauciones medidas contra descargas estáticas. Manipular con gas protector seco.</w:t>
            </w:r>
          </w:p>
          <w:p w14:paraId="36765C13" w14:textId="77777777" w:rsidR="00CB596D" w:rsidRPr="00CB596D" w:rsidRDefault="00CB596D" w:rsidP="00CB596D">
            <w:pPr>
              <w:spacing w:line="360" w:lineRule="auto"/>
              <w:jc w:val="both"/>
              <w:rPr>
                <w:rFonts w:ascii="Arial" w:hAnsi="Arial" w:cs="Arial"/>
                <w:sz w:val="24"/>
                <w:szCs w:val="24"/>
              </w:rPr>
            </w:pPr>
          </w:p>
          <w:p w14:paraId="75B7123A" w14:textId="77777777" w:rsidR="00CB596D" w:rsidRPr="00CB596D" w:rsidRDefault="00CB596D" w:rsidP="00CB596D">
            <w:pPr>
              <w:spacing w:line="360" w:lineRule="auto"/>
              <w:jc w:val="both"/>
              <w:rPr>
                <w:rFonts w:ascii="Arial" w:hAnsi="Arial" w:cs="Arial"/>
                <w:sz w:val="24"/>
                <w:szCs w:val="24"/>
              </w:rPr>
            </w:pPr>
            <w:r w:rsidRPr="00CB596D">
              <w:rPr>
                <w:rFonts w:ascii="Arial" w:hAnsi="Arial" w:cs="Arial"/>
                <w:b/>
                <w:bCs/>
                <w:sz w:val="24"/>
                <w:szCs w:val="24"/>
              </w:rPr>
              <w:t>Información sobre la protección contra las explosiones y los incendios:</w:t>
            </w:r>
            <w:r w:rsidRPr="00CB596D">
              <w:rPr>
                <w:rFonts w:ascii="Arial" w:hAnsi="Arial" w:cs="Arial"/>
                <w:sz w:val="24"/>
                <w:szCs w:val="24"/>
              </w:rPr>
              <w:t xml:space="preserve"> Deben observarse las normas generales de prevención de incendios. La sustancia / producto puede reducir la temperatura de ignición de sustancias inflamables. Esta sustancia es un oxidante y el calor de reacción con agentes reductores o combustibles puede causar ignición.</w:t>
            </w:r>
          </w:p>
          <w:p w14:paraId="0B43264C" w14:textId="77777777" w:rsidR="00CB596D" w:rsidRPr="00CB596D" w:rsidRDefault="00CB596D" w:rsidP="00CB596D">
            <w:pPr>
              <w:spacing w:line="360" w:lineRule="auto"/>
              <w:jc w:val="both"/>
              <w:rPr>
                <w:rFonts w:ascii="Arial" w:hAnsi="Arial" w:cs="Arial"/>
                <w:sz w:val="24"/>
                <w:szCs w:val="24"/>
              </w:rPr>
            </w:pPr>
          </w:p>
          <w:p w14:paraId="2A20E264" w14:textId="77777777" w:rsidR="00CB596D" w:rsidRPr="00CB596D" w:rsidRDefault="00CB596D" w:rsidP="00CB596D">
            <w:pPr>
              <w:spacing w:line="360" w:lineRule="auto"/>
              <w:jc w:val="both"/>
              <w:rPr>
                <w:rFonts w:ascii="Arial" w:hAnsi="Arial" w:cs="Arial"/>
                <w:sz w:val="24"/>
                <w:szCs w:val="24"/>
              </w:rPr>
            </w:pPr>
            <w:r w:rsidRPr="00CB596D">
              <w:rPr>
                <w:rFonts w:ascii="Arial" w:hAnsi="Arial" w:cs="Arial"/>
                <w:b/>
                <w:bCs/>
                <w:sz w:val="24"/>
                <w:szCs w:val="24"/>
              </w:rPr>
              <w:t>Precauciones para el almacenamiento:</w:t>
            </w:r>
            <w:r w:rsidRPr="00CB596D">
              <w:rPr>
                <w:rFonts w:ascii="Arial" w:hAnsi="Arial" w:cs="Arial"/>
                <w:sz w:val="24"/>
                <w:szCs w:val="24"/>
              </w:rPr>
              <w:t xml:space="preserve"> Almacene lejos de sustancias inflamables. Almacene lejos de los agentes reductores. No almacenar con materiales orgánicos. Almacene lejos de los polvos de metal. Este producto es sensible a la humedad, almacene lejos del agua y humedad. Almacenar bajo gas inerte seco. Mantener el recipiente herméticamente cerrado. Almacenar en un lugar fresco y seco, en envases bien cerrados.</w:t>
            </w:r>
          </w:p>
          <w:p w14:paraId="4A99D352" w14:textId="77777777" w:rsidR="00CB596D" w:rsidRPr="00CB596D" w:rsidRDefault="00CB596D" w:rsidP="00CB596D">
            <w:pPr>
              <w:spacing w:line="360" w:lineRule="auto"/>
              <w:jc w:val="both"/>
              <w:rPr>
                <w:rFonts w:ascii="Arial" w:hAnsi="Arial" w:cs="Arial"/>
                <w:sz w:val="24"/>
                <w:szCs w:val="24"/>
              </w:rPr>
            </w:pPr>
          </w:p>
          <w:p w14:paraId="107CE661" w14:textId="77777777" w:rsidR="00CB596D" w:rsidRDefault="00CB596D" w:rsidP="00CB596D">
            <w:pPr>
              <w:spacing w:line="360" w:lineRule="auto"/>
              <w:jc w:val="both"/>
              <w:rPr>
                <w:rFonts w:ascii="Arial" w:hAnsi="Arial" w:cs="Arial"/>
                <w:sz w:val="24"/>
                <w:szCs w:val="24"/>
              </w:rPr>
            </w:pPr>
            <w:r w:rsidRPr="00CB596D">
              <w:rPr>
                <w:rFonts w:ascii="Arial" w:hAnsi="Arial" w:cs="Arial"/>
                <w:b/>
                <w:bCs/>
                <w:sz w:val="24"/>
                <w:szCs w:val="24"/>
              </w:rPr>
              <w:t>Medidas de higiene:</w:t>
            </w:r>
            <w:r w:rsidRPr="00CB596D">
              <w:rPr>
                <w:rFonts w:ascii="Arial" w:hAnsi="Arial" w:cs="Arial"/>
                <w:sz w:val="24"/>
                <w:szCs w:val="24"/>
              </w:rPr>
              <w:t xml:space="preserve"> Se debe prohibir comer, beber y fumar en las áreas donde se manipula, almacena y procesa este material. Los trabajadores deben lavarse las manos y la cara antes de comer, beber y fumar. Retirar la ropa contaminada y el equipo de protección antes de entrar en las áreas de alimentación.</w:t>
            </w:r>
          </w:p>
          <w:p w14:paraId="29C2954B" w14:textId="3E319DBB" w:rsidR="00CB596D" w:rsidRDefault="00CB596D" w:rsidP="00CB596D">
            <w:pPr>
              <w:spacing w:line="360" w:lineRule="auto"/>
              <w:jc w:val="both"/>
              <w:rPr>
                <w:rFonts w:ascii="Arial" w:hAnsi="Arial" w:cs="Arial"/>
                <w:sz w:val="24"/>
                <w:szCs w:val="24"/>
              </w:rPr>
            </w:pPr>
          </w:p>
        </w:tc>
      </w:tr>
      <w:tr w:rsidR="0049398B" w:rsidRPr="009241AE" w14:paraId="0D1DE835" w14:textId="77777777" w:rsidTr="00CB596D">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CB596D">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CB596D">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CB596D">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AF414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AF414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6676243B" w:rsidR="00885DA5" w:rsidRPr="00370BF5" w:rsidRDefault="00CB596D" w:rsidP="00AF4149">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Empaque 25 Kg </w:t>
                  </w:r>
                </w:p>
              </w:tc>
              <w:tc>
                <w:tcPr>
                  <w:tcW w:w="2720" w:type="dxa"/>
                </w:tcPr>
                <w:p w14:paraId="4ADC82D7" w14:textId="19F81C39" w:rsidR="00885DA5" w:rsidRPr="00370BF5" w:rsidRDefault="00CB596D" w:rsidP="00AF4149">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Empaque por 1 Kg </w:t>
                  </w:r>
                </w:p>
              </w:tc>
            </w:tr>
          </w:tbl>
          <w:p w14:paraId="6AE7D468" w14:textId="09169728" w:rsidR="0049398B" w:rsidRPr="00370BF5" w:rsidRDefault="0049398B" w:rsidP="00CB596D">
            <w:pPr>
              <w:tabs>
                <w:tab w:val="left" w:pos="3491"/>
              </w:tabs>
              <w:spacing w:line="360" w:lineRule="auto"/>
              <w:jc w:val="both"/>
              <w:rPr>
                <w:rFonts w:ascii="Arial" w:hAnsi="Arial" w:cs="Arial"/>
                <w:sz w:val="24"/>
                <w:szCs w:val="24"/>
              </w:rPr>
            </w:pPr>
          </w:p>
          <w:p w14:paraId="7E418B62" w14:textId="3CCEF708" w:rsidR="0049398B" w:rsidRPr="00370BF5" w:rsidRDefault="0049398B" w:rsidP="00CB596D">
            <w:pPr>
              <w:tabs>
                <w:tab w:val="left" w:pos="3491"/>
              </w:tabs>
              <w:spacing w:line="360" w:lineRule="auto"/>
              <w:jc w:val="both"/>
              <w:rPr>
                <w:rFonts w:ascii="Arial" w:hAnsi="Arial" w:cs="Arial"/>
                <w:sz w:val="24"/>
                <w:szCs w:val="24"/>
              </w:rPr>
            </w:pPr>
          </w:p>
        </w:tc>
      </w:tr>
      <w:tr w:rsidR="0049398B" w:rsidRPr="009241AE" w14:paraId="0417868C" w14:textId="77777777" w:rsidTr="00CB596D">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CB596D">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CB596D">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CB596D">
            <w:pPr>
              <w:spacing w:after="160" w:line="360" w:lineRule="auto"/>
              <w:jc w:val="both"/>
              <w:rPr>
                <w:rFonts w:ascii="Arial" w:hAnsi="Arial" w:cs="Arial"/>
                <w:sz w:val="24"/>
                <w:szCs w:val="24"/>
              </w:rPr>
            </w:pPr>
          </w:p>
          <w:p w14:paraId="4C75C5B3" w14:textId="77777777" w:rsidR="00502B75" w:rsidRDefault="00CB596D" w:rsidP="00CB596D">
            <w:pPr>
              <w:spacing w:after="160" w:line="360" w:lineRule="auto"/>
              <w:jc w:val="both"/>
              <w:rPr>
                <w:rFonts w:ascii="Arial" w:hAnsi="Arial" w:cs="Arial"/>
                <w:sz w:val="24"/>
                <w:szCs w:val="24"/>
              </w:rPr>
            </w:pPr>
            <w:r w:rsidRPr="00370BF5">
              <w:rPr>
                <w:rFonts w:ascii="Arial" w:hAnsi="Arial" w:cs="Arial"/>
                <w:sz w:val="24"/>
                <w:szCs w:val="24"/>
              </w:rPr>
              <w:t>El producto tiene una vida útil de 24 meses bajo condiciones adecuadas de almacenamiento</w:t>
            </w:r>
            <w:r>
              <w:rPr>
                <w:rFonts w:ascii="Arial" w:hAnsi="Arial" w:cs="Arial"/>
                <w:sz w:val="24"/>
                <w:szCs w:val="24"/>
              </w:rPr>
              <w:t>.</w:t>
            </w:r>
          </w:p>
          <w:p w14:paraId="19458864" w14:textId="404507E8" w:rsidR="00D247B9" w:rsidRPr="00370BF5" w:rsidRDefault="00D247B9" w:rsidP="00CB596D">
            <w:pPr>
              <w:spacing w:after="160" w:line="360" w:lineRule="auto"/>
              <w:jc w:val="both"/>
              <w:rPr>
                <w:rFonts w:ascii="Arial" w:hAnsi="Arial" w:cs="Arial"/>
                <w:sz w:val="24"/>
                <w:szCs w:val="24"/>
              </w:rPr>
            </w:pPr>
          </w:p>
        </w:tc>
      </w:tr>
      <w:tr w:rsidR="00561793" w:rsidRPr="009241AE" w14:paraId="3056E89E" w14:textId="77777777" w:rsidTr="00CB596D">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CB596D">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CB596D">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CB596D">
            <w:pPr>
              <w:spacing w:line="360" w:lineRule="auto"/>
              <w:jc w:val="both"/>
              <w:rPr>
                <w:rFonts w:ascii="Arial" w:hAnsi="Arial" w:cs="Arial"/>
                <w:sz w:val="24"/>
                <w:szCs w:val="24"/>
              </w:rPr>
            </w:pPr>
          </w:p>
          <w:p w14:paraId="5D2E529F" w14:textId="77777777" w:rsidR="00561793" w:rsidRDefault="00F72203" w:rsidP="00CB596D">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D247B9" w:rsidRPr="00370BF5" w:rsidRDefault="00D247B9" w:rsidP="00CB596D">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77E8F" w14:textId="77777777" w:rsidR="004D4D73" w:rsidRDefault="004D4D73" w:rsidP="00C93E31">
      <w:pPr>
        <w:spacing w:after="0" w:line="240" w:lineRule="auto"/>
      </w:pPr>
      <w:r>
        <w:separator/>
      </w:r>
    </w:p>
  </w:endnote>
  <w:endnote w:type="continuationSeparator" w:id="0">
    <w:p w14:paraId="70FA3282" w14:textId="77777777" w:rsidR="004D4D73" w:rsidRDefault="004D4D73"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4F690" w14:textId="77777777" w:rsidR="004D4D73" w:rsidRDefault="004D4D73" w:rsidP="00C93E31">
      <w:pPr>
        <w:spacing w:after="0" w:line="240" w:lineRule="auto"/>
      </w:pPr>
      <w:r>
        <w:separator/>
      </w:r>
    </w:p>
  </w:footnote>
  <w:footnote w:type="continuationSeparator" w:id="0">
    <w:p w14:paraId="2CAAB687" w14:textId="77777777" w:rsidR="004D4D73" w:rsidRDefault="004D4D73"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35707"/>
    <w:rsid w:val="001519DA"/>
    <w:rsid w:val="00186334"/>
    <w:rsid w:val="001A26F1"/>
    <w:rsid w:val="001A3D8A"/>
    <w:rsid w:val="001C17A0"/>
    <w:rsid w:val="001C67E0"/>
    <w:rsid w:val="002657B2"/>
    <w:rsid w:val="00274C67"/>
    <w:rsid w:val="00276186"/>
    <w:rsid w:val="00286CEA"/>
    <w:rsid w:val="002B482E"/>
    <w:rsid w:val="002B7F9D"/>
    <w:rsid w:val="002C08C1"/>
    <w:rsid w:val="002F19FC"/>
    <w:rsid w:val="003331FF"/>
    <w:rsid w:val="00370BF5"/>
    <w:rsid w:val="00383491"/>
    <w:rsid w:val="003923D3"/>
    <w:rsid w:val="003A5DFD"/>
    <w:rsid w:val="003B0F29"/>
    <w:rsid w:val="0040758E"/>
    <w:rsid w:val="00426694"/>
    <w:rsid w:val="00456623"/>
    <w:rsid w:val="00462405"/>
    <w:rsid w:val="00465F0F"/>
    <w:rsid w:val="00477D6C"/>
    <w:rsid w:val="004822A8"/>
    <w:rsid w:val="0049398B"/>
    <w:rsid w:val="004D4D73"/>
    <w:rsid w:val="00502B75"/>
    <w:rsid w:val="00561793"/>
    <w:rsid w:val="005924B1"/>
    <w:rsid w:val="005929A9"/>
    <w:rsid w:val="006105EB"/>
    <w:rsid w:val="00612652"/>
    <w:rsid w:val="00626E1B"/>
    <w:rsid w:val="00693976"/>
    <w:rsid w:val="006A7DB4"/>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977F34"/>
    <w:rsid w:val="00A217C4"/>
    <w:rsid w:val="00A21D43"/>
    <w:rsid w:val="00A26935"/>
    <w:rsid w:val="00A47154"/>
    <w:rsid w:val="00AB1CE1"/>
    <w:rsid w:val="00AC5FA9"/>
    <w:rsid w:val="00AE0F51"/>
    <w:rsid w:val="00AE7C09"/>
    <w:rsid w:val="00AF4149"/>
    <w:rsid w:val="00B12D0A"/>
    <w:rsid w:val="00B30E76"/>
    <w:rsid w:val="00B435EA"/>
    <w:rsid w:val="00B475BE"/>
    <w:rsid w:val="00B57A4D"/>
    <w:rsid w:val="00B81088"/>
    <w:rsid w:val="00BB434F"/>
    <w:rsid w:val="00BE1442"/>
    <w:rsid w:val="00BE4C37"/>
    <w:rsid w:val="00C42767"/>
    <w:rsid w:val="00C746BB"/>
    <w:rsid w:val="00C93E31"/>
    <w:rsid w:val="00CB596D"/>
    <w:rsid w:val="00CC594F"/>
    <w:rsid w:val="00CF5651"/>
    <w:rsid w:val="00D10D31"/>
    <w:rsid w:val="00D247B9"/>
    <w:rsid w:val="00D53570"/>
    <w:rsid w:val="00D5475C"/>
    <w:rsid w:val="00D54CA6"/>
    <w:rsid w:val="00D64859"/>
    <w:rsid w:val="00DB3F4A"/>
    <w:rsid w:val="00DE6685"/>
    <w:rsid w:val="00E375E2"/>
    <w:rsid w:val="00E444BB"/>
    <w:rsid w:val="00EA58B6"/>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1</Pages>
  <Words>735</Words>
  <Characters>4048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2024-10-10T22:39:00Z</dcterms:created>
  <dcterms:modified xsi:type="dcterms:W3CDTF">2025-07-26T15:23:00Z</dcterms:modified>
</cp:coreProperties>
</file>