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F53ADBF" w:rsidR="00383491" w:rsidRDefault="001F348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ACA781F" wp14:editId="083D40B2">
                <wp:simplePos x="0" y="0"/>
                <wp:positionH relativeFrom="margin">
                  <wp:align>right</wp:align>
                </wp:positionH>
                <wp:positionV relativeFrom="paragraph">
                  <wp:posOffset>-371475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46F1FCB" w14:textId="77777777" w:rsidR="001F3488" w:rsidRDefault="001F3488" w:rsidP="001F348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A781F" id="_x0000_t202" coordsize="21600,21600" o:spt="202" path="m,l,21600r21600,l21600,xe">
                <v:stroke joinstyle="miter"/>
                <v:path gradientshapeok="t" o:connecttype="rect"/>
              </v:shapetype>
              <v:shape id="Cuadro de texto 3" o:spid="_x0000_s1026" type="#_x0000_t202" style="position:absolute;left:0;text-align:left;margin-left:303.2pt;margin-top:-29.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" fillcolor="#002060" stroked="f" strokeweight=".5pt">
                <v:textbox>
                  <w:txbxContent>
                    <w:p w14:paraId="246F1FCB" w14:textId="77777777" w:rsidR="001F3488" w:rsidRDefault="001F3488" w:rsidP="001F348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026BDD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B6BB2E" w:rsidR="00383491" w:rsidRPr="00DE6685" w:rsidRDefault="0063587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1B6BB2E" w:rsidR="00383491" w:rsidRPr="00DE6685" w:rsidRDefault="0063587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8559A0D" w:rsidR="008F552B" w:rsidRDefault="00635877" w:rsidP="009241AE">
      <w:pPr>
        <w:spacing w:line="360" w:lineRule="auto"/>
        <w:jc w:val="center"/>
        <w:rPr>
          <w:rFonts w:ascii="Arial" w:hAnsi="Arial" w:cs="Arial"/>
          <w:b/>
          <w:bCs/>
          <w:color w:val="1F3864" w:themeColor="accent1" w:themeShade="80"/>
          <w:sz w:val="48"/>
          <w:szCs w:val="48"/>
        </w:rPr>
      </w:pPr>
      <w:bookmarkStart w:id="0" w:name="_Hlk170901815"/>
      <w:r w:rsidRPr="00635877">
        <w:rPr>
          <w:rFonts w:ascii="Arial" w:hAnsi="Arial" w:cs="Arial"/>
          <w:b/>
          <w:bCs/>
          <w:color w:val="1F3864" w:themeColor="accent1" w:themeShade="80"/>
          <w:sz w:val="48"/>
          <w:szCs w:val="48"/>
        </w:rPr>
        <w:t>LECHE ENTERA</w:t>
      </w:r>
      <w:r w:rsidRPr="00635877">
        <w:t xml:space="preserve"> </w:t>
      </w:r>
      <w:r w:rsidRPr="00635877">
        <w:rPr>
          <w:rFonts w:ascii="Arial" w:hAnsi="Arial" w:cs="Arial"/>
          <w:b/>
          <w:bCs/>
          <w:color w:val="1F3864" w:themeColor="accent1" w:themeShade="80"/>
          <w:sz w:val="48"/>
          <w:szCs w:val="48"/>
        </w:rPr>
        <w:t>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4CC3B26" w:rsidR="00DE6685" w:rsidRPr="00635877" w:rsidRDefault="00AC49FB" w:rsidP="009241AE">
            <w:pPr>
              <w:spacing w:line="360" w:lineRule="auto"/>
              <w:jc w:val="both"/>
              <w:rPr>
                <w:rFonts w:ascii="Arial" w:hAnsi="Arial" w:cs="Arial"/>
                <w:sz w:val="24"/>
                <w:szCs w:val="24"/>
              </w:rPr>
            </w:pPr>
            <w:r w:rsidRPr="00635877">
              <w:rPr>
                <w:rFonts w:ascii="Arial" w:hAnsi="Arial" w:cs="Arial"/>
                <w:sz w:val="24"/>
                <w:szCs w:val="24"/>
              </w:rPr>
              <w:t>Nombre Q</w:t>
            </w:r>
            <w:r w:rsidR="00DE6685" w:rsidRPr="00635877">
              <w:rPr>
                <w:rFonts w:ascii="Arial" w:hAnsi="Arial" w:cs="Arial"/>
                <w:sz w:val="24"/>
                <w:szCs w:val="24"/>
              </w:rPr>
              <w:t>uímico:</w:t>
            </w:r>
            <w:r w:rsidR="00635877" w:rsidRPr="00635877">
              <w:rPr>
                <w:rFonts w:ascii="Arial" w:hAnsi="Arial" w:cs="Arial"/>
                <w:sz w:val="24"/>
                <w:szCs w:val="24"/>
              </w:rPr>
              <w:t xml:space="preserve"> Leche entera</w:t>
            </w:r>
            <w:r w:rsidR="00635877">
              <w:t xml:space="preserve"> </w:t>
            </w:r>
            <w:r w:rsidR="00635877" w:rsidRPr="00635877">
              <w:rPr>
                <w:rFonts w:ascii="Arial" w:hAnsi="Arial" w:cs="Arial"/>
                <w:sz w:val="24"/>
                <w:szCs w:val="24"/>
              </w:rPr>
              <w:t>en Polvo</w:t>
            </w:r>
          </w:p>
          <w:p w14:paraId="207EC96B" w14:textId="75444331" w:rsidR="00DE6685" w:rsidRPr="00635877" w:rsidRDefault="00DE6685" w:rsidP="009241AE">
            <w:pPr>
              <w:spacing w:line="360" w:lineRule="auto"/>
              <w:jc w:val="both"/>
              <w:rPr>
                <w:rFonts w:ascii="Arial" w:hAnsi="Arial" w:cs="Arial"/>
                <w:sz w:val="24"/>
                <w:szCs w:val="24"/>
              </w:rPr>
            </w:pPr>
            <w:r w:rsidRPr="00635877">
              <w:rPr>
                <w:rFonts w:ascii="Arial" w:hAnsi="Arial" w:cs="Arial"/>
                <w:sz w:val="24"/>
                <w:szCs w:val="24"/>
              </w:rPr>
              <w:t>Sinónimos:</w:t>
            </w:r>
            <w:r w:rsidR="00A21D43" w:rsidRPr="00635877">
              <w:rPr>
                <w:rFonts w:ascii="Arial" w:hAnsi="Arial" w:cs="Arial"/>
                <w:sz w:val="24"/>
                <w:szCs w:val="24"/>
              </w:rPr>
              <w:t xml:space="preserve"> </w:t>
            </w:r>
            <w:r w:rsidR="00635877" w:rsidRPr="00635877">
              <w:rPr>
                <w:rFonts w:ascii="Arial" w:hAnsi="Arial" w:cs="Arial"/>
                <w:sz w:val="24"/>
                <w:szCs w:val="24"/>
              </w:rPr>
              <w:t xml:space="preserve">Leche Entera en Polvo, Leche en polvo entera, polvo de leche deshidratada.  </w:t>
            </w:r>
          </w:p>
          <w:p w14:paraId="79785DB3" w14:textId="523720C4" w:rsidR="00E375E2" w:rsidRPr="00635877" w:rsidRDefault="00E375E2" w:rsidP="00E375E2">
            <w:pPr>
              <w:spacing w:line="360" w:lineRule="auto"/>
              <w:jc w:val="both"/>
              <w:rPr>
                <w:rFonts w:ascii="Arial" w:hAnsi="Arial" w:cs="Arial"/>
                <w:sz w:val="24"/>
                <w:szCs w:val="24"/>
              </w:rPr>
            </w:pPr>
            <w:r w:rsidRPr="00635877">
              <w:rPr>
                <w:rFonts w:ascii="Arial" w:hAnsi="Arial" w:cs="Arial"/>
                <w:sz w:val="24"/>
                <w:szCs w:val="24"/>
              </w:rPr>
              <w:t>CAS</w:t>
            </w:r>
            <w:r w:rsidR="00FB6E80" w:rsidRPr="00635877">
              <w:rPr>
                <w:rFonts w:ascii="Arial" w:hAnsi="Arial" w:cs="Arial"/>
                <w:sz w:val="24"/>
                <w:szCs w:val="24"/>
              </w:rPr>
              <w:t>:</w:t>
            </w:r>
            <w:r w:rsidR="00635877" w:rsidRPr="00635877">
              <w:rPr>
                <w:rFonts w:ascii="Arial" w:hAnsi="Arial" w:cs="Arial"/>
                <w:sz w:val="24"/>
                <w:szCs w:val="24"/>
              </w:rPr>
              <w:t>9000-73-5</w:t>
            </w:r>
          </w:p>
          <w:p w14:paraId="585CF48C" w14:textId="77777777" w:rsidR="00DE6685" w:rsidRPr="00635877" w:rsidRDefault="00DE6685" w:rsidP="009241AE">
            <w:pPr>
              <w:spacing w:line="360" w:lineRule="auto"/>
              <w:jc w:val="both"/>
              <w:rPr>
                <w:rFonts w:ascii="Arial" w:hAnsi="Arial" w:cs="Arial"/>
                <w:sz w:val="24"/>
                <w:szCs w:val="24"/>
              </w:rPr>
            </w:pPr>
            <w:r w:rsidRPr="00635877">
              <w:rPr>
                <w:rFonts w:ascii="Arial" w:hAnsi="Arial" w:cs="Arial"/>
                <w:sz w:val="24"/>
                <w:szCs w:val="24"/>
              </w:rPr>
              <w:t xml:space="preserve">Identificación de la empresa: QUIMIFOREN S.A.S </w:t>
            </w:r>
          </w:p>
          <w:p w14:paraId="56D2947A" w14:textId="5D26948B" w:rsidR="00635877" w:rsidRPr="00635877" w:rsidRDefault="00635877" w:rsidP="009241AE">
            <w:pPr>
              <w:spacing w:line="360" w:lineRule="auto"/>
              <w:jc w:val="both"/>
              <w:rPr>
                <w:rFonts w:ascii="Arial" w:hAnsi="Arial" w:cs="Arial"/>
                <w:sz w:val="24"/>
                <w:szCs w:val="24"/>
              </w:rPr>
            </w:pPr>
            <w:r w:rsidRPr="0063587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A05ED01" w14:textId="25B54B3C" w:rsidR="00635877" w:rsidRPr="00114558" w:rsidRDefault="00635877" w:rsidP="00114558">
            <w:pPr>
              <w:spacing w:line="360" w:lineRule="auto"/>
              <w:jc w:val="both"/>
              <w:rPr>
                <w:rFonts w:ascii="Arial" w:hAnsi="Arial" w:cs="Arial"/>
                <w:sz w:val="24"/>
                <w:szCs w:val="24"/>
              </w:rPr>
            </w:pPr>
            <w:r w:rsidRPr="00635877">
              <w:rPr>
                <w:rFonts w:ascii="Arial" w:hAnsi="Arial" w:cs="Arial"/>
                <w:sz w:val="24"/>
                <w:szCs w:val="24"/>
              </w:rPr>
              <w:t>La leche entera en polvo es un producto lácteo en forma de polvo obtenido mediante la evaporación del contenido de agua de la leche fresca. Este proceso se realiza por deshidratación, eliminando casi toda el agua contenida en la leche, lo que permite una larga vida útil sin necesidad de refrigeración. La leche entera en polvo conserva la mayoría de los nutrientes presentes en la leche fresca, como proteínas, grasas, carbohidratos, vitaminas y minerales, pero en una forma más concentrada y fácil de almacenar y transportar.</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79F4CAE" w14:textId="77777777" w:rsidR="00635877" w:rsidRDefault="00635877" w:rsidP="001F3488">
                  <w:pPr>
                    <w:framePr w:hSpace="141" w:wrap="around" w:vAnchor="text" w:hAnchor="margin" w:y="334"/>
                    <w:spacing w:line="276" w:lineRule="auto"/>
                    <w:jc w:val="center"/>
                    <w:rPr>
                      <w:rFonts w:ascii="Arial" w:hAnsi="Arial" w:cs="Arial"/>
                      <w:b/>
                      <w:bCs/>
                      <w:sz w:val="24"/>
                      <w:szCs w:val="24"/>
                    </w:rPr>
                  </w:pPr>
                  <w:bookmarkStart w:id="1" w:name="_Hlk170982758"/>
                </w:p>
                <w:p w14:paraId="054D7054" w14:textId="77777777" w:rsidR="00286CEA" w:rsidRDefault="00286CEA" w:rsidP="001F348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635877" w:rsidRPr="00370BF5" w:rsidRDefault="00635877" w:rsidP="001F3488">
                  <w:pPr>
                    <w:framePr w:hSpace="141" w:wrap="around" w:vAnchor="text" w:hAnchor="margin" w:y="334"/>
                    <w:spacing w:line="276" w:lineRule="auto"/>
                    <w:jc w:val="center"/>
                    <w:rPr>
                      <w:rFonts w:ascii="Arial" w:hAnsi="Arial" w:cs="Arial"/>
                      <w:b/>
                      <w:bCs/>
                      <w:sz w:val="24"/>
                      <w:szCs w:val="24"/>
                    </w:rPr>
                  </w:pPr>
                </w:p>
              </w:tc>
              <w:tc>
                <w:tcPr>
                  <w:tcW w:w="3160" w:type="dxa"/>
                </w:tcPr>
                <w:p w14:paraId="06DAF413" w14:textId="77777777" w:rsidR="00635877" w:rsidRDefault="00635877" w:rsidP="001F3488">
                  <w:pPr>
                    <w:framePr w:hSpace="141" w:wrap="around" w:vAnchor="text" w:hAnchor="margin" w:y="334"/>
                    <w:spacing w:line="276" w:lineRule="auto"/>
                    <w:jc w:val="center"/>
                    <w:rPr>
                      <w:rFonts w:ascii="Arial" w:hAnsi="Arial" w:cs="Arial"/>
                      <w:b/>
                      <w:bCs/>
                      <w:sz w:val="24"/>
                      <w:szCs w:val="24"/>
                    </w:rPr>
                  </w:pPr>
                </w:p>
                <w:p w14:paraId="18D2412A" w14:textId="77777777" w:rsidR="00286CEA" w:rsidRDefault="00635877" w:rsidP="001F3488">
                  <w:pPr>
                    <w:framePr w:hSpace="141" w:wrap="around" w:vAnchor="text" w:hAnchor="margin" w:y="334"/>
                    <w:spacing w:line="276" w:lineRule="auto"/>
                    <w:jc w:val="center"/>
                    <w:rPr>
                      <w:rFonts w:ascii="Arial" w:hAnsi="Arial" w:cs="Arial"/>
                      <w:b/>
                      <w:bCs/>
                      <w:sz w:val="24"/>
                      <w:szCs w:val="24"/>
                    </w:rPr>
                  </w:pPr>
                  <w:r w:rsidRPr="00635877">
                    <w:rPr>
                      <w:rFonts w:ascii="Arial" w:hAnsi="Arial" w:cs="Arial"/>
                      <w:b/>
                      <w:bCs/>
                      <w:sz w:val="24"/>
                      <w:szCs w:val="24"/>
                    </w:rPr>
                    <w:t>LECHE ENTERA EN POLVO</w:t>
                  </w:r>
                </w:p>
                <w:p w14:paraId="06CDA201" w14:textId="1E0D8475" w:rsidR="00635877" w:rsidRPr="001519DA" w:rsidRDefault="00635877" w:rsidP="001F348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635877" w:rsidRDefault="00286CEA"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lastRenderedPageBreak/>
                    <w:t>Aspecto</w:t>
                  </w:r>
                </w:p>
              </w:tc>
              <w:tc>
                <w:tcPr>
                  <w:tcW w:w="3160" w:type="dxa"/>
                </w:tcPr>
                <w:p w14:paraId="22DA818A" w14:textId="43C0F647" w:rsidR="00286CEA" w:rsidRPr="00635877" w:rsidRDefault="00635877" w:rsidP="001F3488">
                  <w:pPr>
                    <w:framePr w:hSpace="141" w:wrap="around" w:vAnchor="text" w:hAnchor="margin" w:y="334"/>
                    <w:spacing w:line="276" w:lineRule="auto"/>
                    <w:jc w:val="center"/>
                    <w:rPr>
                      <w:rFonts w:ascii="Arial" w:hAnsi="Arial" w:cs="Arial"/>
                      <w:sz w:val="24"/>
                      <w:szCs w:val="24"/>
                    </w:rPr>
                  </w:pPr>
                  <w:proofErr w:type="gramStart"/>
                  <w:r w:rsidRPr="00635877">
                    <w:rPr>
                      <w:rFonts w:ascii="Arial" w:hAnsi="Arial" w:cs="Arial"/>
                      <w:sz w:val="24"/>
                      <w:szCs w:val="24"/>
                    </w:rPr>
                    <w:t>Polvo  fino</w:t>
                  </w:r>
                  <w:proofErr w:type="gramEnd"/>
                  <w:r w:rsidRPr="00635877">
                    <w:rPr>
                      <w:rFonts w:ascii="Arial" w:hAnsi="Arial" w:cs="Arial"/>
                      <w:sz w:val="24"/>
                      <w:szCs w:val="24"/>
                    </w:rPr>
                    <w:t xml:space="preserve"> o ligeramente grumoso</w:t>
                  </w:r>
                </w:p>
              </w:tc>
            </w:tr>
            <w:tr w:rsidR="00286CEA" w:rsidRPr="00370BF5" w14:paraId="0EE171D9" w14:textId="77777777" w:rsidTr="009B4F27">
              <w:trPr>
                <w:trHeight w:val="17"/>
                <w:jc w:val="center"/>
              </w:trPr>
              <w:tc>
                <w:tcPr>
                  <w:tcW w:w="3160" w:type="dxa"/>
                </w:tcPr>
                <w:p w14:paraId="5A14A5B8" w14:textId="77777777" w:rsidR="00286CEA" w:rsidRPr="00635877" w:rsidRDefault="00286CEA"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Color</w:t>
                  </w:r>
                </w:p>
              </w:tc>
              <w:tc>
                <w:tcPr>
                  <w:tcW w:w="3160" w:type="dxa"/>
                </w:tcPr>
                <w:p w14:paraId="6526719D" w14:textId="77397959"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Blanco o ligeramente amarillento</w:t>
                  </w:r>
                </w:p>
              </w:tc>
            </w:tr>
            <w:tr w:rsidR="00286CEA" w:rsidRPr="00370BF5" w14:paraId="7CD7FBDE" w14:textId="77777777" w:rsidTr="009B4F27">
              <w:trPr>
                <w:trHeight w:val="17"/>
                <w:jc w:val="center"/>
              </w:trPr>
              <w:tc>
                <w:tcPr>
                  <w:tcW w:w="3160" w:type="dxa"/>
                </w:tcPr>
                <w:p w14:paraId="79D95530" w14:textId="5A23F78F"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Olor</w:t>
                  </w:r>
                </w:p>
              </w:tc>
              <w:tc>
                <w:tcPr>
                  <w:tcW w:w="3160" w:type="dxa"/>
                </w:tcPr>
                <w:p w14:paraId="21A61DF5" w14:textId="6E86A193"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Característico de la leche</w:t>
                  </w:r>
                </w:p>
              </w:tc>
            </w:tr>
            <w:tr w:rsidR="00286CEA" w:rsidRPr="00370BF5" w14:paraId="6066EB74" w14:textId="77777777" w:rsidTr="009B4F27">
              <w:trPr>
                <w:trHeight w:val="17"/>
                <w:jc w:val="center"/>
              </w:trPr>
              <w:tc>
                <w:tcPr>
                  <w:tcW w:w="3160" w:type="dxa"/>
                </w:tcPr>
                <w:p w14:paraId="04E678E0" w14:textId="77777777" w:rsidR="00286CEA" w:rsidRPr="00635877" w:rsidRDefault="00286CEA"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Solubilidad</w:t>
                  </w:r>
                </w:p>
              </w:tc>
              <w:tc>
                <w:tcPr>
                  <w:tcW w:w="3160" w:type="dxa"/>
                </w:tcPr>
                <w:p w14:paraId="18B7DB5B" w14:textId="640CF746"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8222824" w:rsidR="00286CEA" w:rsidRPr="00635877" w:rsidRDefault="00286CEA"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pH</w:t>
                  </w:r>
                  <w:r w:rsidR="00635877" w:rsidRPr="00635877">
                    <w:rPr>
                      <w:rFonts w:ascii="Arial" w:hAnsi="Arial" w:cs="Arial"/>
                      <w:sz w:val="24"/>
                      <w:szCs w:val="24"/>
                    </w:rPr>
                    <w:t xml:space="preserve"> (solución al 10%)</w:t>
                  </w:r>
                </w:p>
              </w:tc>
              <w:tc>
                <w:tcPr>
                  <w:tcW w:w="3160" w:type="dxa"/>
                </w:tcPr>
                <w:p w14:paraId="740697CD" w14:textId="516AEDA8"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6.5 - 7.0</w:t>
                  </w:r>
                </w:p>
              </w:tc>
            </w:tr>
            <w:tr w:rsidR="00286CEA" w:rsidRPr="00370BF5" w14:paraId="063978B9" w14:textId="77777777" w:rsidTr="009B4F27">
              <w:trPr>
                <w:trHeight w:val="17"/>
                <w:jc w:val="center"/>
              </w:trPr>
              <w:tc>
                <w:tcPr>
                  <w:tcW w:w="3160" w:type="dxa"/>
                </w:tcPr>
                <w:p w14:paraId="13F248C6" w14:textId="089D1309"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Densidad</w:t>
                  </w:r>
                </w:p>
              </w:tc>
              <w:tc>
                <w:tcPr>
                  <w:tcW w:w="3160" w:type="dxa"/>
                </w:tcPr>
                <w:p w14:paraId="50DE9651" w14:textId="2A0DA1FE" w:rsidR="00286CEA" w:rsidRPr="00635877" w:rsidRDefault="00635877"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Aproximadamente 0.5 - 0.6 g/cm³</w:t>
                  </w:r>
                </w:p>
              </w:tc>
            </w:tr>
            <w:bookmarkEnd w:id="1"/>
          </w:tbl>
          <w:p w14:paraId="3C89CF32" w14:textId="77777777" w:rsidR="00635877" w:rsidRDefault="00635877" w:rsidP="00635877">
            <w:pPr>
              <w:spacing w:line="360" w:lineRule="auto"/>
              <w:jc w:val="both"/>
              <w:rPr>
                <w:rFonts w:ascii="Arial" w:hAnsi="Arial" w:cs="Arial"/>
                <w:b/>
                <w:bCs/>
                <w:color w:val="1F3864" w:themeColor="accent1" w:themeShade="80"/>
                <w:sz w:val="24"/>
                <w:szCs w:val="24"/>
              </w:rPr>
            </w:pPr>
          </w:p>
          <w:p w14:paraId="5C540BE8" w14:textId="77777777" w:rsidR="00635877" w:rsidRDefault="00635877" w:rsidP="00635877">
            <w:pPr>
              <w:spacing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160"/>
              <w:gridCol w:w="3160"/>
            </w:tblGrid>
            <w:tr w:rsidR="00635877" w:rsidRPr="00370BF5" w14:paraId="1D5BB204" w14:textId="77777777" w:rsidTr="00963CFD">
              <w:trPr>
                <w:trHeight w:val="17"/>
                <w:jc w:val="center"/>
              </w:trPr>
              <w:tc>
                <w:tcPr>
                  <w:tcW w:w="3160" w:type="dxa"/>
                </w:tcPr>
                <w:p w14:paraId="2AD72F66" w14:textId="77777777" w:rsidR="00635877" w:rsidRDefault="00635877" w:rsidP="001F3488">
                  <w:pPr>
                    <w:framePr w:hSpace="141" w:wrap="around" w:vAnchor="text" w:hAnchor="margin" w:y="334"/>
                    <w:spacing w:line="276" w:lineRule="auto"/>
                    <w:jc w:val="center"/>
                    <w:rPr>
                      <w:rFonts w:ascii="Arial" w:hAnsi="Arial" w:cs="Arial"/>
                      <w:b/>
                      <w:bCs/>
                      <w:sz w:val="24"/>
                      <w:szCs w:val="24"/>
                    </w:rPr>
                  </w:pPr>
                </w:p>
                <w:p w14:paraId="1C422B7B" w14:textId="77777777" w:rsidR="00635877" w:rsidRDefault="00635877" w:rsidP="001F348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318AD5D7" w14:textId="77777777" w:rsidR="00635877" w:rsidRPr="00370BF5" w:rsidRDefault="00635877" w:rsidP="001F3488">
                  <w:pPr>
                    <w:framePr w:hSpace="141" w:wrap="around" w:vAnchor="text" w:hAnchor="margin" w:y="334"/>
                    <w:spacing w:line="276" w:lineRule="auto"/>
                    <w:jc w:val="center"/>
                    <w:rPr>
                      <w:rFonts w:ascii="Arial" w:hAnsi="Arial" w:cs="Arial"/>
                      <w:b/>
                      <w:bCs/>
                      <w:sz w:val="24"/>
                      <w:szCs w:val="24"/>
                    </w:rPr>
                  </w:pPr>
                </w:p>
              </w:tc>
              <w:tc>
                <w:tcPr>
                  <w:tcW w:w="3160" w:type="dxa"/>
                </w:tcPr>
                <w:p w14:paraId="363A6FE0" w14:textId="77777777" w:rsidR="00635877" w:rsidRDefault="00635877" w:rsidP="001F3488">
                  <w:pPr>
                    <w:framePr w:hSpace="141" w:wrap="around" w:vAnchor="text" w:hAnchor="margin" w:y="334"/>
                    <w:spacing w:line="276" w:lineRule="auto"/>
                    <w:jc w:val="center"/>
                    <w:rPr>
                      <w:rFonts w:ascii="Arial" w:hAnsi="Arial" w:cs="Arial"/>
                      <w:b/>
                      <w:bCs/>
                      <w:sz w:val="24"/>
                      <w:szCs w:val="24"/>
                    </w:rPr>
                  </w:pPr>
                </w:p>
                <w:p w14:paraId="7AE2A4E3" w14:textId="77777777" w:rsidR="00635877" w:rsidRDefault="00635877" w:rsidP="001F3488">
                  <w:pPr>
                    <w:framePr w:hSpace="141" w:wrap="around" w:vAnchor="text" w:hAnchor="margin" w:y="334"/>
                    <w:spacing w:line="276" w:lineRule="auto"/>
                    <w:jc w:val="center"/>
                    <w:rPr>
                      <w:rFonts w:ascii="Arial" w:hAnsi="Arial" w:cs="Arial"/>
                      <w:b/>
                      <w:bCs/>
                      <w:sz w:val="24"/>
                      <w:szCs w:val="24"/>
                    </w:rPr>
                  </w:pPr>
                  <w:r w:rsidRPr="00635877">
                    <w:rPr>
                      <w:rFonts w:ascii="Arial" w:hAnsi="Arial" w:cs="Arial"/>
                      <w:b/>
                      <w:bCs/>
                      <w:sz w:val="24"/>
                      <w:szCs w:val="24"/>
                    </w:rPr>
                    <w:t>LECHE ENTERA EN POLVO</w:t>
                  </w:r>
                </w:p>
                <w:p w14:paraId="63DC815D" w14:textId="77777777" w:rsidR="00635877" w:rsidRPr="001519DA" w:rsidRDefault="00635877" w:rsidP="001F3488">
                  <w:pPr>
                    <w:framePr w:hSpace="141" w:wrap="around" w:vAnchor="text" w:hAnchor="margin" w:y="334"/>
                    <w:spacing w:line="276" w:lineRule="auto"/>
                    <w:jc w:val="center"/>
                    <w:rPr>
                      <w:rFonts w:ascii="Arial" w:hAnsi="Arial" w:cs="Arial"/>
                      <w:b/>
                      <w:bCs/>
                      <w:sz w:val="24"/>
                      <w:szCs w:val="24"/>
                    </w:rPr>
                  </w:pPr>
                </w:p>
              </w:tc>
            </w:tr>
            <w:tr w:rsidR="00635877" w:rsidRPr="00370BF5" w14:paraId="4E541B8C" w14:textId="77777777" w:rsidTr="00963CFD">
              <w:trPr>
                <w:trHeight w:val="17"/>
                <w:jc w:val="center"/>
              </w:trPr>
              <w:tc>
                <w:tcPr>
                  <w:tcW w:w="3160" w:type="dxa"/>
                </w:tcPr>
                <w:p w14:paraId="61C90623" w14:textId="3FFECA0C" w:rsidR="00635877"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Grasa </w:t>
                  </w:r>
                </w:p>
              </w:tc>
              <w:tc>
                <w:tcPr>
                  <w:tcW w:w="3160" w:type="dxa"/>
                </w:tcPr>
                <w:p w14:paraId="77FD5FE0" w14:textId="2C9A12FD" w:rsidR="00635877"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26 - 40 %  </w:t>
                  </w:r>
                </w:p>
              </w:tc>
            </w:tr>
            <w:tr w:rsidR="00635877" w:rsidRPr="00370BF5" w14:paraId="269A655A" w14:textId="77777777" w:rsidTr="00963CFD">
              <w:trPr>
                <w:trHeight w:val="17"/>
                <w:jc w:val="center"/>
              </w:trPr>
              <w:tc>
                <w:tcPr>
                  <w:tcW w:w="3160" w:type="dxa"/>
                </w:tcPr>
                <w:p w14:paraId="0BB1976A" w14:textId="01429E9A" w:rsidR="00635877"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Proteína </w:t>
                  </w:r>
                </w:p>
              </w:tc>
              <w:tc>
                <w:tcPr>
                  <w:tcW w:w="3160" w:type="dxa"/>
                </w:tcPr>
                <w:p w14:paraId="370A70E9" w14:textId="73CB30DD" w:rsidR="00635877"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26 - 28 %  </w:t>
                  </w:r>
                </w:p>
              </w:tc>
            </w:tr>
            <w:tr w:rsidR="00635877" w:rsidRPr="00370BF5" w14:paraId="7A2F190F" w14:textId="77777777" w:rsidTr="00963CFD">
              <w:trPr>
                <w:trHeight w:val="17"/>
                <w:jc w:val="center"/>
              </w:trPr>
              <w:tc>
                <w:tcPr>
                  <w:tcW w:w="3160" w:type="dxa"/>
                </w:tcPr>
                <w:p w14:paraId="0C2EE4D9" w14:textId="5FB14A99" w:rsidR="00635877"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Lactosa </w:t>
                  </w:r>
                </w:p>
              </w:tc>
              <w:tc>
                <w:tcPr>
                  <w:tcW w:w="3160" w:type="dxa"/>
                </w:tcPr>
                <w:p w14:paraId="7E0E0051" w14:textId="2F87CAC4" w:rsidR="00635877"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38 - 42 %  </w:t>
                  </w:r>
                </w:p>
              </w:tc>
            </w:tr>
            <w:tr w:rsidR="00635877" w:rsidRPr="00370BF5" w14:paraId="02293CE3" w14:textId="77777777" w:rsidTr="00963CFD">
              <w:trPr>
                <w:trHeight w:val="17"/>
                <w:jc w:val="center"/>
              </w:trPr>
              <w:tc>
                <w:tcPr>
                  <w:tcW w:w="3160" w:type="dxa"/>
                </w:tcPr>
                <w:p w14:paraId="0F8096FD" w14:textId="1998FE33" w:rsidR="00EC144C" w:rsidRPr="00635877" w:rsidRDefault="00EC144C"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 xml:space="preserve">Minerales </w:t>
                  </w:r>
                </w:p>
                <w:p w14:paraId="7BE15B8B" w14:textId="2244A09C" w:rsidR="00635877" w:rsidRPr="00635877" w:rsidRDefault="00635877" w:rsidP="001F3488">
                  <w:pPr>
                    <w:framePr w:hSpace="141" w:wrap="around" w:vAnchor="text" w:hAnchor="margin" w:y="334"/>
                    <w:spacing w:line="276" w:lineRule="auto"/>
                    <w:jc w:val="center"/>
                    <w:rPr>
                      <w:rFonts w:ascii="Arial" w:hAnsi="Arial" w:cs="Arial"/>
                      <w:sz w:val="24"/>
                      <w:szCs w:val="24"/>
                    </w:rPr>
                  </w:pPr>
                </w:p>
              </w:tc>
              <w:tc>
                <w:tcPr>
                  <w:tcW w:w="3160" w:type="dxa"/>
                </w:tcPr>
                <w:p w14:paraId="063771C1" w14:textId="77777777" w:rsidR="00EC144C" w:rsidRDefault="00EC144C"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 xml:space="preserve">6 - 8 % </w:t>
                  </w:r>
                </w:p>
                <w:p w14:paraId="0F81D085" w14:textId="296DB40E" w:rsidR="00635877" w:rsidRPr="00635877" w:rsidRDefault="00EC144C"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 xml:space="preserve">(Principalmente calcio, fósforo, magnesio).  </w:t>
                  </w:r>
                </w:p>
              </w:tc>
            </w:tr>
            <w:tr w:rsidR="00635877" w:rsidRPr="00370BF5" w14:paraId="06514194" w14:textId="77777777" w:rsidTr="00963CFD">
              <w:trPr>
                <w:trHeight w:val="17"/>
                <w:jc w:val="center"/>
              </w:trPr>
              <w:tc>
                <w:tcPr>
                  <w:tcW w:w="3160" w:type="dxa"/>
                </w:tcPr>
                <w:p w14:paraId="2FDB54F1" w14:textId="226D41D9" w:rsidR="00EC144C" w:rsidRPr="00635877" w:rsidRDefault="00EC144C" w:rsidP="001F348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Vitaminas</w:t>
                  </w:r>
                  <w:r w:rsidRPr="00635877">
                    <w:rPr>
                      <w:rFonts w:ascii="Arial" w:hAnsi="Arial" w:cs="Arial"/>
                      <w:sz w:val="24"/>
                      <w:szCs w:val="24"/>
                    </w:rPr>
                    <w:t xml:space="preserve"> </w:t>
                  </w:r>
                </w:p>
                <w:p w14:paraId="03117748" w14:textId="46972B6A" w:rsidR="00635877" w:rsidRPr="00635877" w:rsidRDefault="00635877" w:rsidP="001F3488">
                  <w:pPr>
                    <w:framePr w:hSpace="141" w:wrap="around" w:vAnchor="text" w:hAnchor="margin" w:y="334"/>
                    <w:spacing w:line="276" w:lineRule="auto"/>
                    <w:jc w:val="center"/>
                    <w:rPr>
                      <w:rFonts w:ascii="Arial" w:hAnsi="Arial" w:cs="Arial"/>
                      <w:sz w:val="24"/>
                      <w:szCs w:val="24"/>
                    </w:rPr>
                  </w:pPr>
                </w:p>
              </w:tc>
              <w:tc>
                <w:tcPr>
                  <w:tcW w:w="3160" w:type="dxa"/>
                </w:tcPr>
                <w:p w14:paraId="5019BC15" w14:textId="5483F454" w:rsidR="00635877" w:rsidRPr="00635877" w:rsidRDefault="00EC144C" w:rsidP="001F3488">
                  <w:pPr>
                    <w:framePr w:hSpace="141" w:wrap="around" w:vAnchor="text" w:hAnchor="margin" w:y="334"/>
                    <w:spacing w:line="276" w:lineRule="auto"/>
                    <w:jc w:val="center"/>
                    <w:rPr>
                      <w:rFonts w:ascii="Arial" w:hAnsi="Arial" w:cs="Arial"/>
                      <w:sz w:val="24"/>
                      <w:szCs w:val="24"/>
                    </w:rPr>
                  </w:pPr>
                  <w:r w:rsidRPr="00635877">
                    <w:rPr>
                      <w:rFonts w:ascii="Arial" w:hAnsi="Arial" w:cs="Arial"/>
                      <w:sz w:val="24"/>
                      <w:szCs w:val="24"/>
                    </w:rPr>
                    <w:t xml:space="preserve">A, D, B2 (riboflavina), B12 (dependiendo de la fortificación).  </w:t>
                  </w:r>
                </w:p>
              </w:tc>
            </w:tr>
          </w:tbl>
          <w:p w14:paraId="0C20A669" w14:textId="77777777" w:rsidR="00635877" w:rsidRDefault="00635877" w:rsidP="00EC144C">
            <w:pPr>
              <w:spacing w:line="360" w:lineRule="auto"/>
              <w:jc w:val="both"/>
              <w:rPr>
                <w:rFonts w:ascii="Arial" w:hAnsi="Arial" w:cs="Arial"/>
                <w:b/>
                <w:bCs/>
                <w:color w:val="1F3864" w:themeColor="accent1" w:themeShade="80"/>
                <w:sz w:val="24"/>
                <w:szCs w:val="24"/>
              </w:rPr>
            </w:pPr>
          </w:p>
          <w:p w14:paraId="2B9E906B" w14:textId="6C0C54C9" w:rsidR="00EC144C" w:rsidRPr="00370BF5" w:rsidRDefault="00EC144C" w:rsidP="00EC144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F7AB266" w14:textId="77777777" w:rsidR="00635877" w:rsidRDefault="00635877" w:rsidP="001F348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F348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F99EF35" w14:textId="77777777" w:rsidR="00635877" w:rsidRDefault="00635877" w:rsidP="001F3488">
                  <w:pPr>
                    <w:framePr w:hSpace="141" w:wrap="around" w:vAnchor="text" w:hAnchor="margin" w:y="334"/>
                    <w:spacing w:line="276" w:lineRule="auto"/>
                    <w:jc w:val="center"/>
                    <w:rPr>
                      <w:rFonts w:ascii="Arial" w:hAnsi="Arial" w:cs="Arial"/>
                      <w:b/>
                      <w:bCs/>
                      <w:sz w:val="24"/>
                      <w:szCs w:val="24"/>
                    </w:rPr>
                  </w:pPr>
                </w:p>
                <w:p w14:paraId="0A573BB3" w14:textId="77777777" w:rsidR="00635877" w:rsidRDefault="00635877" w:rsidP="001F3488">
                  <w:pPr>
                    <w:framePr w:hSpace="141" w:wrap="around" w:vAnchor="text" w:hAnchor="margin" w:y="334"/>
                    <w:spacing w:line="276" w:lineRule="auto"/>
                    <w:jc w:val="center"/>
                    <w:rPr>
                      <w:rFonts w:ascii="Arial" w:hAnsi="Arial" w:cs="Arial"/>
                      <w:b/>
                      <w:bCs/>
                      <w:sz w:val="24"/>
                      <w:szCs w:val="24"/>
                    </w:rPr>
                  </w:pPr>
                  <w:r w:rsidRPr="00635877">
                    <w:rPr>
                      <w:rFonts w:ascii="Arial" w:hAnsi="Arial" w:cs="Arial"/>
                      <w:b/>
                      <w:bCs/>
                      <w:sz w:val="24"/>
                      <w:szCs w:val="24"/>
                    </w:rPr>
                    <w:t>LECHE ENTERA EN POLVO</w:t>
                  </w:r>
                </w:p>
                <w:p w14:paraId="52935837" w14:textId="0C05F3C3" w:rsidR="002B482E" w:rsidRPr="001519DA" w:rsidRDefault="002B482E" w:rsidP="001F3488">
                  <w:pPr>
                    <w:framePr w:hSpace="141" w:wrap="around" w:vAnchor="text" w:hAnchor="margin" w:y="334"/>
                    <w:jc w:val="center"/>
                    <w:rPr>
                      <w:rFonts w:ascii="Arial" w:hAnsi="Arial" w:cs="Arial"/>
                      <w:b/>
                      <w:bCs/>
                      <w:sz w:val="24"/>
                      <w:szCs w:val="24"/>
                    </w:rPr>
                  </w:pPr>
                </w:p>
              </w:tc>
            </w:tr>
            <w:bookmarkEnd w:id="2"/>
            <w:tr w:rsidR="00635877" w:rsidRPr="00370BF5" w14:paraId="4942E3B8" w14:textId="77777777" w:rsidTr="001519DA">
              <w:trPr>
                <w:trHeight w:val="536"/>
                <w:jc w:val="center"/>
              </w:trPr>
              <w:tc>
                <w:tcPr>
                  <w:tcW w:w="3278" w:type="dxa"/>
                </w:tcPr>
                <w:p w14:paraId="57DC68FD" w14:textId="06E32B46"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Plomo</w:t>
                  </w:r>
                </w:p>
              </w:tc>
              <w:tc>
                <w:tcPr>
                  <w:tcW w:w="3278" w:type="dxa"/>
                </w:tcPr>
                <w:p w14:paraId="524557B7" w14:textId="53FFC710"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&lt; 0,02 mg/Kg</w:t>
                  </w:r>
                </w:p>
              </w:tc>
            </w:tr>
            <w:tr w:rsidR="00635877" w:rsidRPr="00370BF5" w14:paraId="2FF12C74" w14:textId="77777777" w:rsidTr="00635877">
              <w:trPr>
                <w:trHeight w:val="173"/>
                <w:jc w:val="center"/>
              </w:trPr>
              <w:tc>
                <w:tcPr>
                  <w:tcW w:w="3278" w:type="dxa"/>
                </w:tcPr>
                <w:p w14:paraId="2626D453" w14:textId="16849837"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Aflatoxina M1</w:t>
                  </w:r>
                </w:p>
              </w:tc>
              <w:tc>
                <w:tcPr>
                  <w:tcW w:w="3278" w:type="dxa"/>
                </w:tcPr>
                <w:p w14:paraId="7CA3B8B0" w14:textId="77D042EE"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&lt; 0,05 µg/Kg</w:t>
                  </w:r>
                </w:p>
              </w:tc>
            </w:tr>
            <w:tr w:rsidR="00635877" w:rsidRPr="00370BF5" w14:paraId="35033A8D" w14:textId="77777777" w:rsidTr="0092379B">
              <w:trPr>
                <w:trHeight w:val="330"/>
                <w:jc w:val="center"/>
              </w:trPr>
              <w:tc>
                <w:tcPr>
                  <w:tcW w:w="3278" w:type="dxa"/>
                  <w:tcBorders>
                    <w:bottom w:val="single" w:sz="4" w:space="0" w:color="auto"/>
                  </w:tcBorders>
                </w:tcPr>
                <w:p w14:paraId="652FF379" w14:textId="0BA49335"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Dioxinas</w:t>
                  </w:r>
                </w:p>
              </w:tc>
              <w:tc>
                <w:tcPr>
                  <w:tcW w:w="3278" w:type="dxa"/>
                </w:tcPr>
                <w:p w14:paraId="7B9C44AA" w14:textId="43B01DB6"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 xml:space="preserve">&lt; 2,5 </w:t>
                  </w:r>
                  <w:proofErr w:type="spellStart"/>
                  <w:r w:rsidRPr="00635877">
                    <w:rPr>
                      <w:rFonts w:ascii="Arial" w:eastAsia="Arial" w:hAnsi="Arial" w:cs="Arial"/>
                      <w:sz w:val="24"/>
                      <w:szCs w:val="24"/>
                      <w:lang w:eastAsia="es-CO"/>
                    </w:rPr>
                    <w:t>pg</w:t>
                  </w:r>
                  <w:proofErr w:type="spellEnd"/>
                  <w:r w:rsidRPr="00635877">
                    <w:rPr>
                      <w:rFonts w:ascii="Arial" w:eastAsia="Arial" w:hAnsi="Arial" w:cs="Arial"/>
                      <w:sz w:val="24"/>
                      <w:szCs w:val="24"/>
                      <w:lang w:eastAsia="es-CO"/>
                    </w:rPr>
                    <w:t>/g grasa</w:t>
                  </w:r>
                </w:p>
              </w:tc>
            </w:tr>
            <w:tr w:rsidR="00635877" w:rsidRPr="00370BF5" w14:paraId="19B2502C" w14:textId="77777777" w:rsidTr="0092379B">
              <w:trPr>
                <w:trHeight w:val="300"/>
                <w:jc w:val="center"/>
              </w:trPr>
              <w:tc>
                <w:tcPr>
                  <w:tcW w:w="3278" w:type="dxa"/>
                  <w:tcBorders>
                    <w:bottom w:val="single" w:sz="4" w:space="0" w:color="auto"/>
                  </w:tcBorders>
                </w:tcPr>
                <w:p w14:paraId="74A28E10" w14:textId="5670B791"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Dioxinas +</w:t>
                  </w:r>
                  <w:proofErr w:type="spellStart"/>
                  <w:r w:rsidRPr="00635877">
                    <w:rPr>
                      <w:rFonts w:ascii="Arial" w:eastAsia="Arial" w:hAnsi="Arial" w:cs="Arial"/>
                      <w:sz w:val="24"/>
                      <w:szCs w:val="24"/>
                      <w:lang w:eastAsia="es-CO"/>
                    </w:rPr>
                    <w:t>PCB´s</w:t>
                  </w:r>
                  <w:proofErr w:type="spellEnd"/>
                </w:p>
              </w:tc>
              <w:tc>
                <w:tcPr>
                  <w:tcW w:w="3278" w:type="dxa"/>
                </w:tcPr>
                <w:p w14:paraId="41A2B2CE" w14:textId="3D3F1775"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 xml:space="preserve">&lt; 5,5 </w:t>
                  </w:r>
                  <w:proofErr w:type="spellStart"/>
                  <w:r w:rsidRPr="00635877">
                    <w:rPr>
                      <w:rFonts w:ascii="Arial" w:eastAsia="Arial" w:hAnsi="Arial" w:cs="Arial"/>
                      <w:sz w:val="24"/>
                      <w:szCs w:val="24"/>
                      <w:lang w:eastAsia="es-CO"/>
                    </w:rPr>
                    <w:t>pg</w:t>
                  </w:r>
                  <w:proofErr w:type="spellEnd"/>
                  <w:r w:rsidRPr="00635877">
                    <w:rPr>
                      <w:rFonts w:ascii="Arial" w:eastAsia="Arial" w:hAnsi="Arial" w:cs="Arial"/>
                      <w:sz w:val="24"/>
                      <w:szCs w:val="24"/>
                      <w:lang w:eastAsia="es-CO"/>
                    </w:rPr>
                    <w:t>/g grasa</w:t>
                  </w:r>
                </w:p>
              </w:tc>
            </w:tr>
            <w:tr w:rsidR="00635877" w:rsidRPr="00370BF5" w14:paraId="005EB719" w14:textId="77777777" w:rsidTr="0092379B">
              <w:trPr>
                <w:trHeight w:val="221"/>
                <w:jc w:val="center"/>
              </w:trPr>
              <w:tc>
                <w:tcPr>
                  <w:tcW w:w="3278" w:type="dxa"/>
                  <w:tcBorders>
                    <w:bottom w:val="single" w:sz="4" w:space="0" w:color="auto"/>
                  </w:tcBorders>
                </w:tcPr>
                <w:p w14:paraId="654CC21F" w14:textId="3873BEEB"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lastRenderedPageBreak/>
                    <w:t>Suma de PCB (CIEM – 6)</w:t>
                  </w:r>
                </w:p>
              </w:tc>
              <w:tc>
                <w:tcPr>
                  <w:tcW w:w="3278" w:type="dxa"/>
                </w:tcPr>
                <w:p w14:paraId="4CC017D2" w14:textId="4B7007ED"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40ng/g grasa</w:t>
                  </w:r>
                </w:p>
              </w:tc>
            </w:tr>
            <w:tr w:rsidR="00635877" w:rsidRPr="00370BF5" w14:paraId="1AB445E5" w14:textId="77777777" w:rsidTr="00635877">
              <w:trPr>
                <w:trHeight w:val="429"/>
                <w:jc w:val="center"/>
              </w:trPr>
              <w:tc>
                <w:tcPr>
                  <w:tcW w:w="3278" w:type="dxa"/>
                  <w:tcBorders>
                    <w:bottom w:val="single" w:sz="4" w:space="0" w:color="auto"/>
                  </w:tcBorders>
                </w:tcPr>
                <w:p w14:paraId="12B46CED" w14:textId="23ECDEAC" w:rsidR="00635877" w:rsidRPr="00635877" w:rsidRDefault="00635877" w:rsidP="001F3488">
                  <w:pPr>
                    <w:framePr w:hSpace="141" w:wrap="around" w:vAnchor="text" w:hAnchor="margin" w:y="334"/>
                    <w:tabs>
                      <w:tab w:val="left" w:pos="2034"/>
                    </w:tabs>
                    <w:spacing w:line="360" w:lineRule="auto"/>
                    <w:jc w:val="center"/>
                    <w:rPr>
                      <w:rFonts w:ascii="Arial" w:hAnsi="Arial" w:cs="Arial"/>
                      <w:sz w:val="24"/>
                      <w:szCs w:val="24"/>
                      <w:highlight w:val="yellow"/>
                    </w:rPr>
                  </w:pPr>
                  <w:r w:rsidRPr="00635877">
                    <w:rPr>
                      <w:rFonts w:ascii="Arial" w:eastAsia="Arial" w:hAnsi="Arial" w:cs="Arial"/>
                      <w:sz w:val="24"/>
                      <w:szCs w:val="24"/>
                      <w:lang w:eastAsia="es-CO"/>
                    </w:rPr>
                    <w:t>PAH-4</w:t>
                  </w:r>
                </w:p>
              </w:tc>
              <w:tc>
                <w:tcPr>
                  <w:tcW w:w="3278" w:type="dxa"/>
                </w:tcPr>
                <w:p w14:paraId="2EC37034" w14:textId="51274294" w:rsidR="00635877" w:rsidRPr="00635877" w:rsidRDefault="00635877" w:rsidP="001F3488">
                  <w:pPr>
                    <w:framePr w:hSpace="141" w:wrap="around" w:vAnchor="text" w:hAnchor="margin" w:y="334"/>
                    <w:spacing w:line="360" w:lineRule="auto"/>
                    <w:jc w:val="center"/>
                    <w:rPr>
                      <w:rFonts w:ascii="Arial" w:hAnsi="Arial" w:cs="Arial"/>
                      <w:sz w:val="24"/>
                      <w:szCs w:val="24"/>
                      <w:highlight w:val="yellow"/>
                    </w:rPr>
                  </w:pPr>
                  <w:r w:rsidRPr="00635877">
                    <w:rPr>
                      <w:rFonts w:ascii="Arial" w:eastAsia="Arial" w:hAnsi="Arial" w:cs="Arial"/>
                      <w:sz w:val="24"/>
                      <w:szCs w:val="24"/>
                      <w:lang w:eastAsia="es-CO"/>
                    </w:rPr>
                    <w:t>&lt; 1 µg/kg</w:t>
                  </w:r>
                </w:p>
              </w:tc>
            </w:tr>
            <w:tr w:rsidR="00635877" w:rsidRPr="00370BF5" w14:paraId="4BE3CD46" w14:textId="77777777" w:rsidTr="0092379B">
              <w:trPr>
                <w:trHeight w:val="518"/>
                <w:jc w:val="center"/>
              </w:trPr>
              <w:tc>
                <w:tcPr>
                  <w:tcW w:w="3278" w:type="dxa"/>
                  <w:tcBorders>
                    <w:bottom w:val="single" w:sz="4" w:space="0" w:color="auto"/>
                  </w:tcBorders>
                </w:tcPr>
                <w:p w14:paraId="4FE094B6" w14:textId="6A31F64A"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Residuos de Plaguicidas</w:t>
                  </w:r>
                </w:p>
              </w:tc>
              <w:tc>
                <w:tcPr>
                  <w:tcW w:w="3278" w:type="dxa"/>
                </w:tcPr>
                <w:p w14:paraId="5F9AACCB" w14:textId="19C25C83"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No detectado</w:t>
                  </w:r>
                </w:p>
              </w:tc>
            </w:tr>
            <w:tr w:rsidR="00635877" w:rsidRPr="00370BF5" w14:paraId="17EB842C" w14:textId="77777777" w:rsidTr="001519DA">
              <w:trPr>
                <w:trHeight w:val="536"/>
                <w:jc w:val="center"/>
              </w:trPr>
              <w:tc>
                <w:tcPr>
                  <w:tcW w:w="3278" w:type="dxa"/>
                </w:tcPr>
                <w:p w14:paraId="2165D098" w14:textId="5063C915"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Residuos de Antibióticos</w:t>
                  </w:r>
                </w:p>
              </w:tc>
              <w:tc>
                <w:tcPr>
                  <w:tcW w:w="3278" w:type="dxa"/>
                </w:tcPr>
                <w:p w14:paraId="4FEED198" w14:textId="1F260D03"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No detectado</w:t>
                  </w:r>
                </w:p>
              </w:tc>
            </w:tr>
            <w:tr w:rsidR="00635877" w:rsidRPr="00370BF5" w14:paraId="0738FD52" w14:textId="77777777" w:rsidTr="00635877">
              <w:trPr>
                <w:trHeight w:val="464"/>
                <w:jc w:val="center"/>
              </w:trPr>
              <w:tc>
                <w:tcPr>
                  <w:tcW w:w="3278" w:type="dxa"/>
                  <w:tcBorders>
                    <w:bottom w:val="single" w:sz="4" w:space="0" w:color="auto"/>
                  </w:tcBorders>
                </w:tcPr>
                <w:p w14:paraId="718A9015" w14:textId="11CDF287"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Gluten</w:t>
                  </w:r>
                </w:p>
              </w:tc>
              <w:tc>
                <w:tcPr>
                  <w:tcW w:w="3278" w:type="dxa"/>
                </w:tcPr>
                <w:p w14:paraId="343C453D" w14:textId="24DDCEA1"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&lt; 20 mg/kg</w:t>
                  </w:r>
                </w:p>
              </w:tc>
            </w:tr>
            <w:tr w:rsidR="00635877" w14:paraId="51DC1F62" w14:textId="77777777" w:rsidTr="00635877">
              <w:tblPrEx>
                <w:tblCellMar>
                  <w:left w:w="70" w:type="dxa"/>
                  <w:right w:w="70" w:type="dxa"/>
                </w:tblCellMar>
                <w:tblLook w:val="0000" w:firstRow="0" w:lastRow="0" w:firstColumn="0" w:lastColumn="0" w:noHBand="0" w:noVBand="0"/>
              </w:tblPrEx>
              <w:trPr>
                <w:trHeight w:val="414"/>
                <w:jc w:val="center"/>
              </w:trPr>
              <w:tc>
                <w:tcPr>
                  <w:tcW w:w="3278" w:type="dxa"/>
                  <w:tcBorders>
                    <w:bottom w:val="single" w:sz="4" w:space="0" w:color="auto"/>
                  </w:tcBorders>
                </w:tcPr>
                <w:p w14:paraId="74489B6D" w14:textId="6C4CC90F"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Melamina</w:t>
                  </w:r>
                </w:p>
              </w:tc>
              <w:tc>
                <w:tcPr>
                  <w:tcW w:w="3278" w:type="dxa"/>
                </w:tcPr>
                <w:p w14:paraId="40C49D87" w14:textId="58CA24BB" w:rsidR="00635877" w:rsidRPr="00635877" w:rsidRDefault="00635877" w:rsidP="001F3488">
                  <w:pPr>
                    <w:framePr w:hSpace="141" w:wrap="around" w:vAnchor="text" w:hAnchor="margin" w:y="334"/>
                    <w:spacing w:line="360" w:lineRule="auto"/>
                    <w:jc w:val="center"/>
                    <w:rPr>
                      <w:rFonts w:ascii="Arial" w:hAnsi="Arial" w:cs="Arial"/>
                      <w:sz w:val="24"/>
                      <w:szCs w:val="24"/>
                    </w:rPr>
                  </w:pPr>
                  <w:r w:rsidRPr="00635877">
                    <w:rPr>
                      <w:rFonts w:ascii="Arial" w:eastAsia="Arial" w:hAnsi="Arial" w:cs="Arial"/>
                      <w:sz w:val="24"/>
                      <w:szCs w:val="24"/>
                      <w:lang w:eastAsia="es-CO"/>
                    </w:rPr>
                    <w:t>&lt; 1 mg/kg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4DC294F" w14:textId="1ADFFF36" w:rsidR="00EC144C" w:rsidRDefault="00EC144C" w:rsidP="00EC144C">
            <w:pPr>
              <w:spacing w:line="360" w:lineRule="auto"/>
              <w:jc w:val="both"/>
              <w:rPr>
                <w:rFonts w:ascii="Arial" w:hAnsi="Arial" w:cs="Arial"/>
                <w:b/>
                <w:sz w:val="24"/>
                <w:szCs w:val="24"/>
              </w:rPr>
            </w:pPr>
            <w:r w:rsidRPr="00EC144C">
              <w:rPr>
                <w:rFonts w:ascii="Arial" w:hAnsi="Arial" w:cs="Arial"/>
                <w:b/>
                <w:sz w:val="24"/>
                <w:szCs w:val="24"/>
              </w:rPr>
              <w:t xml:space="preserve">Industria alimentaria:  </w:t>
            </w:r>
          </w:p>
          <w:p w14:paraId="1E4E8DA4" w14:textId="77777777" w:rsidR="00EC144C" w:rsidRPr="00EC144C" w:rsidRDefault="00EC144C" w:rsidP="00EC144C">
            <w:pPr>
              <w:spacing w:line="360" w:lineRule="auto"/>
              <w:jc w:val="both"/>
              <w:rPr>
                <w:rFonts w:ascii="Arial" w:hAnsi="Arial" w:cs="Arial"/>
                <w:b/>
                <w:sz w:val="24"/>
                <w:szCs w:val="24"/>
              </w:rPr>
            </w:pPr>
          </w:p>
          <w:p w14:paraId="6D29A053" w14:textId="6266587C" w:rsidR="00EC144C" w:rsidRPr="00EC144C" w:rsidRDefault="00EC144C" w:rsidP="00EC144C">
            <w:pPr>
              <w:spacing w:line="360" w:lineRule="auto"/>
              <w:jc w:val="both"/>
              <w:rPr>
                <w:rFonts w:ascii="Arial" w:hAnsi="Arial" w:cs="Arial"/>
                <w:sz w:val="24"/>
                <w:szCs w:val="24"/>
              </w:rPr>
            </w:pPr>
            <w:r w:rsidRPr="00264A12">
              <w:rPr>
                <w:rFonts w:ascii="Segoe UI Emoji" w:hAnsi="Segoe UI Emoji" w:cs="Segoe UI Emoji"/>
                <w:sz w:val="24"/>
                <w:szCs w:val="24"/>
              </w:rPr>
              <w:t>✔</w:t>
            </w:r>
            <w:r w:rsidRPr="00EC144C">
              <w:rPr>
                <w:rFonts w:ascii="Arial" w:hAnsi="Arial" w:cs="Arial"/>
                <w:sz w:val="24"/>
                <w:szCs w:val="24"/>
              </w:rPr>
              <w:t xml:space="preserve">Base para la fabricación de productos lácteos como yogures, helados, quesos y cremas.  </w:t>
            </w:r>
          </w:p>
          <w:p w14:paraId="469C89F2" w14:textId="1C06E432" w:rsidR="00EC144C" w:rsidRDefault="00EC144C" w:rsidP="00EC144C">
            <w:pPr>
              <w:spacing w:line="360" w:lineRule="auto"/>
              <w:jc w:val="both"/>
              <w:rPr>
                <w:rFonts w:ascii="Arial" w:hAnsi="Arial" w:cs="Arial"/>
                <w:sz w:val="24"/>
                <w:szCs w:val="24"/>
              </w:rPr>
            </w:pPr>
            <w:r w:rsidRPr="00264A12">
              <w:rPr>
                <w:rFonts w:ascii="Segoe UI Emoji" w:hAnsi="Segoe UI Emoji" w:cs="Segoe UI Emoji"/>
                <w:sz w:val="24"/>
                <w:szCs w:val="24"/>
              </w:rPr>
              <w:t>✔</w:t>
            </w:r>
            <w:r w:rsidRPr="00EC144C">
              <w:rPr>
                <w:rFonts w:ascii="Arial" w:hAnsi="Arial" w:cs="Arial"/>
                <w:sz w:val="24"/>
                <w:szCs w:val="24"/>
              </w:rPr>
              <w:t xml:space="preserve">Aditivo en la producción de chocolates, productos de panadería y galletas. </w:t>
            </w:r>
          </w:p>
          <w:p w14:paraId="70F88E2E" w14:textId="7E64D9AF" w:rsidR="00EC144C" w:rsidRPr="00EC144C" w:rsidRDefault="00EC144C" w:rsidP="00EC144C">
            <w:pPr>
              <w:spacing w:line="360" w:lineRule="auto"/>
              <w:jc w:val="both"/>
              <w:rPr>
                <w:rFonts w:ascii="Arial" w:hAnsi="Arial" w:cs="Arial"/>
                <w:sz w:val="24"/>
                <w:szCs w:val="24"/>
              </w:rPr>
            </w:pPr>
            <w:r w:rsidRPr="00EC144C">
              <w:rPr>
                <w:rFonts w:ascii="Arial" w:hAnsi="Arial" w:cs="Arial"/>
                <w:sz w:val="24"/>
                <w:szCs w:val="24"/>
              </w:rPr>
              <w:t xml:space="preserve"> </w:t>
            </w:r>
          </w:p>
          <w:p w14:paraId="0A7368A2" w14:textId="015068C9" w:rsidR="00EC144C" w:rsidRDefault="00EC144C" w:rsidP="00EC144C">
            <w:pPr>
              <w:spacing w:line="360" w:lineRule="auto"/>
              <w:jc w:val="both"/>
              <w:rPr>
                <w:rFonts w:ascii="Arial" w:hAnsi="Arial" w:cs="Arial"/>
                <w:b/>
                <w:sz w:val="24"/>
                <w:szCs w:val="24"/>
              </w:rPr>
            </w:pPr>
            <w:r w:rsidRPr="00EC144C">
              <w:rPr>
                <w:rFonts w:ascii="Arial" w:hAnsi="Arial" w:cs="Arial"/>
                <w:b/>
                <w:sz w:val="24"/>
                <w:szCs w:val="24"/>
              </w:rPr>
              <w:t xml:space="preserve">Suplementos nutricionales:  </w:t>
            </w:r>
          </w:p>
          <w:p w14:paraId="04D09362" w14:textId="77777777" w:rsidR="00EC144C" w:rsidRPr="00EC144C" w:rsidRDefault="00EC144C" w:rsidP="00EC144C">
            <w:pPr>
              <w:spacing w:line="360" w:lineRule="auto"/>
              <w:jc w:val="both"/>
              <w:rPr>
                <w:rFonts w:ascii="Arial" w:hAnsi="Arial" w:cs="Arial"/>
                <w:b/>
                <w:sz w:val="24"/>
                <w:szCs w:val="24"/>
              </w:rPr>
            </w:pPr>
          </w:p>
          <w:p w14:paraId="0881D450" w14:textId="271BF81E" w:rsidR="00EC144C" w:rsidRDefault="00EC144C" w:rsidP="00EC144C">
            <w:pPr>
              <w:spacing w:line="360" w:lineRule="auto"/>
              <w:jc w:val="both"/>
              <w:rPr>
                <w:rFonts w:ascii="Arial" w:hAnsi="Arial" w:cs="Arial"/>
                <w:sz w:val="24"/>
                <w:szCs w:val="24"/>
              </w:rPr>
            </w:pPr>
            <w:r w:rsidRPr="00264A12">
              <w:rPr>
                <w:rFonts w:ascii="Segoe UI Emoji" w:hAnsi="Segoe UI Emoji" w:cs="Segoe UI Emoji"/>
                <w:sz w:val="24"/>
                <w:szCs w:val="24"/>
              </w:rPr>
              <w:t>✔</w:t>
            </w:r>
            <w:r w:rsidRPr="00EC144C">
              <w:rPr>
                <w:rFonts w:ascii="Arial" w:hAnsi="Arial" w:cs="Arial"/>
                <w:sz w:val="24"/>
                <w:szCs w:val="24"/>
              </w:rPr>
              <w:t xml:space="preserve">Usado como fuente de proteínas, calcio y otros nutrientes en fórmulas infantiles y suplementos alimenticios.  </w:t>
            </w:r>
          </w:p>
          <w:p w14:paraId="50B2B818" w14:textId="77777777" w:rsidR="00EC144C" w:rsidRPr="00EC144C" w:rsidRDefault="00EC144C" w:rsidP="00EC144C">
            <w:pPr>
              <w:spacing w:line="360" w:lineRule="auto"/>
              <w:jc w:val="both"/>
              <w:rPr>
                <w:rFonts w:ascii="Arial" w:hAnsi="Arial" w:cs="Arial"/>
                <w:sz w:val="24"/>
                <w:szCs w:val="24"/>
              </w:rPr>
            </w:pPr>
          </w:p>
          <w:p w14:paraId="77BAC325" w14:textId="16D09AF6" w:rsidR="00EC144C" w:rsidRDefault="00EC144C" w:rsidP="00EC144C">
            <w:pPr>
              <w:spacing w:line="360" w:lineRule="auto"/>
              <w:jc w:val="both"/>
              <w:rPr>
                <w:rFonts w:ascii="Arial" w:hAnsi="Arial" w:cs="Arial"/>
                <w:b/>
                <w:sz w:val="24"/>
                <w:szCs w:val="24"/>
              </w:rPr>
            </w:pPr>
            <w:r w:rsidRPr="00EC144C">
              <w:rPr>
                <w:rFonts w:ascii="Arial" w:hAnsi="Arial" w:cs="Arial"/>
                <w:b/>
                <w:sz w:val="24"/>
                <w:szCs w:val="24"/>
              </w:rPr>
              <w:t xml:space="preserve">Bebidas lácteas:  </w:t>
            </w:r>
          </w:p>
          <w:p w14:paraId="5BD59F9D" w14:textId="77777777" w:rsidR="00EC144C" w:rsidRPr="00EC144C" w:rsidRDefault="00EC144C" w:rsidP="00EC144C">
            <w:pPr>
              <w:spacing w:line="360" w:lineRule="auto"/>
              <w:jc w:val="both"/>
              <w:rPr>
                <w:rFonts w:ascii="Arial" w:hAnsi="Arial" w:cs="Arial"/>
                <w:b/>
                <w:sz w:val="24"/>
                <w:szCs w:val="24"/>
              </w:rPr>
            </w:pPr>
          </w:p>
          <w:p w14:paraId="52DD6A96" w14:textId="6657770C" w:rsidR="00EC144C" w:rsidRDefault="00EC144C" w:rsidP="00EC144C">
            <w:pPr>
              <w:spacing w:line="360" w:lineRule="auto"/>
              <w:jc w:val="both"/>
              <w:rPr>
                <w:rFonts w:ascii="Arial" w:hAnsi="Arial" w:cs="Arial"/>
                <w:sz w:val="24"/>
                <w:szCs w:val="24"/>
              </w:rPr>
            </w:pPr>
            <w:r w:rsidRPr="00264A12">
              <w:rPr>
                <w:rFonts w:ascii="Segoe UI Emoji" w:hAnsi="Segoe UI Emoji" w:cs="Segoe UI Emoji"/>
                <w:sz w:val="24"/>
                <w:szCs w:val="24"/>
              </w:rPr>
              <w:t>✔</w:t>
            </w:r>
            <w:r w:rsidRPr="00EC144C">
              <w:rPr>
                <w:rFonts w:ascii="Arial" w:hAnsi="Arial" w:cs="Arial"/>
                <w:sz w:val="24"/>
                <w:szCs w:val="24"/>
              </w:rPr>
              <w:t xml:space="preserve">Se utiliza en la fabricación de batidos, bebidas de chocolate y otros productos líquidos.  </w:t>
            </w:r>
          </w:p>
          <w:p w14:paraId="2D59387B" w14:textId="77777777" w:rsidR="00EC144C" w:rsidRPr="00EC144C" w:rsidRDefault="00EC144C" w:rsidP="00EC144C">
            <w:pPr>
              <w:spacing w:line="360" w:lineRule="auto"/>
              <w:jc w:val="both"/>
              <w:rPr>
                <w:rFonts w:ascii="Arial" w:hAnsi="Arial" w:cs="Arial"/>
                <w:sz w:val="24"/>
                <w:szCs w:val="24"/>
              </w:rPr>
            </w:pPr>
          </w:p>
          <w:p w14:paraId="64A9070D" w14:textId="77777777" w:rsidR="00EC144C" w:rsidRDefault="00EC144C" w:rsidP="00EC144C">
            <w:pPr>
              <w:spacing w:line="360" w:lineRule="auto"/>
              <w:jc w:val="both"/>
              <w:rPr>
                <w:rFonts w:ascii="Arial" w:hAnsi="Arial" w:cs="Arial"/>
                <w:sz w:val="24"/>
                <w:szCs w:val="24"/>
              </w:rPr>
            </w:pPr>
            <w:r w:rsidRPr="00EC144C">
              <w:rPr>
                <w:rFonts w:ascii="Arial" w:hAnsi="Arial" w:cs="Arial"/>
                <w:b/>
                <w:sz w:val="24"/>
                <w:szCs w:val="24"/>
              </w:rPr>
              <w:t>Industria farmacéutica:</w:t>
            </w:r>
          </w:p>
          <w:p w14:paraId="134ED7FC" w14:textId="43807C34" w:rsidR="00EC144C" w:rsidRPr="00EC144C" w:rsidRDefault="00EC144C" w:rsidP="00EC144C">
            <w:pPr>
              <w:spacing w:line="360" w:lineRule="auto"/>
              <w:jc w:val="both"/>
              <w:rPr>
                <w:rFonts w:ascii="Arial" w:hAnsi="Arial" w:cs="Arial"/>
                <w:sz w:val="24"/>
                <w:szCs w:val="24"/>
              </w:rPr>
            </w:pPr>
            <w:r w:rsidRPr="00EC144C">
              <w:rPr>
                <w:rFonts w:ascii="Arial" w:hAnsi="Arial" w:cs="Arial"/>
                <w:sz w:val="24"/>
                <w:szCs w:val="24"/>
              </w:rPr>
              <w:t xml:space="preserve">  </w:t>
            </w:r>
          </w:p>
          <w:p w14:paraId="3329A1BF" w14:textId="53FC62E7" w:rsidR="001519DA" w:rsidRDefault="00EC144C" w:rsidP="00EC144C">
            <w:pPr>
              <w:spacing w:line="360" w:lineRule="auto"/>
              <w:jc w:val="both"/>
              <w:rPr>
                <w:rFonts w:ascii="Arial" w:hAnsi="Arial" w:cs="Arial"/>
                <w:sz w:val="24"/>
                <w:szCs w:val="24"/>
              </w:rPr>
            </w:pPr>
            <w:r w:rsidRPr="00264A12">
              <w:rPr>
                <w:rFonts w:ascii="Segoe UI Emoji" w:hAnsi="Segoe UI Emoji" w:cs="Segoe UI Emoji"/>
                <w:sz w:val="24"/>
                <w:szCs w:val="24"/>
              </w:rPr>
              <w:t>✔</w:t>
            </w:r>
            <w:r w:rsidRPr="00EC144C">
              <w:rPr>
                <w:rFonts w:ascii="Arial" w:hAnsi="Arial" w:cs="Arial"/>
                <w:sz w:val="24"/>
                <w:szCs w:val="24"/>
              </w:rPr>
              <w:t xml:space="preserve">Empleado como excipiente en la producción de medicamentos y suplementos.  </w:t>
            </w:r>
          </w:p>
          <w:p w14:paraId="46B97B2A" w14:textId="52C089B4" w:rsidR="00EC144C" w:rsidRPr="00370BF5" w:rsidRDefault="00EC144C" w:rsidP="00EC144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68D99F7" w14:textId="5C31EEED" w:rsidR="00EC144C" w:rsidRDefault="00EC144C" w:rsidP="00EC144C">
            <w:pPr>
              <w:spacing w:line="360" w:lineRule="auto"/>
              <w:jc w:val="both"/>
              <w:rPr>
                <w:rFonts w:ascii="Arial" w:hAnsi="Arial" w:cs="Arial"/>
                <w:sz w:val="24"/>
                <w:szCs w:val="24"/>
              </w:rPr>
            </w:pPr>
            <w:r w:rsidRPr="00EC144C">
              <w:rPr>
                <w:rFonts w:ascii="Arial" w:hAnsi="Arial" w:cs="Arial"/>
                <w:b/>
                <w:sz w:val="24"/>
                <w:szCs w:val="24"/>
              </w:rPr>
              <w:t>Equipo de protección personal (EPP)</w:t>
            </w:r>
            <w:r>
              <w:rPr>
                <w:rFonts w:ascii="Arial" w:hAnsi="Arial" w:cs="Arial"/>
                <w:b/>
                <w:sz w:val="24"/>
                <w:szCs w:val="24"/>
              </w:rPr>
              <w:t xml:space="preserve">: </w:t>
            </w:r>
            <w:r w:rsidRPr="00EC144C">
              <w:rPr>
                <w:rFonts w:ascii="Arial" w:hAnsi="Arial" w:cs="Arial"/>
                <w:sz w:val="24"/>
                <w:szCs w:val="24"/>
              </w:rPr>
              <w:t xml:space="preserve">Usar guantes y mascarillas si es necesario para evitar la inhalación de polvo, especialmente durante la manipulación en grandes cantidades.  </w:t>
            </w:r>
          </w:p>
          <w:p w14:paraId="02A7CFBF" w14:textId="77777777" w:rsidR="00EC144C" w:rsidRPr="00EC144C" w:rsidRDefault="00EC144C" w:rsidP="00EC144C">
            <w:pPr>
              <w:spacing w:line="360" w:lineRule="auto"/>
              <w:jc w:val="both"/>
              <w:rPr>
                <w:rFonts w:ascii="Arial" w:hAnsi="Arial" w:cs="Arial"/>
                <w:b/>
                <w:sz w:val="24"/>
                <w:szCs w:val="24"/>
              </w:rPr>
            </w:pPr>
          </w:p>
          <w:p w14:paraId="590D6E5C" w14:textId="2005B196" w:rsidR="00EC144C" w:rsidRDefault="00EC144C" w:rsidP="00EC144C">
            <w:pPr>
              <w:spacing w:line="360" w:lineRule="auto"/>
              <w:jc w:val="both"/>
              <w:rPr>
                <w:rFonts w:ascii="Arial" w:hAnsi="Arial" w:cs="Arial"/>
                <w:sz w:val="24"/>
                <w:szCs w:val="24"/>
              </w:rPr>
            </w:pPr>
            <w:r w:rsidRPr="00EC144C">
              <w:rPr>
                <w:rFonts w:ascii="Arial" w:hAnsi="Arial" w:cs="Arial"/>
                <w:b/>
                <w:sz w:val="24"/>
                <w:szCs w:val="24"/>
              </w:rPr>
              <w:t>Precauciones</w:t>
            </w:r>
            <w:r>
              <w:rPr>
                <w:rFonts w:ascii="Arial" w:hAnsi="Arial" w:cs="Arial"/>
                <w:sz w:val="24"/>
                <w:szCs w:val="24"/>
              </w:rPr>
              <w:t xml:space="preserve">: </w:t>
            </w:r>
            <w:r w:rsidRPr="00EC144C">
              <w:rPr>
                <w:rFonts w:ascii="Arial" w:hAnsi="Arial" w:cs="Arial"/>
                <w:sz w:val="24"/>
                <w:szCs w:val="24"/>
              </w:rPr>
              <w:t>Evitar el contacto prolo</w:t>
            </w:r>
            <w:r>
              <w:rPr>
                <w:rFonts w:ascii="Arial" w:hAnsi="Arial" w:cs="Arial"/>
                <w:sz w:val="24"/>
                <w:szCs w:val="24"/>
              </w:rPr>
              <w:t>ngado con la piel y los ojos.</w:t>
            </w:r>
            <w:r w:rsidRPr="00EC144C">
              <w:rPr>
                <w:rFonts w:ascii="Arial" w:hAnsi="Arial" w:cs="Arial"/>
                <w:sz w:val="24"/>
                <w:szCs w:val="24"/>
              </w:rPr>
              <w:t xml:space="preserve"> En caso de contacto con los ojos, enjuagar con abundante agua.  </w:t>
            </w:r>
          </w:p>
          <w:p w14:paraId="2210D582" w14:textId="77777777" w:rsidR="00EC144C" w:rsidRPr="00EC144C" w:rsidRDefault="00EC144C" w:rsidP="00EC144C">
            <w:pPr>
              <w:spacing w:line="360" w:lineRule="auto"/>
              <w:jc w:val="both"/>
              <w:rPr>
                <w:rFonts w:ascii="Arial" w:hAnsi="Arial" w:cs="Arial"/>
                <w:sz w:val="24"/>
                <w:szCs w:val="24"/>
              </w:rPr>
            </w:pPr>
          </w:p>
          <w:p w14:paraId="49527433" w14:textId="5056C212" w:rsidR="0049398B" w:rsidRDefault="00EC144C" w:rsidP="00EC144C">
            <w:pPr>
              <w:spacing w:line="360" w:lineRule="auto"/>
              <w:jc w:val="both"/>
              <w:rPr>
                <w:rFonts w:ascii="Arial" w:hAnsi="Arial" w:cs="Arial"/>
                <w:sz w:val="24"/>
                <w:szCs w:val="24"/>
              </w:rPr>
            </w:pPr>
            <w:r w:rsidRPr="00EC144C">
              <w:rPr>
                <w:rFonts w:ascii="Arial" w:hAnsi="Arial" w:cs="Arial"/>
                <w:b/>
                <w:sz w:val="24"/>
                <w:szCs w:val="24"/>
              </w:rPr>
              <w:t>Riesgos</w:t>
            </w:r>
            <w:r>
              <w:rPr>
                <w:rFonts w:ascii="Arial" w:hAnsi="Arial" w:cs="Arial"/>
                <w:b/>
                <w:sz w:val="24"/>
                <w:szCs w:val="24"/>
              </w:rPr>
              <w:t>:</w:t>
            </w:r>
            <w:r w:rsidRPr="00EC144C">
              <w:rPr>
                <w:rFonts w:ascii="Arial" w:hAnsi="Arial" w:cs="Arial"/>
                <w:sz w:val="24"/>
                <w:szCs w:val="24"/>
              </w:rPr>
              <w:t xml:space="preserve"> No se considera peligroso, pero el polvo puede causar irritación respiratoria si se inhala en grandes cantidades.  </w:t>
            </w:r>
          </w:p>
          <w:p w14:paraId="1643A1BA" w14:textId="0227BB8B" w:rsidR="00EC144C" w:rsidRPr="00EC144C" w:rsidRDefault="00EC144C" w:rsidP="00EC144C">
            <w:pPr>
              <w:spacing w:line="360" w:lineRule="auto"/>
              <w:jc w:val="both"/>
              <w:rPr>
                <w:rFonts w:ascii="Arial" w:hAnsi="Arial" w:cs="Arial"/>
                <w:b/>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8DD1CA" w14:textId="77777777" w:rsidR="00EC144C" w:rsidRDefault="00EC144C" w:rsidP="00EC144C">
            <w:pPr>
              <w:spacing w:line="360" w:lineRule="auto"/>
              <w:jc w:val="both"/>
              <w:rPr>
                <w:rFonts w:ascii="Arial" w:hAnsi="Arial" w:cs="Arial"/>
                <w:sz w:val="24"/>
                <w:szCs w:val="24"/>
              </w:rPr>
            </w:pPr>
          </w:p>
          <w:p w14:paraId="4E4EA10C" w14:textId="03CD6D93" w:rsidR="00EC144C" w:rsidRPr="00EC144C" w:rsidRDefault="00EC144C" w:rsidP="00EC144C">
            <w:pPr>
              <w:spacing w:line="360" w:lineRule="auto"/>
              <w:jc w:val="both"/>
              <w:rPr>
                <w:rFonts w:ascii="Arial" w:hAnsi="Arial" w:cs="Arial"/>
                <w:sz w:val="24"/>
                <w:szCs w:val="24"/>
              </w:rPr>
            </w:pPr>
            <w:r w:rsidRPr="00EC144C">
              <w:rPr>
                <w:rFonts w:ascii="Arial" w:hAnsi="Arial" w:cs="Arial"/>
                <w:sz w:val="24"/>
                <w:szCs w:val="24"/>
              </w:rPr>
              <w:t>Almacenar en un lugar f</w:t>
            </w:r>
            <w:r>
              <w:rPr>
                <w:rFonts w:ascii="Arial" w:hAnsi="Arial" w:cs="Arial"/>
                <w:sz w:val="24"/>
                <w:szCs w:val="24"/>
              </w:rPr>
              <w:t xml:space="preserve">resco, seco y bien ventilado. </w:t>
            </w:r>
            <w:r w:rsidRPr="00EC144C">
              <w:rPr>
                <w:rFonts w:ascii="Arial" w:hAnsi="Arial" w:cs="Arial"/>
                <w:sz w:val="24"/>
                <w:szCs w:val="24"/>
              </w:rPr>
              <w:t xml:space="preserve"> Evitar la exposición a la luz y a fuentes de humedad.  </w:t>
            </w:r>
          </w:p>
          <w:p w14:paraId="6A5DCE32" w14:textId="77777777" w:rsidR="00EC144C" w:rsidRDefault="00EC144C" w:rsidP="00EC144C">
            <w:pPr>
              <w:spacing w:line="360" w:lineRule="auto"/>
              <w:jc w:val="both"/>
              <w:rPr>
                <w:rFonts w:ascii="Arial" w:hAnsi="Arial" w:cs="Arial"/>
                <w:sz w:val="24"/>
                <w:szCs w:val="24"/>
              </w:rPr>
            </w:pPr>
            <w:r w:rsidRPr="00EC144C">
              <w:rPr>
                <w:rFonts w:ascii="Arial" w:hAnsi="Arial" w:cs="Arial"/>
                <w:sz w:val="24"/>
                <w:szCs w:val="24"/>
              </w:rPr>
              <w:t>Mantener el envase herméticamente cerrado para evitar la absorción de humedad y la conta</w:t>
            </w:r>
            <w:r>
              <w:rPr>
                <w:rFonts w:ascii="Arial" w:hAnsi="Arial" w:cs="Arial"/>
                <w:sz w:val="24"/>
                <w:szCs w:val="24"/>
              </w:rPr>
              <w:t xml:space="preserve">minación con otros productos. </w:t>
            </w:r>
            <w:r w:rsidRPr="00EC144C">
              <w:rPr>
                <w:rFonts w:ascii="Arial" w:hAnsi="Arial" w:cs="Arial"/>
                <w:sz w:val="24"/>
                <w:szCs w:val="24"/>
              </w:rPr>
              <w:t>No almacenar cerca de productos con olores fuertes.</w:t>
            </w:r>
          </w:p>
          <w:p w14:paraId="1F2089AD" w14:textId="2BBC489B" w:rsidR="00EC144C" w:rsidRPr="00370BF5" w:rsidRDefault="00EC144C" w:rsidP="00EC144C">
            <w:pPr>
              <w:spacing w:line="360" w:lineRule="auto"/>
              <w:jc w:val="both"/>
              <w:rPr>
                <w:rFonts w:ascii="Arial" w:hAnsi="Arial" w:cs="Arial"/>
                <w:sz w:val="24"/>
                <w:szCs w:val="24"/>
              </w:rPr>
            </w:pPr>
            <w:r w:rsidRPr="00EC144C">
              <w:rPr>
                <w:rFonts w:ascii="Arial" w:hAnsi="Arial" w:cs="Arial"/>
                <w:sz w:val="24"/>
                <w:szCs w:val="24"/>
              </w:rPr>
              <w:t xml:space="preserve">  </w:t>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F348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F348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049896D" w:rsidR="00885DA5" w:rsidRPr="00370BF5" w:rsidRDefault="00EC144C" w:rsidP="001F348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26EDF368" w:rsidR="00885DA5" w:rsidRPr="00370BF5" w:rsidRDefault="00EC144C" w:rsidP="001F3488">
                  <w:pPr>
                    <w:framePr w:hSpace="141" w:wrap="around" w:vAnchor="text" w:hAnchor="margin" w:y="334"/>
                    <w:spacing w:line="360" w:lineRule="auto"/>
                    <w:jc w:val="center"/>
                    <w:rPr>
                      <w:rFonts w:ascii="Arial" w:hAnsi="Arial" w:cs="Arial"/>
                      <w:sz w:val="24"/>
                      <w:szCs w:val="24"/>
                    </w:rPr>
                  </w:pPr>
                  <w:r w:rsidRPr="00EC144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EBF889B" w14:textId="77777777" w:rsidR="00502B75" w:rsidRDefault="00EC144C" w:rsidP="009241AE">
            <w:pPr>
              <w:spacing w:after="160" w:line="360" w:lineRule="auto"/>
              <w:jc w:val="both"/>
              <w:rPr>
                <w:rFonts w:ascii="Arial" w:hAnsi="Arial" w:cs="Arial"/>
                <w:sz w:val="24"/>
                <w:szCs w:val="24"/>
              </w:rPr>
            </w:pPr>
            <w:r w:rsidRPr="00EC144C">
              <w:rPr>
                <w:rFonts w:ascii="Arial" w:hAnsi="Arial" w:cs="Arial"/>
                <w:sz w:val="24"/>
                <w:szCs w:val="24"/>
              </w:rPr>
              <w:t>El producto tiene una vida útil de 24 meses bajo condiciones adecuadas de almacenamiento.</w:t>
            </w:r>
          </w:p>
          <w:p w14:paraId="19458864" w14:textId="31C5078D" w:rsidR="00EC144C" w:rsidRPr="00370BF5" w:rsidRDefault="00EC144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4E8A11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C144C" w:rsidRPr="00370BF5" w:rsidRDefault="00EC144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0654" w14:textId="77777777" w:rsidR="0003313E" w:rsidRDefault="0003313E" w:rsidP="00C93E31">
      <w:pPr>
        <w:spacing w:after="0" w:line="240" w:lineRule="auto"/>
      </w:pPr>
      <w:r>
        <w:separator/>
      </w:r>
    </w:p>
  </w:endnote>
  <w:endnote w:type="continuationSeparator" w:id="0">
    <w:p w14:paraId="53D7DFD9" w14:textId="77777777" w:rsidR="0003313E" w:rsidRDefault="0003313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6DA4" w14:textId="77777777" w:rsidR="0003313E" w:rsidRDefault="0003313E" w:rsidP="00C93E31">
      <w:pPr>
        <w:spacing w:after="0" w:line="240" w:lineRule="auto"/>
      </w:pPr>
      <w:r>
        <w:separator/>
      </w:r>
    </w:p>
  </w:footnote>
  <w:footnote w:type="continuationSeparator" w:id="0">
    <w:p w14:paraId="54BC66DC" w14:textId="77777777" w:rsidR="0003313E" w:rsidRDefault="0003313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313E"/>
    <w:rsid w:val="000764B2"/>
    <w:rsid w:val="00090C55"/>
    <w:rsid w:val="00094BD2"/>
    <w:rsid w:val="000D0B1E"/>
    <w:rsid w:val="000E135B"/>
    <w:rsid w:val="00114558"/>
    <w:rsid w:val="001519DA"/>
    <w:rsid w:val="00186334"/>
    <w:rsid w:val="001A26F1"/>
    <w:rsid w:val="001A3D8A"/>
    <w:rsid w:val="001C17A0"/>
    <w:rsid w:val="001C67E0"/>
    <w:rsid w:val="001F3488"/>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E2861"/>
    <w:rsid w:val="006105EB"/>
    <w:rsid w:val="00635877"/>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C144C"/>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2024-12-12T20:00:00Z</dcterms:created>
  <dcterms:modified xsi:type="dcterms:W3CDTF">2025-07-26T15:41:00Z</dcterms:modified>
</cp:coreProperties>
</file>